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8C" w:rsidRDefault="005A2FD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3415D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2100"/>
        <w:gridCol w:w="420"/>
        <w:gridCol w:w="1680"/>
        <w:gridCol w:w="1050"/>
        <w:gridCol w:w="1050"/>
        <w:gridCol w:w="2730"/>
      </w:tblGrid>
      <w:tr w:rsidR="001B1D8C">
        <w:trPr>
          <w:trHeight w:val="903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  <w:spacing w:val="200"/>
              </w:rPr>
              <w:t>麻薬譲渡</w:t>
            </w:r>
            <w:r>
              <w:rPr>
                <w:rFonts w:hint="eastAsia"/>
              </w:rPr>
              <w:t>証</w:t>
            </w:r>
          </w:p>
          <w:p w:rsidR="001B1D8C" w:rsidRDefault="005A2FD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B1D8C">
        <w:trPr>
          <w:trHeight w:val="6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譲渡人の免許証の番号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譲渡人の免許の種類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6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譲渡人の氏名</w:t>
            </w:r>
            <w:r>
              <w:t>(</w:t>
            </w:r>
            <w:r>
              <w:rPr>
                <w:rFonts w:hint="eastAsia"/>
              </w:rPr>
              <w:t>法人にあつては、名称</w:t>
            </w:r>
            <w:r>
              <w:t>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2C438E">
            <w:pPr>
              <w:wordWrap w:val="0"/>
              <w:overflowPunct w:val="0"/>
              <w:autoSpaceDE w:val="0"/>
              <w:autoSpaceDN w:val="0"/>
              <w:ind w:right="20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5454015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620BAE" id="Oval 2" o:spid="_x0000_s1026" style="position:absolute;left:0;text-align:left;margin-left:429.45pt;margin-top: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WNWSG2wAAAAcBAAAPAAAAZHJz&#10;L2Rvd25yZXYueG1sTI7LasMwFET3hf6DuIXuGrmmLqprOYRAQsiuTjbdydaNZaKHsZTE+fvertrl&#10;MMOZUy1nZ9kVpzgEL+F1kQFD3wU9+F7C8bB5EcBiUl4rGzxKuGOEZf34UKlSh5v/wmuTekYQH0sl&#10;waQ0lpzHzqBTcRFG9NSdwuRUojj1XE/qRnBneZ5l79ypwdODUSOuDXbn5uIk5GZnt+fNqulHsz59&#10;H7f7Nom9lM9P8+oTWMI5/Y3hV5/UoSanNly8jsxKEIX4oKmEAhjVQuQUW2K/FcDriv/3r38A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1jVkhtsAAAAH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5A2FDA">
              <w:rPr>
                <w:rFonts w:hint="eastAsia"/>
              </w:rPr>
              <w:t>印</w:t>
            </w:r>
          </w:p>
        </w:tc>
      </w:tr>
      <w:tr w:rsidR="001B1D8C">
        <w:trPr>
          <w:cantSplit/>
          <w:trHeight w:val="61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麻薬業務所</w:t>
            </w:r>
            <w:r w:rsidR="002C438E" w:rsidRPr="00575BD0">
              <w:rPr>
                <w:rFonts w:hint="eastAsia"/>
              </w:rPr>
              <w:t>又は大麻草栽培者が大麻を業務上取り扱う事務所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1B1D8C">
        <w:trPr>
          <w:cantSplit/>
          <w:trHeight w:val="615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1B1D8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箇数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1D8C" w:rsidRDefault="005A2F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注意</w:t>
      </w:r>
      <w:r>
        <w:t>)</w:t>
      </w:r>
    </w:p>
    <w:p w:rsidR="001B1D8C" w:rsidRDefault="005A2F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1　用紙の大きさは、日本産業規格A4とすること。</w:t>
      </w:r>
    </w:p>
    <w:p w:rsidR="001B1D8C" w:rsidRDefault="005A2F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2　余白には、斜線を引くこと。</w:t>
      </w:r>
    </w:p>
    <w:sectPr w:rsidR="001B1D8C" w:rsidSect="002C438E">
      <w:headerReference w:type="default" r:id="rId6"/>
      <w:pgSz w:w="16839" w:h="11907" w:orient="landscape" w:code="9"/>
      <w:pgMar w:top="1418" w:right="1701" w:bottom="1701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8C" w:rsidRDefault="005A2FDA">
      <w:r>
        <w:separator/>
      </w:r>
    </w:p>
  </w:endnote>
  <w:endnote w:type="continuationSeparator" w:id="0">
    <w:p w:rsidR="001B1D8C" w:rsidRDefault="005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8C" w:rsidRDefault="005A2FDA">
      <w:r>
        <w:separator/>
      </w:r>
    </w:p>
  </w:footnote>
  <w:footnote w:type="continuationSeparator" w:id="0">
    <w:p w:rsidR="001B1D8C" w:rsidRDefault="005A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8C" w:rsidRDefault="001B1D8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DA"/>
    <w:rsid w:val="001B1D8C"/>
    <w:rsid w:val="002C438E"/>
    <w:rsid w:val="005A2FDA"/>
    <w:rsid w:val="007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E738C-CED8-4720-9F91-404BA8BB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131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2019-10-30T02:30:00Z</dcterms:created>
  <dcterms:modified xsi:type="dcterms:W3CDTF">2024-12-11T02:46:00Z</dcterms:modified>
</cp:coreProperties>
</file>