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58" w:rsidRPr="00C61A58" w:rsidRDefault="00C61A58" w:rsidP="002D7D02">
      <w:pPr>
        <w:ind w:left="422" w:hangingChars="200" w:hanging="422"/>
        <w:jc w:val="center"/>
        <w:rPr>
          <w:rStyle w:val="a5"/>
          <w:sz w:val="21"/>
        </w:rPr>
      </w:pPr>
    </w:p>
    <w:p w:rsidR="00C61A58" w:rsidRPr="00C61A58" w:rsidRDefault="00126C69" w:rsidP="0033633C">
      <w:pPr>
        <w:ind w:left="723" w:hangingChars="200" w:hanging="723"/>
        <w:jc w:val="center"/>
        <w:rPr>
          <w:rStyle w:val="a5"/>
          <w:sz w:val="36"/>
        </w:rPr>
      </w:pPr>
      <w:r>
        <w:rPr>
          <w:rStyle w:val="a5"/>
          <w:rFonts w:hint="eastAsia"/>
          <w:sz w:val="36"/>
        </w:rPr>
        <w:t>令和５</w:t>
      </w:r>
      <w:r w:rsidR="003503AB">
        <w:rPr>
          <w:rStyle w:val="a5"/>
          <w:rFonts w:hint="eastAsia"/>
          <w:sz w:val="36"/>
        </w:rPr>
        <w:t>年度第５</w:t>
      </w:r>
      <w:r w:rsidR="0033633C" w:rsidRPr="00C61A58">
        <w:rPr>
          <w:rStyle w:val="a5"/>
          <w:rFonts w:hint="eastAsia"/>
          <w:sz w:val="36"/>
        </w:rPr>
        <w:t>回神奈川県公立大学法人</w:t>
      </w:r>
    </w:p>
    <w:p w:rsidR="0033633C" w:rsidRPr="00C61A58" w:rsidRDefault="0033633C" w:rsidP="0033633C">
      <w:pPr>
        <w:ind w:left="723" w:hangingChars="200" w:hanging="723"/>
        <w:jc w:val="center"/>
        <w:rPr>
          <w:rStyle w:val="a5"/>
          <w:sz w:val="36"/>
        </w:rPr>
      </w:pPr>
      <w:r w:rsidRPr="00C61A58">
        <w:rPr>
          <w:rStyle w:val="a5"/>
          <w:rFonts w:hint="eastAsia"/>
          <w:sz w:val="36"/>
        </w:rPr>
        <w:t>神奈川県立保健福祉大学評価委員会</w:t>
      </w:r>
      <w:r w:rsidR="00C61A58" w:rsidRPr="00C61A58">
        <w:rPr>
          <w:rStyle w:val="a5"/>
          <w:rFonts w:hint="eastAsia"/>
          <w:sz w:val="36"/>
        </w:rPr>
        <w:t xml:space="preserve"> </w:t>
      </w:r>
      <w:r w:rsidRPr="00C61A58">
        <w:rPr>
          <w:rStyle w:val="a5"/>
          <w:rFonts w:hint="eastAsia"/>
          <w:sz w:val="36"/>
        </w:rPr>
        <w:t>議事録</w:t>
      </w:r>
    </w:p>
    <w:p w:rsidR="0033633C" w:rsidRPr="00671D63" w:rsidRDefault="0033633C" w:rsidP="0033633C">
      <w:pPr>
        <w:ind w:left="440" w:hangingChars="200" w:hanging="440"/>
        <w:jc w:val="left"/>
      </w:pPr>
    </w:p>
    <w:p w:rsidR="00DC2237" w:rsidRPr="0033633C" w:rsidRDefault="00DC2237" w:rsidP="0033633C">
      <w:pPr>
        <w:ind w:left="482" w:hangingChars="200" w:hanging="482"/>
        <w:jc w:val="left"/>
        <w:rPr>
          <w:rStyle w:val="a5"/>
          <w:sz w:val="24"/>
        </w:rPr>
      </w:pPr>
    </w:p>
    <w:p w:rsidR="0033633C" w:rsidRPr="0033633C" w:rsidRDefault="007A3980" w:rsidP="0033633C">
      <w:pPr>
        <w:ind w:left="482" w:hangingChars="200" w:hanging="482"/>
        <w:jc w:val="left"/>
        <w:rPr>
          <w:rStyle w:val="a5"/>
          <w:sz w:val="24"/>
        </w:rPr>
      </w:pPr>
      <w:r>
        <w:rPr>
          <w:rStyle w:val="a5"/>
          <w:rFonts w:hint="eastAsia"/>
          <w:sz w:val="24"/>
        </w:rPr>
        <w:t>議題</w:t>
      </w:r>
      <w:r w:rsidR="0033633C" w:rsidRPr="0033633C">
        <w:rPr>
          <w:rStyle w:val="a5"/>
          <w:rFonts w:hint="eastAsia"/>
          <w:sz w:val="24"/>
        </w:rPr>
        <w:t xml:space="preserve">　</w:t>
      </w:r>
      <w:r w:rsidR="003503AB" w:rsidRPr="003503AB">
        <w:rPr>
          <w:rStyle w:val="a5"/>
          <w:rFonts w:hint="eastAsia"/>
          <w:sz w:val="24"/>
        </w:rPr>
        <w:t>第二期中期計画（案）に係る意見聴取</w:t>
      </w:r>
      <w:r w:rsidRPr="007A3980">
        <w:rPr>
          <w:rStyle w:val="a5"/>
          <w:rFonts w:hint="eastAsia"/>
          <w:sz w:val="24"/>
        </w:rPr>
        <w:t>に</w:t>
      </w:r>
      <w:r>
        <w:rPr>
          <w:rStyle w:val="a5"/>
          <w:rFonts w:hint="eastAsia"/>
          <w:sz w:val="24"/>
        </w:rPr>
        <w:t>ついて</w:t>
      </w:r>
      <w:r w:rsidR="0033633C"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126C69" w:rsidRDefault="00C023AC" w:rsidP="00255420">
      <w:pPr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7690B" wp14:editId="2075A656">
                <wp:simplePos x="0" y="0"/>
                <wp:positionH relativeFrom="margin">
                  <wp:align>left</wp:align>
                </wp:positionH>
                <wp:positionV relativeFrom="paragraph">
                  <wp:posOffset>19108</wp:posOffset>
                </wp:positionV>
                <wp:extent cx="5732780" cy="0"/>
                <wp:effectExtent l="0" t="0" r="2032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2A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0;margin-top:1.5pt;width:451.4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N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4+TB7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">
                <w10:wrap anchorx="margin"/>
              </v:shape>
            </w:pict>
          </mc:Fallback>
        </mc:AlternateContent>
      </w:r>
      <w:r w:rsidR="00126C69">
        <w:rPr>
          <w:rStyle w:val="a5"/>
          <w:rFonts w:hint="eastAsia"/>
          <w:b w:val="0"/>
          <w:sz w:val="24"/>
        </w:rPr>
        <w:t xml:space="preserve">　　</w:t>
      </w:r>
      <w:r w:rsidR="0074617E">
        <w:rPr>
          <w:rStyle w:val="a5"/>
          <w:rFonts w:hint="eastAsia"/>
          <w:b w:val="0"/>
          <w:sz w:val="24"/>
        </w:rPr>
        <w:t xml:space="preserve">　</w:t>
      </w:r>
      <w:r w:rsidR="003503AB">
        <w:rPr>
          <w:rStyle w:val="a5"/>
          <w:rFonts w:hint="eastAsia"/>
          <w:b w:val="0"/>
          <w:sz w:val="24"/>
        </w:rPr>
        <w:t>大学から資料１～４</w:t>
      </w:r>
      <w:r w:rsidR="00CA50A0" w:rsidRPr="00CA50A0">
        <w:rPr>
          <w:rStyle w:val="a5"/>
          <w:rFonts w:hint="eastAsia"/>
          <w:b w:val="0"/>
          <w:sz w:val="24"/>
        </w:rPr>
        <w:t>について説明した。</w:t>
      </w:r>
    </w:p>
    <w:p w:rsidR="00CA50A0" w:rsidRDefault="00CA50A0" w:rsidP="00255420">
      <w:pPr>
        <w:jc w:val="left"/>
        <w:rPr>
          <w:rStyle w:val="a5"/>
          <w:b w:val="0"/>
          <w:sz w:val="24"/>
        </w:rPr>
      </w:pPr>
    </w:p>
    <w:p w:rsidR="00053DB9" w:rsidRDefault="00CA50A0" w:rsidP="00053DB9">
      <w:pPr>
        <w:jc w:val="left"/>
        <w:rPr>
          <w:rStyle w:val="a5"/>
          <w:b w:val="0"/>
          <w:sz w:val="24"/>
        </w:rPr>
      </w:pPr>
      <w:r w:rsidRPr="0033633C">
        <w:rPr>
          <w:rStyle w:val="a5"/>
          <w:rFonts w:hint="eastAsia"/>
          <w:sz w:val="24"/>
        </w:rPr>
        <w:t>【質疑応答】</w:t>
      </w:r>
    </w:p>
    <w:p w:rsidR="00053DB9" w:rsidRDefault="0097341B" w:rsidP="00053DB9">
      <w:pPr>
        <w:jc w:val="left"/>
        <w:rPr>
          <w:rFonts w:eastAsia="ＭＳ ゴシック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675D12">
        <w:rPr>
          <w:rFonts w:asciiTheme="majorEastAsia" w:eastAsiaTheme="majorEastAsia" w:hAnsiTheme="majorEastAsia" w:hint="eastAsia"/>
          <w:sz w:val="24"/>
        </w:rPr>
        <w:t>山田</w:t>
      </w:r>
      <w:r w:rsidR="00053DB9">
        <w:rPr>
          <w:rFonts w:asciiTheme="majorEastAsia" w:eastAsiaTheme="majorEastAsia" w:hAnsiTheme="majorEastAsia" w:hint="eastAsia"/>
          <w:sz w:val="24"/>
        </w:rPr>
        <w:t>委員</w:t>
      </w:r>
    </w:p>
    <w:p w:rsidR="00ED20F1" w:rsidRDefault="00675D12" w:rsidP="00B87E3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個人的な考え</w:t>
      </w:r>
      <w:r w:rsidR="00ED20F1">
        <w:rPr>
          <w:rFonts w:asciiTheme="majorEastAsia" w:eastAsiaTheme="majorEastAsia" w:hAnsiTheme="majorEastAsia" w:hint="eastAsia"/>
          <w:sz w:val="24"/>
        </w:rPr>
        <w:t>であるが、私ども</w:t>
      </w:r>
      <w:r>
        <w:rPr>
          <w:rFonts w:asciiTheme="majorEastAsia" w:eastAsiaTheme="majorEastAsia" w:hAnsiTheme="majorEastAsia" w:hint="eastAsia"/>
          <w:sz w:val="24"/>
        </w:rPr>
        <w:t>は営利法人</w:t>
      </w:r>
      <w:r w:rsidR="00ED20F1">
        <w:rPr>
          <w:rFonts w:asciiTheme="majorEastAsia" w:eastAsiaTheme="majorEastAsia" w:hAnsiTheme="majorEastAsia" w:hint="eastAsia"/>
          <w:sz w:val="24"/>
        </w:rPr>
        <w:t>を運営している</w:t>
      </w:r>
      <w:r>
        <w:rPr>
          <w:rFonts w:asciiTheme="majorEastAsia" w:eastAsiaTheme="majorEastAsia" w:hAnsiTheme="majorEastAsia" w:hint="eastAsia"/>
          <w:sz w:val="24"/>
        </w:rPr>
        <w:t>ため、</w:t>
      </w:r>
      <w:r w:rsidR="00ED20F1">
        <w:rPr>
          <w:rFonts w:asciiTheme="majorEastAsia" w:eastAsiaTheme="majorEastAsia" w:hAnsiTheme="majorEastAsia" w:hint="eastAsia"/>
          <w:sz w:val="24"/>
        </w:rPr>
        <w:t>（大学という）</w:t>
      </w:r>
      <w:r>
        <w:rPr>
          <w:rFonts w:asciiTheme="majorEastAsia" w:eastAsiaTheme="majorEastAsia" w:hAnsiTheme="majorEastAsia" w:hint="eastAsia"/>
          <w:sz w:val="24"/>
        </w:rPr>
        <w:t>非営利法人の</w:t>
      </w:r>
      <w:r w:rsidR="00ED20F1">
        <w:rPr>
          <w:rFonts w:asciiTheme="majorEastAsia" w:eastAsiaTheme="majorEastAsia" w:hAnsiTheme="majorEastAsia" w:hint="eastAsia"/>
          <w:sz w:val="24"/>
        </w:rPr>
        <w:t>計画における</w:t>
      </w:r>
      <w:r>
        <w:rPr>
          <w:rFonts w:asciiTheme="majorEastAsia" w:eastAsiaTheme="majorEastAsia" w:hAnsiTheme="majorEastAsia" w:hint="eastAsia"/>
          <w:sz w:val="24"/>
        </w:rPr>
        <w:t>評価</w:t>
      </w:r>
      <w:r w:rsidR="00ED20F1">
        <w:rPr>
          <w:rFonts w:asciiTheme="majorEastAsia" w:eastAsiaTheme="majorEastAsia" w:hAnsiTheme="majorEastAsia" w:hint="eastAsia"/>
          <w:sz w:val="24"/>
        </w:rPr>
        <w:t>指標を</w:t>
      </w:r>
      <w:r>
        <w:rPr>
          <w:rFonts w:asciiTheme="majorEastAsia" w:eastAsiaTheme="majorEastAsia" w:hAnsiTheme="majorEastAsia" w:hint="eastAsia"/>
          <w:sz w:val="24"/>
        </w:rPr>
        <w:t>細部まで数値化していくということには限界があると思っている。</w:t>
      </w:r>
    </w:p>
    <w:p w:rsidR="00B87E32" w:rsidRDefault="00ED20F1" w:rsidP="00ED20F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法人が向かうべき方向性を踏まえた</w:t>
      </w:r>
      <w:r w:rsidR="00675D12">
        <w:rPr>
          <w:rFonts w:asciiTheme="majorEastAsia" w:eastAsiaTheme="majorEastAsia" w:hAnsiTheme="majorEastAsia" w:hint="eastAsia"/>
          <w:sz w:val="24"/>
        </w:rPr>
        <w:t>目標値</w:t>
      </w:r>
      <w:r>
        <w:rPr>
          <w:rFonts w:asciiTheme="majorEastAsia" w:eastAsiaTheme="majorEastAsia" w:hAnsiTheme="majorEastAsia" w:hint="eastAsia"/>
          <w:sz w:val="24"/>
        </w:rPr>
        <w:t>として、評価指標を</w:t>
      </w:r>
      <w:r w:rsidR="00675D12">
        <w:rPr>
          <w:rFonts w:asciiTheme="majorEastAsia" w:eastAsiaTheme="majorEastAsia" w:hAnsiTheme="majorEastAsia" w:hint="eastAsia"/>
          <w:sz w:val="24"/>
        </w:rPr>
        <w:t>数値</w:t>
      </w:r>
      <w:r>
        <w:rPr>
          <w:rFonts w:asciiTheme="majorEastAsia" w:eastAsiaTheme="majorEastAsia" w:hAnsiTheme="majorEastAsia" w:hint="eastAsia"/>
          <w:sz w:val="24"/>
        </w:rPr>
        <w:t>化していくのがいいとは思うが、今回の第二期中期計画案については、法人として</w:t>
      </w:r>
      <w:r w:rsidR="00675D12">
        <w:rPr>
          <w:rFonts w:asciiTheme="majorEastAsia" w:eastAsiaTheme="majorEastAsia" w:hAnsiTheme="majorEastAsia" w:hint="eastAsia"/>
          <w:sz w:val="24"/>
        </w:rPr>
        <w:t>努力をしていただいたということで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675D12">
        <w:rPr>
          <w:rFonts w:asciiTheme="majorEastAsia" w:eastAsiaTheme="majorEastAsia" w:hAnsiTheme="majorEastAsia" w:hint="eastAsia"/>
          <w:sz w:val="24"/>
        </w:rPr>
        <w:t>一定の評価はさせていただきたい。</w:t>
      </w:r>
    </w:p>
    <w:p w:rsidR="00B87E32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B87E32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t>○</w:t>
      </w:r>
      <w:r w:rsidR="00B87E32">
        <w:rPr>
          <w:rFonts w:asciiTheme="majorEastAsia" w:eastAsiaTheme="majorEastAsia" w:hAnsiTheme="majorEastAsia" w:hint="eastAsia"/>
          <w:sz w:val="24"/>
        </w:rPr>
        <w:t>宮川委員</w:t>
      </w:r>
    </w:p>
    <w:p w:rsidR="00ED20F1" w:rsidRDefault="00675D12" w:rsidP="00E67526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評価指標や文言も含めて、</w:t>
      </w:r>
      <w:r w:rsidR="00ED20F1">
        <w:rPr>
          <w:rFonts w:asciiTheme="majorEastAsia" w:eastAsiaTheme="majorEastAsia" w:hAnsiTheme="majorEastAsia" w:hint="eastAsia"/>
          <w:sz w:val="24"/>
        </w:rPr>
        <w:t>前回の素案から</w:t>
      </w:r>
      <w:r>
        <w:rPr>
          <w:rFonts w:asciiTheme="majorEastAsia" w:eastAsiaTheme="majorEastAsia" w:hAnsiTheme="majorEastAsia" w:hint="eastAsia"/>
          <w:sz w:val="24"/>
        </w:rPr>
        <w:t>修正</w:t>
      </w:r>
      <w:r w:rsidR="00ED20F1">
        <w:rPr>
          <w:rFonts w:asciiTheme="majorEastAsia" w:eastAsiaTheme="majorEastAsia" w:hAnsiTheme="majorEastAsia" w:hint="eastAsia"/>
          <w:sz w:val="24"/>
        </w:rPr>
        <w:t>がな</w:t>
      </w:r>
      <w:r>
        <w:rPr>
          <w:rFonts w:asciiTheme="majorEastAsia" w:eastAsiaTheme="majorEastAsia" w:hAnsiTheme="majorEastAsia" w:hint="eastAsia"/>
          <w:sz w:val="24"/>
        </w:rPr>
        <w:t>されているため、全体としては</w:t>
      </w:r>
      <w:r w:rsidR="00ED20F1">
        <w:rPr>
          <w:rFonts w:asciiTheme="majorEastAsia" w:eastAsiaTheme="majorEastAsia" w:hAnsiTheme="majorEastAsia" w:hint="eastAsia"/>
          <w:sz w:val="24"/>
        </w:rPr>
        <w:t>特段の</w:t>
      </w:r>
      <w:r>
        <w:rPr>
          <w:rFonts w:asciiTheme="majorEastAsia" w:eastAsiaTheme="majorEastAsia" w:hAnsiTheme="majorEastAsia" w:hint="eastAsia"/>
          <w:sz w:val="24"/>
        </w:rPr>
        <w:t>意見はなく</w:t>
      </w:r>
      <w:r w:rsidR="00ED20F1">
        <w:rPr>
          <w:rFonts w:asciiTheme="majorEastAsia" w:eastAsiaTheme="majorEastAsia" w:hAnsiTheme="majorEastAsia" w:hint="eastAsia"/>
          <w:sz w:val="24"/>
        </w:rPr>
        <w:t>、内容については</w:t>
      </w:r>
      <w:r>
        <w:rPr>
          <w:rFonts w:asciiTheme="majorEastAsia" w:eastAsiaTheme="majorEastAsia" w:hAnsiTheme="majorEastAsia" w:hint="eastAsia"/>
          <w:sz w:val="24"/>
        </w:rPr>
        <w:t>よろしいかと思う。</w:t>
      </w:r>
    </w:p>
    <w:p w:rsidR="002F2855" w:rsidRDefault="00ED20F1" w:rsidP="00ED20F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中期計画は</w:t>
      </w:r>
      <w:r w:rsidR="00675D12">
        <w:rPr>
          <w:rFonts w:asciiTheme="majorEastAsia" w:eastAsiaTheme="majorEastAsia" w:hAnsiTheme="majorEastAsia" w:hint="eastAsia"/>
          <w:sz w:val="24"/>
        </w:rPr>
        <w:t>６年間の今後に向けての計画であり、社会</w:t>
      </w:r>
      <w:r>
        <w:rPr>
          <w:rFonts w:asciiTheme="majorEastAsia" w:eastAsiaTheme="majorEastAsia" w:hAnsiTheme="majorEastAsia" w:hint="eastAsia"/>
          <w:sz w:val="24"/>
        </w:rPr>
        <w:t>情勢の急激な変化もあるため、</w:t>
      </w:r>
      <w:r w:rsidR="003E36C4">
        <w:rPr>
          <w:rFonts w:asciiTheme="majorEastAsia" w:eastAsiaTheme="majorEastAsia" w:hAnsiTheme="majorEastAsia" w:hint="eastAsia"/>
          <w:sz w:val="24"/>
        </w:rPr>
        <w:t>中期計画については</w:t>
      </w:r>
      <w:r>
        <w:rPr>
          <w:rFonts w:asciiTheme="majorEastAsia" w:eastAsiaTheme="majorEastAsia" w:hAnsiTheme="majorEastAsia" w:hint="eastAsia"/>
          <w:sz w:val="24"/>
        </w:rPr>
        <w:t>少し柔軟性を持って考えていただければと思う</w:t>
      </w:r>
      <w:r w:rsidR="003E36C4">
        <w:rPr>
          <w:rFonts w:asciiTheme="majorEastAsia" w:eastAsiaTheme="majorEastAsia" w:hAnsiTheme="majorEastAsia" w:hint="eastAsia"/>
          <w:sz w:val="24"/>
        </w:rPr>
        <w:t>。</w:t>
      </w:r>
    </w:p>
    <w:p w:rsidR="003E36C4" w:rsidRDefault="002F2855" w:rsidP="00ED20F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今後、</w:t>
      </w:r>
      <w:r w:rsidR="00675D12">
        <w:rPr>
          <w:rFonts w:asciiTheme="majorEastAsia" w:eastAsiaTheme="majorEastAsia" w:hAnsiTheme="majorEastAsia" w:hint="eastAsia"/>
          <w:sz w:val="24"/>
        </w:rPr>
        <w:t>第二期</w:t>
      </w:r>
      <w:r w:rsidR="003E36C4">
        <w:rPr>
          <w:rFonts w:asciiTheme="majorEastAsia" w:eastAsiaTheme="majorEastAsia" w:hAnsiTheme="majorEastAsia" w:hint="eastAsia"/>
          <w:sz w:val="24"/>
        </w:rPr>
        <w:t>中期計画期間</w:t>
      </w:r>
      <w:r>
        <w:rPr>
          <w:rFonts w:asciiTheme="majorEastAsia" w:eastAsiaTheme="majorEastAsia" w:hAnsiTheme="majorEastAsia" w:hint="eastAsia"/>
          <w:sz w:val="24"/>
        </w:rPr>
        <w:t>に入り、見込み評価を実施する</w:t>
      </w:r>
      <w:r w:rsidR="00675D12">
        <w:rPr>
          <w:rFonts w:asciiTheme="majorEastAsia" w:eastAsiaTheme="majorEastAsia" w:hAnsiTheme="majorEastAsia" w:hint="eastAsia"/>
          <w:sz w:val="24"/>
        </w:rPr>
        <w:t>と思うが、</w:t>
      </w:r>
      <w:r w:rsidR="003E36C4">
        <w:rPr>
          <w:rFonts w:asciiTheme="majorEastAsia" w:eastAsiaTheme="majorEastAsia" w:hAnsiTheme="majorEastAsia" w:hint="eastAsia"/>
          <w:sz w:val="24"/>
        </w:rPr>
        <w:t>その結果を踏まえ、</w:t>
      </w:r>
      <w:r>
        <w:rPr>
          <w:rFonts w:asciiTheme="majorEastAsia" w:eastAsiaTheme="majorEastAsia" w:hAnsiTheme="majorEastAsia" w:hint="eastAsia"/>
          <w:sz w:val="24"/>
        </w:rPr>
        <w:t>計画</w:t>
      </w:r>
      <w:r w:rsidR="003E36C4">
        <w:rPr>
          <w:rFonts w:asciiTheme="majorEastAsia" w:eastAsiaTheme="majorEastAsia" w:hAnsiTheme="majorEastAsia" w:hint="eastAsia"/>
          <w:sz w:val="24"/>
        </w:rPr>
        <w:t>の修正も可能であるという考え方もあるとは思う。</w:t>
      </w:r>
    </w:p>
    <w:p w:rsidR="0097341B" w:rsidRDefault="003E36C4" w:rsidP="00ED20F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今回の中期計画案自体はこれで</w:t>
      </w:r>
      <w:r w:rsidR="00675D12">
        <w:rPr>
          <w:rFonts w:asciiTheme="majorEastAsia" w:eastAsiaTheme="majorEastAsia" w:hAnsiTheme="majorEastAsia" w:hint="eastAsia"/>
          <w:sz w:val="24"/>
        </w:rPr>
        <w:t>よろしいかと思う。</w:t>
      </w:r>
    </w:p>
    <w:p w:rsidR="00675D12" w:rsidRDefault="00675D12" w:rsidP="00675D12">
      <w:pPr>
        <w:jc w:val="left"/>
        <w:rPr>
          <w:rFonts w:asciiTheme="majorEastAsia" w:eastAsiaTheme="majorEastAsia" w:hAnsiTheme="majorEastAsia"/>
          <w:sz w:val="24"/>
        </w:rPr>
      </w:pPr>
    </w:p>
    <w:p w:rsidR="00675D12" w:rsidRDefault="00675D12" w:rsidP="00675D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○梅原委員長</w:t>
      </w:r>
    </w:p>
    <w:p w:rsidR="00675D12" w:rsidRPr="0097341B" w:rsidRDefault="004D521C" w:rsidP="00675D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3E36C4">
        <w:rPr>
          <w:rFonts w:asciiTheme="majorEastAsia" w:eastAsiaTheme="majorEastAsia" w:hAnsiTheme="majorEastAsia" w:hint="eastAsia"/>
          <w:sz w:val="24"/>
        </w:rPr>
        <w:t>（第二期中期計画期間に入り）今後、</w:t>
      </w:r>
      <w:r w:rsidR="00E147FC">
        <w:rPr>
          <w:rFonts w:asciiTheme="majorEastAsia" w:eastAsiaTheme="majorEastAsia" w:hAnsiTheme="majorEastAsia" w:hint="eastAsia"/>
          <w:sz w:val="24"/>
        </w:rPr>
        <w:t>場合によっては、</w:t>
      </w:r>
      <w:r w:rsidR="002F2855">
        <w:rPr>
          <w:rFonts w:asciiTheme="majorEastAsia" w:eastAsiaTheme="majorEastAsia" w:hAnsiTheme="majorEastAsia" w:hint="eastAsia"/>
          <w:sz w:val="24"/>
        </w:rPr>
        <w:t>計画</w:t>
      </w:r>
      <w:r w:rsidR="003E36C4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見直しをしてい</w:t>
      </w:r>
      <w:r w:rsidR="003E36C4">
        <w:rPr>
          <w:rFonts w:asciiTheme="majorEastAsia" w:eastAsiaTheme="majorEastAsia" w:hAnsiTheme="majorEastAsia" w:hint="eastAsia"/>
          <w:sz w:val="24"/>
        </w:rPr>
        <w:t>くのもいいということであると思うが、何か意見はあるか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97341B" w:rsidRPr="0097341B" w:rsidRDefault="0097341B" w:rsidP="0097341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B87E32" w:rsidP="00B87E3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○保健福祉大学</w:t>
      </w:r>
    </w:p>
    <w:p w:rsidR="00B87E32" w:rsidRDefault="004D521C" w:rsidP="00B87E3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147FC">
        <w:rPr>
          <w:rFonts w:asciiTheme="majorEastAsia" w:eastAsiaTheme="majorEastAsia" w:hAnsiTheme="majorEastAsia" w:hint="eastAsia"/>
          <w:sz w:val="24"/>
        </w:rPr>
        <w:t>地方独立行政法人法の改正に伴い、</w:t>
      </w:r>
      <w:r w:rsidR="003E36C4">
        <w:rPr>
          <w:rFonts w:asciiTheme="majorEastAsia" w:eastAsiaTheme="majorEastAsia" w:hAnsiTheme="majorEastAsia" w:hint="eastAsia"/>
          <w:sz w:val="24"/>
        </w:rPr>
        <w:t>法人の</w:t>
      </w:r>
      <w:r w:rsidR="00E147FC">
        <w:rPr>
          <w:rFonts w:asciiTheme="majorEastAsia" w:eastAsiaTheme="majorEastAsia" w:hAnsiTheme="majorEastAsia" w:hint="eastAsia"/>
          <w:sz w:val="24"/>
        </w:rPr>
        <w:t>評価については、</w:t>
      </w:r>
      <w:r w:rsidR="002F2855">
        <w:rPr>
          <w:rFonts w:asciiTheme="majorEastAsia" w:eastAsiaTheme="majorEastAsia" w:hAnsiTheme="majorEastAsia" w:hint="eastAsia"/>
          <w:sz w:val="24"/>
        </w:rPr>
        <w:t>６年間のうちの</w:t>
      </w:r>
      <w:r w:rsidR="00E147FC">
        <w:rPr>
          <w:rFonts w:asciiTheme="majorEastAsia" w:eastAsiaTheme="majorEastAsia" w:hAnsiTheme="majorEastAsia" w:hint="eastAsia"/>
          <w:sz w:val="24"/>
        </w:rPr>
        <w:t>中間的な評価</w:t>
      </w:r>
      <w:r w:rsidR="003E36C4">
        <w:rPr>
          <w:rFonts w:asciiTheme="majorEastAsia" w:eastAsiaTheme="majorEastAsia" w:hAnsiTheme="majorEastAsia" w:hint="eastAsia"/>
          <w:sz w:val="24"/>
        </w:rPr>
        <w:t>（見込評価）を４年次</w:t>
      </w:r>
      <w:r w:rsidR="00E147FC">
        <w:rPr>
          <w:rFonts w:asciiTheme="majorEastAsia" w:eastAsiaTheme="majorEastAsia" w:hAnsiTheme="majorEastAsia" w:hint="eastAsia"/>
          <w:sz w:val="24"/>
        </w:rPr>
        <w:t>終了時に行い、計画</w:t>
      </w:r>
      <w:r w:rsidR="002F2855">
        <w:rPr>
          <w:rFonts w:asciiTheme="majorEastAsia" w:eastAsiaTheme="majorEastAsia" w:hAnsiTheme="majorEastAsia" w:hint="eastAsia"/>
          <w:sz w:val="24"/>
        </w:rPr>
        <w:t>期間</w:t>
      </w:r>
      <w:r w:rsidR="00E147FC">
        <w:rPr>
          <w:rFonts w:asciiTheme="majorEastAsia" w:eastAsiaTheme="majorEastAsia" w:hAnsiTheme="majorEastAsia" w:hint="eastAsia"/>
          <w:sz w:val="24"/>
        </w:rPr>
        <w:t>が終了した後、あらためて最終的な評価</w:t>
      </w:r>
      <w:r w:rsidR="003E36C4">
        <w:rPr>
          <w:rFonts w:asciiTheme="majorEastAsia" w:eastAsiaTheme="majorEastAsia" w:hAnsiTheme="majorEastAsia" w:hint="eastAsia"/>
          <w:sz w:val="24"/>
        </w:rPr>
        <w:t>（期間評価）を</w:t>
      </w:r>
      <w:r w:rsidR="00E147FC">
        <w:rPr>
          <w:rFonts w:asciiTheme="majorEastAsia" w:eastAsiaTheme="majorEastAsia" w:hAnsiTheme="majorEastAsia" w:hint="eastAsia"/>
          <w:sz w:val="24"/>
        </w:rPr>
        <w:t>行うことになる。</w:t>
      </w:r>
      <w:r w:rsidR="00D60440">
        <w:rPr>
          <w:rFonts w:asciiTheme="majorEastAsia" w:eastAsiaTheme="majorEastAsia" w:hAnsiTheme="majorEastAsia" w:hint="eastAsia"/>
          <w:sz w:val="24"/>
        </w:rPr>
        <w:t>法の要請による法人の</w:t>
      </w:r>
      <w:r w:rsidR="00E147FC">
        <w:rPr>
          <w:rFonts w:asciiTheme="majorEastAsia" w:eastAsiaTheme="majorEastAsia" w:hAnsiTheme="majorEastAsia" w:hint="eastAsia"/>
          <w:sz w:val="24"/>
        </w:rPr>
        <w:t>評価は</w:t>
      </w:r>
      <w:r w:rsidR="003E36C4">
        <w:rPr>
          <w:rFonts w:asciiTheme="majorEastAsia" w:eastAsiaTheme="majorEastAsia" w:hAnsiTheme="majorEastAsia" w:hint="eastAsia"/>
          <w:sz w:val="24"/>
        </w:rPr>
        <w:t>法改正により</w:t>
      </w:r>
      <w:r w:rsidR="00E147FC">
        <w:rPr>
          <w:rFonts w:asciiTheme="majorEastAsia" w:eastAsiaTheme="majorEastAsia" w:hAnsiTheme="majorEastAsia" w:hint="eastAsia"/>
          <w:sz w:val="24"/>
        </w:rPr>
        <w:t>２回に変更されたが、</w:t>
      </w:r>
      <w:r w:rsidR="002F2855">
        <w:rPr>
          <w:rFonts w:asciiTheme="majorEastAsia" w:eastAsiaTheme="majorEastAsia" w:hAnsiTheme="majorEastAsia" w:hint="eastAsia"/>
          <w:sz w:val="24"/>
        </w:rPr>
        <w:t>法人としては、</w:t>
      </w:r>
      <w:r w:rsidR="003E36C4">
        <w:rPr>
          <w:rFonts w:asciiTheme="majorEastAsia" w:eastAsiaTheme="majorEastAsia" w:hAnsiTheme="majorEastAsia" w:hint="eastAsia"/>
          <w:sz w:val="24"/>
        </w:rPr>
        <w:t>各年度において、中期計画における</w:t>
      </w:r>
      <w:r w:rsidR="00543851">
        <w:rPr>
          <w:rFonts w:asciiTheme="majorEastAsia" w:eastAsiaTheme="majorEastAsia" w:hAnsiTheme="majorEastAsia" w:hint="eastAsia"/>
          <w:sz w:val="24"/>
        </w:rPr>
        <w:t>指標に対する</w:t>
      </w:r>
      <w:r w:rsidR="002F2855">
        <w:rPr>
          <w:rFonts w:asciiTheme="majorEastAsia" w:eastAsiaTheme="majorEastAsia" w:hAnsiTheme="majorEastAsia" w:hint="eastAsia"/>
          <w:sz w:val="24"/>
        </w:rPr>
        <w:t>進捗</w:t>
      </w:r>
      <w:r w:rsidR="00543851">
        <w:rPr>
          <w:rFonts w:asciiTheme="majorEastAsia" w:eastAsiaTheme="majorEastAsia" w:hAnsiTheme="majorEastAsia" w:hint="eastAsia"/>
          <w:sz w:val="24"/>
        </w:rPr>
        <w:t>状況を把握し、</w:t>
      </w:r>
      <w:r w:rsidR="003E36C4">
        <w:rPr>
          <w:rFonts w:asciiTheme="majorEastAsia" w:eastAsiaTheme="majorEastAsia" w:hAnsiTheme="majorEastAsia" w:hint="eastAsia"/>
          <w:sz w:val="24"/>
        </w:rPr>
        <w:t>一般の方に</w:t>
      </w:r>
      <w:r w:rsidR="00543851">
        <w:rPr>
          <w:rFonts w:asciiTheme="majorEastAsia" w:eastAsiaTheme="majorEastAsia" w:hAnsiTheme="majorEastAsia" w:hint="eastAsia"/>
          <w:sz w:val="24"/>
        </w:rPr>
        <w:t>一定の情報公開</w:t>
      </w:r>
      <w:r w:rsidR="003E36C4">
        <w:rPr>
          <w:rFonts w:asciiTheme="majorEastAsia" w:eastAsiaTheme="majorEastAsia" w:hAnsiTheme="majorEastAsia" w:hint="eastAsia"/>
          <w:sz w:val="24"/>
        </w:rPr>
        <w:t>をしていきたいと考えている</w:t>
      </w:r>
      <w:r w:rsidR="00543851">
        <w:rPr>
          <w:rFonts w:asciiTheme="majorEastAsia" w:eastAsiaTheme="majorEastAsia" w:hAnsiTheme="majorEastAsia" w:hint="eastAsia"/>
          <w:sz w:val="24"/>
        </w:rPr>
        <w:t>。</w:t>
      </w:r>
    </w:p>
    <w:p w:rsidR="004D521C" w:rsidRDefault="004D521C" w:rsidP="00B87E32">
      <w:pPr>
        <w:jc w:val="left"/>
        <w:rPr>
          <w:rFonts w:asciiTheme="majorEastAsia" w:eastAsiaTheme="majorEastAsia" w:hAnsiTheme="majorEastAsia"/>
          <w:sz w:val="24"/>
        </w:rPr>
      </w:pPr>
    </w:p>
    <w:p w:rsidR="0097341B" w:rsidRPr="0097341B" w:rsidRDefault="0097341B" w:rsidP="00B87E32">
      <w:pPr>
        <w:jc w:val="left"/>
        <w:rPr>
          <w:rFonts w:asciiTheme="majorEastAsia" w:eastAsiaTheme="majorEastAsia" w:hAnsiTheme="majorEastAsia"/>
          <w:sz w:val="24"/>
        </w:rPr>
      </w:pPr>
      <w:r w:rsidRPr="0097341B">
        <w:rPr>
          <w:rFonts w:asciiTheme="majorEastAsia" w:eastAsiaTheme="majorEastAsia" w:hAnsiTheme="majorEastAsia" w:hint="eastAsia"/>
          <w:sz w:val="24"/>
        </w:rPr>
        <w:lastRenderedPageBreak/>
        <w:t>○</w:t>
      </w:r>
      <w:r w:rsidR="00543851">
        <w:rPr>
          <w:rFonts w:asciiTheme="majorEastAsia" w:eastAsiaTheme="majorEastAsia" w:hAnsiTheme="majorEastAsia" w:hint="eastAsia"/>
          <w:sz w:val="24"/>
        </w:rPr>
        <w:t>梅原委員長</w:t>
      </w:r>
    </w:p>
    <w:p w:rsidR="00B87E32" w:rsidRPr="00B21A71" w:rsidRDefault="00D60440" w:rsidP="00D60440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国立大学法人も同様で、４年次終了時点で見込</w:t>
      </w:r>
      <w:r w:rsidR="00543851">
        <w:rPr>
          <w:rFonts w:asciiTheme="majorEastAsia" w:eastAsiaTheme="majorEastAsia" w:hAnsiTheme="majorEastAsia" w:hint="eastAsia"/>
          <w:sz w:val="24"/>
        </w:rPr>
        <w:t>評価</w:t>
      </w:r>
      <w:r w:rsidR="002F2855">
        <w:rPr>
          <w:rFonts w:asciiTheme="majorEastAsia" w:eastAsiaTheme="majorEastAsia" w:hAnsiTheme="majorEastAsia" w:hint="eastAsia"/>
          <w:sz w:val="24"/>
        </w:rPr>
        <w:t>を実施する</w:t>
      </w:r>
      <w:r w:rsidR="00543851">
        <w:rPr>
          <w:rFonts w:asciiTheme="majorEastAsia" w:eastAsiaTheme="majorEastAsia" w:hAnsiTheme="majorEastAsia" w:hint="eastAsia"/>
          <w:sz w:val="24"/>
        </w:rPr>
        <w:t>が、結局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543851">
        <w:rPr>
          <w:rFonts w:asciiTheme="majorEastAsia" w:eastAsiaTheme="majorEastAsia" w:hAnsiTheme="majorEastAsia" w:hint="eastAsia"/>
          <w:sz w:val="24"/>
        </w:rPr>
        <w:t>毎年</w:t>
      </w:r>
      <w:r>
        <w:rPr>
          <w:rFonts w:asciiTheme="majorEastAsia" w:eastAsiaTheme="majorEastAsia" w:hAnsiTheme="majorEastAsia" w:hint="eastAsia"/>
          <w:sz w:val="24"/>
        </w:rPr>
        <w:t>度</w:t>
      </w:r>
      <w:r w:rsidR="00543851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法人としての</w:t>
      </w:r>
      <w:r w:rsidR="00543851">
        <w:rPr>
          <w:rFonts w:asciiTheme="majorEastAsia" w:eastAsiaTheme="majorEastAsia" w:hAnsiTheme="majorEastAsia" w:hint="eastAsia"/>
          <w:sz w:val="24"/>
        </w:rPr>
        <w:t>自己評価を</w:t>
      </w:r>
      <w:r>
        <w:rPr>
          <w:rFonts w:asciiTheme="majorEastAsia" w:eastAsiaTheme="majorEastAsia" w:hAnsiTheme="majorEastAsia" w:hint="eastAsia"/>
          <w:sz w:val="24"/>
        </w:rPr>
        <w:t>行</w:t>
      </w:r>
      <w:bookmarkStart w:id="0" w:name="_GoBack"/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い</w:t>
      </w:r>
      <w:r w:rsidR="002932B2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学内（経営協議会、教育研究評議会など）で共有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している。公立大学法人についても同様の</w:t>
      </w:r>
      <w:r w:rsidR="00543851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仕組みであると思う。</w:t>
      </w:r>
    </w:p>
    <w:p w:rsidR="00440459" w:rsidRPr="00B21A71" w:rsidRDefault="00440459" w:rsidP="00440459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43851" w:rsidRPr="00B21A71" w:rsidRDefault="0097341B" w:rsidP="00543851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○</w:t>
      </w:r>
      <w:r w:rsidR="00543851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長野委員</w:t>
      </w:r>
    </w:p>
    <w:p w:rsidR="00F44A6B" w:rsidRPr="00B21A71" w:rsidRDefault="00494789" w:rsidP="0072358A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中期</w:t>
      </w:r>
      <w:r w:rsidR="00543851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計画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案</w:t>
      </w:r>
      <w:r w:rsidR="00543851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の文言、</w:t>
      </w:r>
      <w:r w:rsidR="00F44A6B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評価</w:t>
      </w:r>
      <w:r w:rsidR="00543851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指標については問題ない。</w:t>
      </w:r>
    </w:p>
    <w:p w:rsidR="008E7AC9" w:rsidRPr="00B21A71" w:rsidRDefault="00543851" w:rsidP="0072358A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看護協会として</w:t>
      </w:r>
      <w:r w:rsidR="00F44A6B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の質問であるが、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資料</w:t>
      </w:r>
      <w:r w:rsidR="00A864E1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A163A0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="00F44A6B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ウ</w:t>
      </w:r>
      <w:r w:rsidR="00A864E1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「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実践教育センター</w:t>
      </w:r>
      <w:r w:rsidR="00F44A6B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」の項目の中で「</w:t>
      </w:r>
      <w:r w:rsidR="000B2CB3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専門職の継続教育</w:t>
      </w:r>
      <w:r w:rsidR="00F44A6B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」</w:t>
      </w:r>
      <w:r w:rsidR="000B2CB3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という記載がある</w:t>
      </w:r>
      <w:r w:rsidR="00F44A6B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。看護協会としては、これまで</w:t>
      </w:r>
      <w:r w:rsidR="000B2CB3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感染管理認定看護師の養成</w:t>
      </w:r>
      <w:r w:rsidR="00F44A6B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をお願いしていたが、</w:t>
      </w:r>
      <w:r w:rsidR="00F813AE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この課程は2024年度までで現在の課程が中止となり、「特定行為研修」を組み込んだ「Ｂ課程」へ移行することになっている。これに対応するために、臨床推論・病理判断・</w:t>
      </w:r>
      <w:r w:rsidR="00F813AE" w:rsidRPr="00B21A71">
        <w:rPr>
          <w:rFonts w:asciiTheme="majorEastAsia" w:eastAsiaTheme="majorEastAsia" w:hAnsiTheme="majorEastAsia" w:hint="eastAsia"/>
          <w:strike/>
          <w:color w:val="000000" w:themeColor="text1"/>
          <w:sz w:val="24"/>
        </w:rPr>
        <w:t>薬</w:t>
      </w:r>
      <w:r w:rsidR="00F813AE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及び臨地実習など課程の修了に必要な時間数増加が見込まれる。</w:t>
      </w:r>
    </w:p>
    <w:p w:rsidR="008E7AC9" w:rsidRPr="00B21A71" w:rsidRDefault="008E7AC9" w:rsidP="0072358A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感染管理認定看護師養成課程については、</w:t>
      </w:r>
      <w:r w:rsidR="005C6C9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神奈川県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で</w:t>
      </w:r>
      <w:r w:rsidR="005C6C9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は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、現在、保健福祉大学</w:t>
      </w:r>
      <w:r w:rsidR="005C6C9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実践教育センター及び北里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大学病院</w:t>
      </w:r>
      <w:r w:rsidR="005C6C9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で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行っているが、</w:t>
      </w:r>
      <w:r w:rsidR="005C6C9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昨年、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北里大学病院から</w:t>
      </w:r>
      <w:r w:rsidR="005C6C9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Ｂ課程への移行は難しいという意見をもらっている。</w:t>
      </w:r>
    </w:p>
    <w:p w:rsidR="008E7AC9" w:rsidRPr="00B21A71" w:rsidRDefault="005C6C97" w:rsidP="0072358A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実践教育センターにおいても実習施設を調整できないと、特定行為研修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を実施できないということになり、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神奈川県として、感染管理認定看護師</w:t>
      </w:r>
      <w:r w:rsidR="000B62F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の養成ができないという危機的な状況が発生するということを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私どもは危惧している。</w:t>
      </w:r>
    </w:p>
    <w:p w:rsidR="00B87E32" w:rsidRPr="00B21A71" w:rsidRDefault="008E7AC9" w:rsidP="0072358A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そこで、</w:t>
      </w:r>
      <w:r w:rsidR="00164634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実践教育センターで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は、Ｂ課程への移行について、</w:t>
      </w:r>
      <w:r w:rsidR="00164634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現在、どういった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検討</w:t>
      </w:r>
      <w:r w:rsidR="00164634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状況なのか、教えていただきたい。</w:t>
      </w:r>
    </w:p>
    <w:p w:rsidR="00C673DF" w:rsidRPr="00B21A71" w:rsidRDefault="00C673DF" w:rsidP="00C673DF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341B" w:rsidRPr="00B21A71" w:rsidRDefault="0097341B" w:rsidP="00C673DF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○</w:t>
      </w:r>
      <w:r w:rsidR="00C673DF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保健福祉大学</w:t>
      </w:r>
    </w:p>
    <w:p w:rsidR="00164634" w:rsidRPr="00B21A71" w:rsidRDefault="008E7AC9" w:rsidP="0097341B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Ｂ課程への移行については</w:t>
      </w:r>
      <w:r w:rsidR="00164634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検討している段階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だ</w:t>
      </w:r>
      <w:r w:rsidR="00164634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が、実践教育センター長から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詳しく</w:t>
      </w:r>
      <w:r w:rsidR="00164634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お答えさせていただく。</w:t>
      </w:r>
    </w:p>
    <w:p w:rsidR="00164634" w:rsidRPr="00B21A71" w:rsidRDefault="00164634" w:rsidP="00164634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164634" w:rsidRPr="00B21A71" w:rsidRDefault="00164634" w:rsidP="00164634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○保健福祉大学</w:t>
      </w:r>
    </w:p>
    <w:p w:rsidR="00164634" w:rsidRPr="00B21A71" w:rsidRDefault="008E7AC9" w:rsidP="008E7AC9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特定行為研修を組み込んだ</w:t>
      </w:r>
      <w:r w:rsidR="00164634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Ｂ課程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については、今後、実施</w:t>
      </w:r>
      <w:r w:rsidR="00164634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する方向で内々に調整、検討している。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具体的には、</w:t>
      </w:r>
      <w:r w:rsidR="00E1589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神奈川県立</w:t>
      </w:r>
      <w:r w:rsidR="00F409D8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病院機構と協議しながら進めている。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現在のところは、同機構と</w:t>
      </w:r>
      <w:r w:rsidR="00F409D8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協議しながら</w:t>
      </w:r>
      <w:r w:rsidR="00E1589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、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今後、</w:t>
      </w:r>
      <w:r w:rsidR="00E1589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実施する方向で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進めていくことができると</w:t>
      </w:r>
      <w:r w:rsidR="00F409D8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考えている。</w:t>
      </w:r>
    </w:p>
    <w:p w:rsidR="00F409D8" w:rsidRPr="00B21A71" w:rsidRDefault="00F409D8" w:rsidP="00164634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409D8" w:rsidRPr="00B21A71" w:rsidRDefault="00F409D8" w:rsidP="00F409D8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○長野委員</w:t>
      </w:r>
    </w:p>
    <w:p w:rsidR="00F409D8" w:rsidRPr="00B21A71" w:rsidRDefault="00F409D8" w:rsidP="00164634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安心した。引き続き</w:t>
      </w:r>
      <w:r w:rsidR="00406553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よろしく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お願いしたい。</w:t>
      </w:r>
    </w:p>
    <w:p w:rsidR="00F409D8" w:rsidRPr="00B21A71" w:rsidRDefault="00F409D8" w:rsidP="00164634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E15896" w:rsidRPr="00B21A71" w:rsidRDefault="00E15896" w:rsidP="00164634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○鹿島副委員長</w:t>
      </w:r>
    </w:p>
    <w:p w:rsidR="0097341B" w:rsidRPr="00B21A71" w:rsidRDefault="00E15896" w:rsidP="0097341B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私からは申し上げることはない。</w:t>
      </w:r>
      <w:r w:rsidR="00406553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第二期中期計画に係る評価の際にご意見を述べさせていただく。</w:t>
      </w:r>
    </w:p>
    <w:p w:rsidR="00F8636D" w:rsidRPr="00B21A71" w:rsidRDefault="00F8636D" w:rsidP="00F8636D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8636D" w:rsidRPr="00B21A71" w:rsidRDefault="00F8636D" w:rsidP="00F8636D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○梅原委員長</w:t>
      </w:r>
    </w:p>
    <w:p w:rsidR="00E15896" w:rsidRPr="00B21A71" w:rsidRDefault="00F8636D" w:rsidP="00F8636D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 xml:space="preserve">　特段の意見はない。</w:t>
      </w:r>
      <w:r w:rsidR="00FA1665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評価委員会委員長としてではなく、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横浜国立大学長として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、</w:t>
      </w:r>
      <w:r w:rsidR="00FA1665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保健福祉大学とは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同じ大学法人として一緒に頑張っていければ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と思う。</w:t>
      </w:r>
    </w:p>
    <w:p w:rsidR="001D0801" w:rsidRPr="00B21A71" w:rsidRDefault="001D0801" w:rsidP="001D0801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F6349" w:rsidRPr="00B21A71" w:rsidRDefault="00BF6349" w:rsidP="00BF6349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○保健福祉大学</w:t>
      </w:r>
    </w:p>
    <w:p w:rsidR="008E7AC9" w:rsidRPr="00B21A71" w:rsidRDefault="00BF6349" w:rsidP="00255420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これまで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、長きにわたり第二期中期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計画案のご審議</w:t>
      </w:r>
      <w:r w:rsidR="00FA1665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を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いただき、大変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感謝申し上げる。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評価委員会の中で</w:t>
      </w:r>
      <w:r w:rsidR="00FA1665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ご指摘いただいた点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について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は</w:t>
      </w: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、我々としても真</w:t>
      </w:r>
      <w:r w:rsidR="00F805F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摯に受け止め、大学内で</w:t>
      </w:r>
      <w:r w:rsidR="00FA1665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も</w:t>
      </w:r>
      <w:r w:rsidR="00F805F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共有し、今後の大学運営に活かしていきたい。</w:t>
      </w:r>
    </w:p>
    <w:p w:rsidR="002C6346" w:rsidRDefault="00F805F6" w:rsidP="008E7AC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ラーニングコモンズの設置、アドミッションセンターの設置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等をはじめとし、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大学運営に力を入れて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取り組んでいるところ</w:t>
      </w:r>
      <w:r w:rsidR="00FA1665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であるが、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鈴木委員からヒューマンサービスを看板にしているわりに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、少し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アピールが弱い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のではないか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というご意見をいただいた</w:t>
      </w:r>
      <w:r w:rsidR="00FA1665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。この点については、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学長を中心に、資料１の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別添１</w:t>
      </w:r>
      <w:r w:rsidR="008E7AC9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のとおり、</w:t>
      </w:r>
      <w:r w:rsidR="002C634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あらためて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ヒューマンサービス</w:t>
      </w:r>
      <w:r w:rsidR="002C634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の概念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を</w:t>
      </w:r>
      <w:r w:rsidR="002C634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体系化して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整理し、</w:t>
      </w:r>
      <w:r w:rsidR="002C634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その概念を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具体的に我々</w:t>
      </w:r>
      <w:r w:rsidR="002C634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が</w:t>
      </w:r>
      <w:r w:rsidR="00CD2E38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一つ一つの組織の中でどう活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か</w:t>
      </w:r>
      <w:r w:rsidR="009773D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していくか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ということについても</w:t>
      </w:r>
      <w:r w:rsidR="002C6346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あわせて</w:t>
      </w:r>
      <w:r w:rsidR="002415A7" w:rsidRPr="00B21A71">
        <w:rPr>
          <w:rFonts w:asciiTheme="majorEastAsia" w:eastAsiaTheme="majorEastAsia" w:hAnsiTheme="majorEastAsia" w:hint="eastAsia"/>
          <w:color w:val="000000" w:themeColor="text1"/>
          <w:sz w:val="24"/>
        </w:rPr>
        <w:t>記載した。その点を含めて、評価委員会における審議の成果と</w:t>
      </w:r>
      <w:bookmarkEnd w:id="0"/>
      <w:r w:rsidR="002415A7">
        <w:rPr>
          <w:rFonts w:asciiTheme="majorEastAsia" w:eastAsiaTheme="majorEastAsia" w:hAnsiTheme="majorEastAsia" w:hint="eastAsia"/>
          <w:sz w:val="24"/>
        </w:rPr>
        <w:t>考えている。</w:t>
      </w:r>
    </w:p>
    <w:p w:rsidR="00BF6349" w:rsidRDefault="00A16C4F" w:rsidP="008E7AC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今後も県立大学としての役割を意識しながら、第二期中期計画の遂行に向け、教職員一丸となって、大学運営に取り組んでまいりたい。</w:t>
      </w:r>
    </w:p>
    <w:p w:rsidR="00BF6349" w:rsidRDefault="00BF6349" w:rsidP="00255420">
      <w:pPr>
        <w:jc w:val="left"/>
        <w:rPr>
          <w:rFonts w:asciiTheme="majorEastAsia" w:eastAsiaTheme="majorEastAsia" w:hAnsiTheme="majorEastAsia"/>
          <w:sz w:val="24"/>
        </w:rPr>
      </w:pPr>
    </w:p>
    <w:p w:rsidR="00BF6349" w:rsidRPr="00AB11F2" w:rsidRDefault="00BF6349" w:rsidP="00255420">
      <w:pPr>
        <w:jc w:val="left"/>
        <w:rPr>
          <w:rStyle w:val="a5"/>
          <w:rFonts w:asciiTheme="majorEastAsia" w:eastAsiaTheme="majorEastAsia" w:hAnsiTheme="majorEastAsia"/>
          <w:b w:val="0"/>
          <w:sz w:val="24"/>
        </w:rPr>
      </w:pPr>
    </w:p>
    <w:p w:rsidR="00126C69" w:rsidRPr="0033633C" w:rsidRDefault="0097341B" w:rsidP="00126C69">
      <w:pPr>
        <w:ind w:left="482" w:hangingChars="200" w:hanging="482"/>
        <w:jc w:val="left"/>
        <w:rPr>
          <w:rStyle w:val="a5"/>
          <w:sz w:val="24"/>
        </w:rPr>
      </w:pPr>
      <w:r w:rsidRPr="0097341B">
        <w:rPr>
          <w:rStyle w:val="a5"/>
          <w:rFonts w:hint="eastAsia"/>
          <w:sz w:val="24"/>
        </w:rPr>
        <w:t>その他</w:t>
      </w:r>
      <w:r w:rsidR="00126C69"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A467CA" w:rsidRPr="00255420" w:rsidRDefault="0033633C" w:rsidP="00255420">
      <w:pPr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5049C" wp14:editId="04BEAE71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5732780" cy="0"/>
                <wp:effectExtent l="8890" t="12700" r="1143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EC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.8pt;margin-top:1.75pt;width:45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yw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ZSH8QzGFRBVqa0NDdKjejUvmn53SOmqI6rlMfjtZCA3CxnJu5RwcQaK7IbPmkEMAfw4&#10;q2Nj+wAJU0DHKMnpJgk/ekTh4/TxYfI4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"/>
            </w:pict>
          </mc:Fallback>
        </mc:AlternateContent>
      </w:r>
    </w:p>
    <w:p w:rsidR="00255420" w:rsidRPr="00CA50A0" w:rsidRDefault="00126C69" w:rsidP="00CA50A0">
      <w:pPr>
        <w:ind w:left="482" w:hangingChars="200" w:hanging="482"/>
        <w:jc w:val="left"/>
        <w:rPr>
          <w:rStyle w:val="a5"/>
          <w:rFonts w:asciiTheme="majorEastAsia" w:eastAsiaTheme="majorEastAsia" w:hAnsiTheme="majorEastAsia"/>
          <w:b w:val="0"/>
          <w:sz w:val="24"/>
        </w:rPr>
      </w:pPr>
      <w:r>
        <w:rPr>
          <w:rStyle w:val="a5"/>
          <w:rFonts w:hint="eastAsia"/>
          <w:sz w:val="24"/>
        </w:rPr>
        <w:t xml:space="preserve">　　　</w:t>
      </w:r>
      <w:r w:rsidR="00255420">
        <w:rPr>
          <w:rStyle w:val="a5"/>
          <w:rFonts w:asciiTheme="majorEastAsia" w:eastAsiaTheme="majorEastAsia" w:hAnsiTheme="majorEastAsia" w:hint="eastAsia"/>
          <w:b w:val="0"/>
          <w:sz w:val="24"/>
        </w:rPr>
        <w:t>事</w:t>
      </w:r>
      <w:r w:rsidR="0097341B">
        <w:rPr>
          <w:rStyle w:val="a5"/>
          <w:rFonts w:asciiTheme="majorEastAsia" w:eastAsiaTheme="majorEastAsia" w:hAnsiTheme="majorEastAsia" w:hint="eastAsia"/>
          <w:b w:val="0"/>
          <w:sz w:val="24"/>
        </w:rPr>
        <w:t>務局から</w:t>
      </w:r>
      <w:r w:rsidR="007F78FB">
        <w:rPr>
          <w:rStyle w:val="a5"/>
          <w:rFonts w:asciiTheme="majorEastAsia" w:eastAsiaTheme="majorEastAsia" w:hAnsiTheme="majorEastAsia" w:hint="eastAsia"/>
          <w:b w:val="0"/>
          <w:sz w:val="24"/>
        </w:rPr>
        <w:t>第二期中期計画案に関する今後の流れ、次回以降の評価委員会について、</w:t>
      </w:r>
      <w:r w:rsidR="00255420">
        <w:rPr>
          <w:rStyle w:val="a5"/>
          <w:rFonts w:asciiTheme="majorEastAsia" w:eastAsiaTheme="majorEastAsia" w:hAnsiTheme="majorEastAsia" w:hint="eastAsia"/>
          <w:b w:val="0"/>
          <w:sz w:val="24"/>
        </w:rPr>
        <w:t>説明した。</w:t>
      </w:r>
    </w:p>
    <w:p w:rsidR="003B45F8" w:rsidRPr="003B45F8" w:rsidRDefault="003B45F8" w:rsidP="00CA50A0">
      <w:pPr>
        <w:jc w:val="left"/>
        <w:rPr>
          <w:rStyle w:val="a5"/>
          <w:sz w:val="24"/>
        </w:rPr>
      </w:pPr>
    </w:p>
    <w:p w:rsidR="00125378" w:rsidRPr="0062249F" w:rsidRDefault="00125378" w:rsidP="007603CB">
      <w:pPr>
        <w:jc w:val="left"/>
        <w:rPr>
          <w:rFonts w:ascii="ＭＳ ゴシック" w:eastAsia="ＭＳ ゴシック" w:hAnsi="ＭＳ ゴシック"/>
          <w:sz w:val="24"/>
        </w:rPr>
      </w:pPr>
    </w:p>
    <w:sectPr w:rsidR="00125378" w:rsidRPr="0062249F" w:rsidSect="002F29FF">
      <w:headerReference w:type="default" r:id="rId7"/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53" w:rsidRDefault="00027553" w:rsidP="008F059B">
      <w:r>
        <w:separator/>
      </w:r>
    </w:p>
  </w:endnote>
  <w:endnote w:type="continuationSeparator" w:id="0">
    <w:p w:rsidR="00027553" w:rsidRDefault="00027553" w:rsidP="008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9" w:rsidRDefault="00BF6349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9" w:rsidRDefault="00BF6349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 w:rsidR="00B21A7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53" w:rsidRDefault="00027553" w:rsidP="008F059B">
      <w:r>
        <w:separator/>
      </w:r>
    </w:p>
  </w:footnote>
  <w:footnote w:type="continuationSeparator" w:id="0">
    <w:p w:rsidR="00027553" w:rsidRDefault="00027553" w:rsidP="008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9" w:rsidRPr="008368FF" w:rsidRDefault="00BF6349" w:rsidP="002F29FF">
    <w:pPr>
      <w:pStyle w:val="a6"/>
      <w:jc w:val="center"/>
      <w:rPr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9B"/>
    <w:rsid w:val="000030CD"/>
    <w:rsid w:val="00003F48"/>
    <w:rsid w:val="0000412D"/>
    <w:rsid w:val="00006603"/>
    <w:rsid w:val="00010DAF"/>
    <w:rsid w:val="000263D2"/>
    <w:rsid w:val="00027553"/>
    <w:rsid w:val="00050C6E"/>
    <w:rsid w:val="00053DB9"/>
    <w:rsid w:val="000540BB"/>
    <w:rsid w:val="0006061C"/>
    <w:rsid w:val="00064837"/>
    <w:rsid w:val="000706B7"/>
    <w:rsid w:val="00076AB8"/>
    <w:rsid w:val="000910EF"/>
    <w:rsid w:val="000A3F9B"/>
    <w:rsid w:val="000B2CB3"/>
    <w:rsid w:val="000B5C83"/>
    <w:rsid w:val="000B62F9"/>
    <w:rsid w:val="000D6222"/>
    <w:rsid w:val="000E7003"/>
    <w:rsid w:val="000F786A"/>
    <w:rsid w:val="00107DF6"/>
    <w:rsid w:val="00110A7F"/>
    <w:rsid w:val="001114E4"/>
    <w:rsid w:val="0011447A"/>
    <w:rsid w:val="001252B0"/>
    <w:rsid w:val="00125378"/>
    <w:rsid w:val="00126C69"/>
    <w:rsid w:val="001456FC"/>
    <w:rsid w:val="00154D32"/>
    <w:rsid w:val="001616CC"/>
    <w:rsid w:val="001624D6"/>
    <w:rsid w:val="00163B96"/>
    <w:rsid w:val="00164634"/>
    <w:rsid w:val="001A6CFB"/>
    <w:rsid w:val="001A7F20"/>
    <w:rsid w:val="001D0801"/>
    <w:rsid w:val="001E74D1"/>
    <w:rsid w:val="001F5824"/>
    <w:rsid w:val="001F6092"/>
    <w:rsid w:val="001F6415"/>
    <w:rsid w:val="00200CCD"/>
    <w:rsid w:val="002054DA"/>
    <w:rsid w:val="00215504"/>
    <w:rsid w:val="002332AD"/>
    <w:rsid w:val="00236360"/>
    <w:rsid w:val="002407D5"/>
    <w:rsid w:val="002415A7"/>
    <w:rsid w:val="00255420"/>
    <w:rsid w:val="002932B2"/>
    <w:rsid w:val="002A0BC2"/>
    <w:rsid w:val="002A0D4E"/>
    <w:rsid w:val="002A280D"/>
    <w:rsid w:val="002C6346"/>
    <w:rsid w:val="002D107D"/>
    <w:rsid w:val="002D473B"/>
    <w:rsid w:val="002D7D02"/>
    <w:rsid w:val="002F2855"/>
    <w:rsid w:val="002F29FF"/>
    <w:rsid w:val="002F7258"/>
    <w:rsid w:val="00300811"/>
    <w:rsid w:val="003123DB"/>
    <w:rsid w:val="00317464"/>
    <w:rsid w:val="003202AB"/>
    <w:rsid w:val="0032079F"/>
    <w:rsid w:val="00324636"/>
    <w:rsid w:val="0033633C"/>
    <w:rsid w:val="003503AB"/>
    <w:rsid w:val="00355C59"/>
    <w:rsid w:val="00365D40"/>
    <w:rsid w:val="00370301"/>
    <w:rsid w:val="00370413"/>
    <w:rsid w:val="003A0750"/>
    <w:rsid w:val="003B0A09"/>
    <w:rsid w:val="003B16E4"/>
    <w:rsid w:val="003B3DBC"/>
    <w:rsid w:val="003B45F8"/>
    <w:rsid w:val="003B6D12"/>
    <w:rsid w:val="003B6E81"/>
    <w:rsid w:val="003C1B12"/>
    <w:rsid w:val="003D282D"/>
    <w:rsid w:val="003E3363"/>
    <w:rsid w:val="003E36C4"/>
    <w:rsid w:val="003F7CCF"/>
    <w:rsid w:val="00403FD6"/>
    <w:rsid w:val="00405AFB"/>
    <w:rsid w:val="00406553"/>
    <w:rsid w:val="004124F0"/>
    <w:rsid w:val="004137F3"/>
    <w:rsid w:val="004265DE"/>
    <w:rsid w:val="00435E3A"/>
    <w:rsid w:val="00440459"/>
    <w:rsid w:val="0044244E"/>
    <w:rsid w:val="004424A5"/>
    <w:rsid w:val="004600BD"/>
    <w:rsid w:val="00464DE5"/>
    <w:rsid w:val="00484B43"/>
    <w:rsid w:val="00490B43"/>
    <w:rsid w:val="0049281E"/>
    <w:rsid w:val="00494789"/>
    <w:rsid w:val="00497772"/>
    <w:rsid w:val="004A1510"/>
    <w:rsid w:val="004B033D"/>
    <w:rsid w:val="004C04C4"/>
    <w:rsid w:val="004D0255"/>
    <w:rsid w:val="004D3982"/>
    <w:rsid w:val="004D521C"/>
    <w:rsid w:val="004D56A1"/>
    <w:rsid w:val="004F155C"/>
    <w:rsid w:val="004F6C97"/>
    <w:rsid w:val="00511AD6"/>
    <w:rsid w:val="0052632A"/>
    <w:rsid w:val="00532914"/>
    <w:rsid w:val="00543851"/>
    <w:rsid w:val="00547D56"/>
    <w:rsid w:val="00550A48"/>
    <w:rsid w:val="005620EF"/>
    <w:rsid w:val="00564D49"/>
    <w:rsid w:val="00565134"/>
    <w:rsid w:val="0057017E"/>
    <w:rsid w:val="00583BEA"/>
    <w:rsid w:val="005921CA"/>
    <w:rsid w:val="005A20A9"/>
    <w:rsid w:val="005A4F10"/>
    <w:rsid w:val="005B34EE"/>
    <w:rsid w:val="005C5C28"/>
    <w:rsid w:val="005C6C97"/>
    <w:rsid w:val="005D28C6"/>
    <w:rsid w:val="005D42F6"/>
    <w:rsid w:val="005E04CD"/>
    <w:rsid w:val="005E7095"/>
    <w:rsid w:val="005F2D62"/>
    <w:rsid w:val="00600A1A"/>
    <w:rsid w:val="00613D62"/>
    <w:rsid w:val="0062249F"/>
    <w:rsid w:val="00626991"/>
    <w:rsid w:val="00627398"/>
    <w:rsid w:val="00641624"/>
    <w:rsid w:val="006472DA"/>
    <w:rsid w:val="00671D63"/>
    <w:rsid w:val="00675D12"/>
    <w:rsid w:val="00684944"/>
    <w:rsid w:val="00685924"/>
    <w:rsid w:val="006862F2"/>
    <w:rsid w:val="0068701E"/>
    <w:rsid w:val="006A203B"/>
    <w:rsid w:val="006B341B"/>
    <w:rsid w:val="006B45DC"/>
    <w:rsid w:val="006B4B05"/>
    <w:rsid w:val="006D790F"/>
    <w:rsid w:val="006E061D"/>
    <w:rsid w:val="006E7F83"/>
    <w:rsid w:val="006F490D"/>
    <w:rsid w:val="0070186F"/>
    <w:rsid w:val="00704FC3"/>
    <w:rsid w:val="00706610"/>
    <w:rsid w:val="00714C6C"/>
    <w:rsid w:val="0072358A"/>
    <w:rsid w:val="0072390D"/>
    <w:rsid w:val="00735383"/>
    <w:rsid w:val="0073641F"/>
    <w:rsid w:val="00740430"/>
    <w:rsid w:val="0074617E"/>
    <w:rsid w:val="007603CB"/>
    <w:rsid w:val="0076118C"/>
    <w:rsid w:val="007710BA"/>
    <w:rsid w:val="0077419F"/>
    <w:rsid w:val="00774B6D"/>
    <w:rsid w:val="007A3980"/>
    <w:rsid w:val="007B719E"/>
    <w:rsid w:val="007F1C8B"/>
    <w:rsid w:val="007F28D7"/>
    <w:rsid w:val="007F4032"/>
    <w:rsid w:val="007F78FB"/>
    <w:rsid w:val="00812205"/>
    <w:rsid w:val="008330DB"/>
    <w:rsid w:val="0083509D"/>
    <w:rsid w:val="008368FF"/>
    <w:rsid w:val="0085769A"/>
    <w:rsid w:val="00871DB0"/>
    <w:rsid w:val="00877DC3"/>
    <w:rsid w:val="008814C0"/>
    <w:rsid w:val="00882709"/>
    <w:rsid w:val="008906C7"/>
    <w:rsid w:val="008A789B"/>
    <w:rsid w:val="008C0882"/>
    <w:rsid w:val="008C19EA"/>
    <w:rsid w:val="008C2780"/>
    <w:rsid w:val="008C6330"/>
    <w:rsid w:val="008C7606"/>
    <w:rsid w:val="008D2342"/>
    <w:rsid w:val="008E08AB"/>
    <w:rsid w:val="008E0A68"/>
    <w:rsid w:val="008E4CA3"/>
    <w:rsid w:val="008E7AC9"/>
    <w:rsid w:val="008F059B"/>
    <w:rsid w:val="008F2969"/>
    <w:rsid w:val="00907621"/>
    <w:rsid w:val="00943442"/>
    <w:rsid w:val="009541D5"/>
    <w:rsid w:val="00961100"/>
    <w:rsid w:val="0097341B"/>
    <w:rsid w:val="009773D7"/>
    <w:rsid w:val="00984FD7"/>
    <w:rsid w:val="009905F4"/>
    <w:rsid w:val="00993AD2"/>
    <w:rsid w:val="00996783"/>
    <w:rsid w:val="009A03CF"/>
    <w:rsid w:val="009F47E7"/>
    <w:rsid w:val="00A12BF1"/>
    <w:rsid w:val="00A163A0"/>
    <w:rsid w:val="00A16C4F"/>
    <w:rsid w:val="00A247A7"/>
    <w:rsid w:val="00A378CC"/>
    <w:rsid w:val="00A45C05"/>
    <w:rsid w:val="00A467CA"/>
    <w:rsid w:val="00A63354"/>
    <w:rsid w:val="00A6630C"/>
    <w:rsid w:val="00A70A83"/>
    <w:rsid w:val="00A81A59"/>
    <w:rsid w:val="00A85359"/>
    <w:rsid w:val="00A864E1"/>
    <w:rsid w:val="00A90D71"/>
    <w:rsid w:val="00A91BDA"/>
    <w:rsid w:val="00AA172E"/>
    <w:rsid w:val="00AB0D39"/>
    <w:rsid w:val="00AB11F2"/>
    <w:rsid w:val="00AC6197"/>
    <w:rsid w:val="00AE1C3D"/>
    <w:rsid w:val="00AE2274"/>
    <w:rsid w:val="00AE524E"/>
    <w:rsid w:val="00AF10D3"/>
    <w:rsid w:val="00AF158B"/>
    <w:rsid w:val="00B10A8E"/>
    <w:rsid w:val="00B21A71"/>
    <w:rsid w:val="00B23504"/>
    <w:rsid w:val="00B402BF"/>
    <w:rsid w:val="00B4436B"/>
    <w:rsid w:val="00B55608"/>
    <w:rsid w:val="00B66DD4"/>
    <w:rsid w:val="00B776C9"/>
    <w:rsid w:val="00B77B60"/>
    <w:rsid w:val="00B80BFA"/>
    <w:rsid w:val="00B859DE"/>
    <w:rsid w:val="00B870AD"/>
    <w:rsid w:val="00B87E32"/>
    <w:rsid w:val="00BB35C7"/>
    <w:rsid w:val="00BC6334"/>
    <w:rsid w:val="00BD09F6"/>
    <w:rsid w:val="00BD258C"/>
    <w:rsid w:val="00BD73D4"/>
    <w:rsid w:val="00BE1B2B"/>
    <w:rsid w:val="00BF45A7"/>
    <w:rsid w:val="00BF4627"/>
    <w:rsid w:val="00BF6349"/>
    <w:rsid w:val="00C023AC"/>
    <w:rsid w:val="00C06BD4"/>
    <w:rsid w:val="00C2047A"/>
    <w:rsid w:val="00C27A06"/>
    <w:rsid w:val="00C47F3E"/>
    <w:rsid w:val="00C56EAC"/>
    <w:rsid w:val="00C61A58"/>
    <w:rsid w:val="00C673DF"/>
    <w:rsid w:val="00C9532A"/>
    <w:rsid w:val="00C96010"/>
    <w:rsid w:val="00CA50A0"/>
    <w:rsid w:val="00CD2E38"/>
    <w:rsid w:val="00CD3E11"/>
    <w:rsid w:val="00CE3D78"/>
    <w:rsid w:val="00D22D7B"/>
    <w:rsid w:val="00D25885"/>
    <w:rsid w:val="00D332AC"/>
    <w:rsid w:val="00D44449"/>
    <w:rsid w:val="00D509BD"/>
    <w:rsid w:val="00D60440"/>
    <w:rsid w:val="00D61994"/>
    <w:rsid w:val="00D8480E"/>
    <w:rsid w:val="00D85A1D"/>
    <w:rsid w:val="00D85F28"/>
    <w:rsid w:val="00D87BE1"/>
    <w:rsid w:val="00D92A69"/>
    <w:rsid w:val="00D94D0A"/>
    <w:rsid w:val="00D969D9"/>
    <w:rsid w:val="00D97296"/>
    <w:rsid w:val="00DC2237"/>
    <w:rsid w:val="00DC5D5B"/>
    <w:rsid w:val="00DC6DC5"/>
    <w:rsid w:val="00DD6D2C"/>
    <w:rsid w:val="00DE5A52"/>
    <w:rsid w:val="00DF7D1B"/>
    <w:rsid w:val="00E147FC"/>
    <w:rsid w:val="00E15896"/>
    <w:rsid w:val="00E15DE9"/>
    <w:rsid w:val="00E21190"/>
    <w:rsid w:val="00E35830"/>
    <w:rsid w:val="00E4314A"/>
    <w:rsid w:val="00E4436C"/>
    <w:rsid w:val="00E45DDE"/>
    <w:rsid w:val="00E6056B"/>
    <w:rsid w:val="00E67526"/>
    <w:rsid w:val="00E74697"/>
    <w:rsid w:val="00E765C6"/>
    <w:rsid w:val="00E83DC9"/>
    <w:rsid w:val="00EC1434"/>
    <w:rsid w:val="00EC7145"/>
    <w:rsid w:val="00ED20F1"/>
    <w:rsid w:val="00ED2AC0"/>
    <w:rsid w:val="00EF116E"/>
    <w:rsid w:val="00F0095F"/>
    <w:rsid w:val="00F071D8"/>
    <w:rsid w:val="00F30A03"/>
    <w:rsid w:val="00F31F85"/>
    <w:rsid w:val="00F3468A"/>
    <w:rsid w:val="00F409D8"/>
    <w:rsid w:val="00F44A6B"/>
    <w:rsid w:val="00F46750"/>
    <w:rsid w:val="00F529D2"/>
    <w:rsid w:val="00F61E49"/>
    <w:rsid w:val="00F6584E"/>
    <w:rsid w:val="00F65BA4"/>
    <w:rsid w:val="00F67D05"/>
    <w:rsid w:val="00F74B86"/>
    <w:rsid w:val="00F75E6A"/>
    <w:rsid w:val="00F77E00"/>
    <w:rsid w:val="00F805F6"/>
    <w:rsid w:val="00F813AE"/>
    <w:rsid w:val="00F8636D"/>
    <w:rsid w:val="00F86D69"/>
    <w:rsid w:val="00FA1665"/>
    <w:rsid w:val="00FA252A"/>
    <w:rsid w:val="00FC1246"/>
    <w:rsid w:val="00FC7289"/>
    <w:rsid w:val="00FE057B"/>
    <w:rsid w:val="00FF2BBD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260C906-3916-4330-9867-88FF4ECE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F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言"/>
    <w:basedOn w:val="a"/>
    <w:rsid w:val="003B703B"/>
    <w:pPr>
      <w:ind w:leftChars="200" w:left="200" w:firstLineChars="100" w:firstLine="100"/>
    </w:pPr>
  </w:style>
  <w:style w:type="paragraph" w:customStyle="1" w:styleId="a4">
    <w:name w:val="話者名"/>
    <w:basedOn w:val="a"/>
    <w:rsid w:val="00152161"/>
    <w:rPr>
      <w:rFonts w:eastAsia="ＭＳ ゴシック"/>
      <w:b/>
    </w:rPr>
  </w:style>
  <w:style w:type="character" w:customStyle="1" w:styleId="a5">
    <w:name w:val="話者名 + 太字"/>
    <w:rsid w:val="008F059B"/>
    <w:rPr>
      <w:rFonts w:eastAsia="ＭＳ ゴシック"/>
      <w:b/>
    </w:rPr>
  </w:style>
  <w:style w:type="paragraph" w:styleId="a6">
    <w:name w:val="header"/>
    <w:basedOn w:val="a"/>
    <w:link w:val="a7"/>
    <w:unhideWhenUsed/>
    <w:rsid w:val="00365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5D40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365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5D40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nhideWhenUsed/>
    <w:rsid w:val="00A467CA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A467CA"/>
    <w:rPr>
      <w:rFonts w:ascii="ＭＳ 明朝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49777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9777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97772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9777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97772"/>
    <w:rPr>
      <w:rFonts w:ascii="ＭＳ 明朝"/>
      <w:b/>
      <w:bCs/>
      <w:kern w:val="2"/>
      <w:sz w:val="22"/>
      <w:szCs w:val="24"/>
    </w:rPr>
  </w:style>
  <w:style w:type="paragraph" w:styleId="af1">
    <w:name w:val="Balloon Text"/>
    <w:basedOn w:val="a"/>
    <w:link w:val="af2"/>
    <w:semiHidden/>
    <w:unhideWhenUsed/>
    <w:rsid w:val="0049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4977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3862-EB59-4497-AFF2-51EF1821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礼乃</dc:creator>
  <cp:keywords/>
  <dc:description/>
  <cp:lastModifiedBy>user</cp:lastModifiedBy>
  <cp:revision>193</cp:revision>
  <dcterms:created xsi:type="dcterms:W3CDTF">2022-07-27T08:29:00Z</dcterms:created>
  <dcterms:modified xsi:type="dcterms:W3CDTF">2024-01-22T08:41:00Z</dcterms:modified>
</cp:coreProperties>
</file>