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83EF9">
      <w:pPr>
        <w:rPr>
          <w:rFonts w:cstheme="minorBidi"/>
          <w:snapToGrid w:val="0"/>
        </w:rPr>
      </w:pPr>
      <w:bookmarkStart w:id="0" w:name="_GoBack"/>
      <w:bookmarkEnd w:id="0"/>
    </w:p>
    <w:p w:rsidR="00000000" w:rsidRDefault="00E83EF9">
      <w:pPr>
        <w:spacing w:after="360"/>
        <w:jc w:val="center"/>
        <w:rPr>
          <w:rFonts w:cstheme="minorBidi"/>
          <w:snapToGrid w:val="0"/>
        </w:rPr>
      </w:pPr>
      <w:r>
        <w:rPr>
          <w:rFonts w:hint="eastAsia"/>
          <w:snapToGrid w:val="0"/>
        </w:rPr>
        <w:t>神奈川県立宮ケ瀬湖集団施設地区及び鳥居原園地内行為</w:t>
      </w:r>
      <w:r>
        <w:rPr>
          <w:rFonts w:cstheme="minorBidi"/>
          <w:snapToGrid w:val="0"/>
        </w:rPr>
        <w:br/>
      </w:r>
      <w:r>
        <w:rPr>
          <w:rFonts w:hint="eastAsia"/>
          <w:snapToGrid w:val="0"/>
        </w:rPr>
        <w:t xml:space="preserve">許可事項変更許可申請書　　　　　　　　　　　　　　</w:t>
      </w:r>
    </w:p>
    <w:p w:rsidR="00000000" w:rsidRDefault="00E83EF9">
      <w:pPr>
        <w:spacing w:after="360"/>
        <w:jc w:val="right"/>
        <w:rPr>
          <w:rFonts w:cstheme="minorBidi"/>
          <w:snapToGrid w:val="0"/>
        </w:rPr>
      </w:pPr>
      <w:r>
        <w:rPr>
          <w:rFonts w:hint="eastAsia"/>
          <w:snapToGrid w:val="0"/>
        </w:rPr>
        <w:t xml:space="preserve">年　　月　　日　　</w:t>
      </w:r>
    </w:p>
    <w:p w:rsidR="00000000" w:rsidRDefault="00E83EF9">
      <w:pPr>
        <w:spacing w:after="360"/>
        <w:rPr>
          <w:rFonts w:cstheme="minorBidi"/>
          <w:snapToGrid w:val="0"/>
        </w:rPr>
      </w:pPr>
      <w:r>
        <w:rPr>
          <w:rFonts w:hint="eastAsia"/>
          <w:snapToGrid w:val="0"/>
        </w:rPr>
        <w:t xml:space="preserve">　　　神奈川県自然環境保全センター所長殿</w:t>
      </w:r>
    </w:p>
    <w:p w:rsidR="00000000" w:rsidRDefault="00E83EF9">
      <w:pPr>
        <w:jc w:val="right"/>
        <w:rPr>
          <w:rFonts w:cstheme="minorBidi"/>
          <w:snapToGrid w:val="0"/>
        </w:rPr>
      </w:pPr>
      <w:r>
        <w:rPr>
          <w:rFonts w:hint="eastAsia"/>
          <w:snapToGrid w:val="0"/>
        </w:rPr>
        <w:t xml:space="preserve">申請者　郵便番号　　　　　　　　　　　　　　　　　　</w:t>
      </w:r>
    </w:p>
    <w:p w:rsidR="00000000" w:rsidRDefault="00E83EF9">
      <w:pPr>
        <w:jc w:val="right"/>
        <w:rPr>
          <w:rFonts w:cstheme="minorBidi"/>
          <w:snapToGrid w:val="0"/>
        </w:rPr>
      </w:pPr>
      <w:r>
        <w:rPr>
          <w:snapToGrid w:val="0"/>
        </w:rPr>
        <w:fldChar w:fldCharType="begin"/>
      </w:r>
      <w:r>
        <w:rPr>
          <w:snapToGrid w:val="0"/>
        </w:rPr>
        <w:instrText>eq \o \ac(\s \up 12(</w:instrText>
      </w:r>
      <w:r>
        <w:rPr>
          <w:rFonts w:hint="eastAsia"/>
          <w:snapToGrid w:val="0"/>
        </w:rPr>
        <w:instrText>住　　所</w:instrText>
      </w:r>
      <w:r>
        <w:rPr>
          <w:snapToGrid w:val="0"/>
        </w:rPr>
        <w:instrText>),\s \up 0(</w:instrText>
      </w:r>
      <w:r>
        <w:rPr>
          <w:rFonts w:hint="eastAsia"/>
          <w:snapToGrid w:val="0"/>
        </w:rPr>
        <w:instrText xml:space="preserve">　</w:instrText>
      </w:r>
      <w:r>
        <w:rPr>
          <w:snapToGrid w:val="0"/>
        </w:rPr>
        <w:instrText>),\s \up-12(</w:instrText>
      </w:r>
      <w:r>
        <w:rPr>
          <w:rFonts w:hint="eastAsia"/>
          <w:snapToGrid w:val="0"/>
        </w:rPr>
        <w:instrText>氏　　名</w:instrText>
      </w:r>
      <w:r>
        <w:rPr>
          <w:snapToGrid w:val="0"/>
        </w:rPr>
        <w:instrText>))</w:instrText>
      </w:r>
      <w:r>
        <w:rPr>
          <w:snapToGrid w:val="0"/>
        </w:rPr>
        <w:fldChar w:fldCharType="end"/>
      </w:r>
      <w:r>
        <w:rPr>
          <w:rFonts w:hint="eastAsia"/>
          <w:snapToGrid w:val="0"/>
          <w:vanish/>
        </w:rPr>
        <w:t xml:space="preserve">住　　所　</w:t>
      </w:r>
      <w:r>
        <w:rPr>
          <w:rFonts w:hint="eastAsia"/>
          <w:snapToGrid w:val="0"/>
          <w:vanish/>
        </w:rPr>
        <w:t>氏　　名</w:t>
      </w:r>
      <w:r>
        <w:rPr>
          <w:rFonts w:hint="eastAsia"/>
          <w:snapToGrid w:val="0"/>
          <w:w w:val="33"/>
          <w:sz w:val="63"/>
          <w:szCs w:val="63"/>
        </w:rPr>
        <w:t>（</w:t>
      </w:r>
      <w:r>
        <w:rPr>
          <w:snapToGrid w:val="0"/>
        </w:rPr>
        <w:fldChar w:fldCharType="begin"/>
      </w:r>
      <w:r>
        <w:rPr>
          <w:snapToGrid w:val="0"/>
        </w:rPr>
        <w:instrText>eq \o \al(\s \up 12(</w:instrText>
      </w:r>
      <w:r>
        <w:rPr>
          <w:rFonts w:hint="eastAsia"/>
          <w:snapToGrid w:val="0"/>
        </w:rPr>
        <w:instrText>法人その他の団体にあっては、</w:instrText>
      </w:r>
      <w:r>
        <w:rPr>
          <w:snapToGrid w:val="0"/>
        </w:rPr>
        <w:instrText>),\s \up 0(</w:instrText>
      </w:r>
      <w:r>
        <w:rPr>
          <w:rFonts w:hint="eastAsia"/>
          <w:snapToGrid w:val="0"/>
        </w:rPr>
        <w:instrText>主たる事務所の所在地、名称</w:instrText>
      </w:r>
      <w:r>
        <w:rPr>
          <w:snapToGrid w:val="0"/>
        </w:rPr>
        <w:instrText>),\s \up-12(</w:instrText>
      </w:r>
      <w:r>
        <w:rPr>
          <w:rFonts w:hint="eastAsia"/>
          <w:snapToGrid w:val="0"/>
        </w:rPr>
        <w:instrText>及び代表者の氏名</w:instrText>
      </w:r>
      <w:r>
        <w:rPr>
          <w:snapToGrid w:val="0"/>
        </w:rPr>
        <w:instrText>))</w:instrText>
      </w:r>
      <w:r>
        <w:rPr>
          <w:snapToGrid w:val="0"/>
        </w:rPr>
        <w:fldChar w:fldCharType="end"/>
      </w:r>
      <w:r>
        <w:rPr>
          <w:rFonts w:hint="eastAsia"/>
          <w:snapToGrid w:val="0"/>
          <w:vanish/>
        </w:rPr>
        <w:t>法人その他の団体にあっては、主たる事務所の所在地、名称及び代表者の氏名</w:t>
      </w:r>
      <w:r>
        <w:rPr>
          <w:rFonts w:hint="eastAsia"/>
          <w:snapToGrid w:val="0"/>
          <w:w w:val="33"/>
          <w:sz w:val="63"/>
          <w:szCs w:val="63"/>
        </w:rPr>
        <w:t>）</w:t>
      </w:r>
      <w:r>
        <w:rPr>
          <w:rFonts w:hint="eastAsia"/>
          <w:snapToGrid w:val="0"/>
        </w:rPr>
        <w:t xml:space="preserve">　　</w:t>
      </w:r>
    </w:p>
    <w:p w:rsidR="00000000" w:rsidRDefault="00E83EF9">
      <w:pPr>
        <w:spacing w:after="360"/>
        <w:jc w:val="right"/>
        <w:rPr>
          <w:rFonts w:cstheme="minorBidi"/>
          <w:snapToGrid w:val="0"/>
        </w:rPr>
      </w:pPr>
      <w:r>
        <w:rPr>
          <w:rFonts w:hint="eastAsia"/>
          <w:snapToGrid w:val="0"/>
        </w:rPr>
        <w:t xml:space="preserve">電話番号　　　　　　　　　　　　　　　　　　</w:t>
      </w:r>
    </w:p>
    <w:p w:rsidR="00000000" w:rsidRDefault="00E83EF9">
      <w:pPr>
        <w:spacing w:after="120"/>
        <w:ind w:left="210" w:hanging="210"/>
        <w:rPr>
          <w:rFonts w:cstheme="minorBidi"/>
          <w:snapToGrid w:val="0"/>
        </w:rPr>
      </w:pPr>
      <w:r>
        <w:rPr>
          <w:rFonts w:hint="eastAsia"/>
          <w:snapToGrid w:val="0"/>
        </w:rPr>
        <w:t xml:space="preserve">　　神奈川県立宮ケ瀬湖集団施設地区及び鳥居原園地条例第</w:t>
      </w:r>
      <w:r>
        <w:rPr>
          <w:snapToGrid w:val="0"/>
        </w:rPr>
        <w:t>15</w:t>
      </w:r>
      <w:r>
        <w:rPr>
          <w:rFonts w:hint="eastAsia"/>
          <w:snapToGrid w:val="0"/>
        </w:rPr>
        <w:t>条第３項の規定により、次のとおり神奈川県立宮ケ瀬湖集団施設地区及び鳥居原園地内における行為の許可事項の変更の許可を申請します。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5250"/>
      </w:tblGrid>
      <w:tr w:rsidR="00000000">
        <w:tblPrEx>
          <w:tblCellMar>
            <w:top w:w="0" w:type="dxa"/>
            <w:bottom w:w="0" w:type="dxa"/>
          </w:tblCellMar>
        </w:tblPrEx>
        <w:trPr>
          <w:trHeight w:hRule="exact" w:val="800"/>
        </w:trPr>
        <w:tc>
          <w:tcPr>
            <w:tcW w:w="2730" w:type="dxa"/>
            <w:vAlign w:val="center"/>
          </w:tcPr>
          <w:p w:rsidR="00000000" w:rsidRDefault="00E83EF9">
            <w:pPr>
              <w:jc w:val="distribute"/>
              <w:rPr>
                <w:rFonts w:cstheme="minorBidi"/>
                <w:snapToGrid w:val="0"/>
              </w:rPr>
            </w:pPr>
            <w:r>
              <w:rPr>
                <w:rFonts w:hint="eastAsia"/>
                <w:snapToGrid w:val="0"/>
              </w:rPr>
              <w:t>既に受けた許可行為の概要</w:t>
            </w:r>
          </w:p>
        </w:tc>
        <w:tc>
          <w:tcPr>
            <w:tcW w:w="5250" w:type="dxa"/>
            <w:vAlign w:val="center"/>
          </w:tcPr>
          <w:p w:rsidR="00000000" w:rsidRDefault="00E83EF9">
            <w:pPr>
              <w:rPr>
                <w:rFonts w:cstheme="minorBidi"/>
                <w:snapToGrid w:val="0"/>
              </w:rPr>
            </w:pPr>
          </w:p>
        </w:tc>
      </w:tr>
      <w:tr w:rsidR="00000000">
        <w:tblPrEx>
          <w:tblCellMar>
            <w:top w:w="0" w:type="dxa"/>
            <w:bottom w:w="0" w:type="dxa"/>
          </w:tblCellMar>
        </w:tblPrEx>
        <w:trPr>
          <w:trHeight w:hRule="exact" w:val="800"/>
        </w:trPr>
        <w:tc>
          <w:tcPr>
            <w:tcW w:w="2730" w:type="dxa"/>
            <w:vAlign w:val="center"/>
          </w:tcPr>
          <w:p w:rsidR="00000000" w:rsidRDefault="00E83EF9">
            <w:pPr>
              <w:rPr>
                <w:rFonts w:cstheme="minorBidi"/>
                <w:snapToGrid w:val="0"/>
              </w:rPr>
            </w:pPr>
            <w:r>
              <w:rPr>
                <w:rFonts w:hint="eastAsia"/>
                <w:snapToGrid w:val="0"/>
              </w:rPr>
              <w:t>既に受けた許可の年月日及び指令番号</w:t>
            </w:r>
          </w:p>
        </w:tc>
        <w:tc>
          <w:tcPr>
            <w:tcW w:w="5250" w:type="dxa"/>
            <w:vAlign w:val="center"/>
          </w:tcPr>
          <w:p w:rsidR="00000000" w:rsidRDefault="00E83EF9">
            <w:pPr>
              <w:rPr>
                <w:rFonts w:cstheme="minorBidi"/>
                <w:snapToGrid w:val="0"/>
              </w:rPr>
            </w:pPr>
            <w:r>
              <w:rPr>
                <w:rFonts w:hint="eastAsia"/>
                <w:snapToGrid w:val="0"/>
              </w:rPr>
              <w:t xml:space="preserve">　　　　　年　　月　　日</w:t>
            </w:r>
          </w:p>
          <w:p w:rsidR="00000000" w:rsidRDefault="00E83EF9">
            <w:pPr>
              <w:rPr>
                <w:rFonts w:cstheme="minorBidi"/>
                <w:snapToGrid w:val="0"/>
              </w:rPr>
            </w:pPr>
            <w:r>
              <w:rPr>
                <w:rFonts w:hint="eastAsia"/>
                <w:snapToGrid w:val="0"/>
              </w:rPr>
              <w:t>神奈川県指令　　第　　号</w:t>
            </w:r>
          </w:p>
        </w:tc>
      </w:tr>
      <w:tr w:rsidR="00000000">
        <w:tblPrEx>
          <w:tblCellMar>
            <w:top w:w="0" w:type="dxa"/>
            <w:bottom w:w="0" w:type="dxa"/>
          </w:tblCellMar>
        </w:tblPrEx>
        <w:trPr>
          <w:trHeight w:hRule="exact" w:val="800"/>
        </w:trPr>
        <w:tc>
          <w:tcPr>
            <w:tcW w:w="2730" w:type="dxa"/>
            <w:vAlign w:val="center"/>
          </w:tcPr>
          <w:p w:rsidR="00000000" w:rsidRDefault="00E83EF9">
            <w:pPr>
              <w:jc w:val="distribute"/>
              <w:rPr>
                <w:rFonts w:cstheme="minorBidi"/>
                <w:snapToGrid w:val="0"/>
              </w:rPr>
            </w:pPr>
            <w:r>
              <w:rPr>
                <w:rFonts w:hint="eastAsia"/>
                <w:snapToGrid w:val="0"/>
              </w:rPr>
              <w:t>変更事項</w:t>
            </w:r>
          </w:p>
        </w:tc>
        <w:tc>
          <w:tcPr>
            <w:tcW w:w="5250" w:type="dxa"/>
            <w:vAlign w:val="center"/>
          </w:tcPr>
          <w:p w:rsidR="00000000" w:rsidRDefault="00E83EF9">
            <w:pPr>
              <w:rPr>
                <w:rFonts w:cstheme="minorBidi"/>
                <w:snapToGrid w:val="0"/>
              </w:rPr>
            </w:pPr>
          </w:p>
        </w:tc>
      </w:tr>
      <w:tr w:rsidR="00000000">
        <w:tblPrEx>
          <w:tblCellMar>
            <w:top w:w="0" w:type="dxa"/>
            <w:bottom w:w="0" w:type="dxa"/>
          </w:tblCellMar>
        </w:tblPrEx>
        <w:trPr>
          <w:trHeight w:hRule="exact" w:val="800"/>
        </w:trPr>
        <w:tc>
          <w:tcPr>
            <w:tcW w:w="2730" w:type="dxa"/>
            <w:vAlign w:val="center"/>
          </w:tcPr>
          <w:p w:rsidR="00000000" w:rsidRDefault="00E83EF9">
            <w:pPr>
              <w:jc w:val="distribute"/>
              <w:rPr>
                <w:rFonts w:cstheme="minorBidi"/>
                <w:snapToGrid w:val="0"/>
              </w:rPr>
            </w:pPr>
            <w:r>
              <w:rPr>
                <w:rFonts w:hint="eastAsia"/>
                <w:snapToGrid w:val="0"/>
              </w:rPr>
              <w:t>変更する理由</w:t>
            </w:r>
          </w:p>
        </w:tc>
        <w:tc>
          <w:tcPr>
            <w:tcW w:w="5250" w:type="dxa"/>
            <w:vAlign w:val="center"/>
          </w:tcPr>
          <w:p w:rsidR="00000000" w:rsidRDefault="00E83EF9">
            <w:pPr>
              <w:rPr>
                <w:rFonts w:cstheme="minorBidi"/>
                <w:snapToGrid w:val="0"/>
              </w:rPr>
            </w:pPr>
          </w:p>
        </w:tc>
      </w:tr>
      <w:tr w:rsidR="00000000">
        <w:tblPrEx>
          <w:tblCellMar>
            <w:top w:w="0" w:type="dxa"/>
            <w:bottom w:w="0" w:type="dxa"/>
          </w:tblCellMar>
        </w:tblPrEx>
        <w:trPr>
          <w:trHeight w:hRule="exact" w:val="800"/>
        </w:trPr>
        <w:tc>
          <w:tcPr>
            <w:tcW w:w="2730" w:type="dxa"/>
            <w:vAlign w:val="center"/>
          </w:tcPr>
          <w:p w:rsidR="00000000" w:rsidRDefault="00E83EF9">
            <w:pPr>
              <w:jc w:val="distribute"/>
              <w:rPr>
                <w:rFonts w:cstheme="minorBidi"/>
                <w:snapToGrid w:val="0"/>
              </w:rPr>
            </w:pPr>
            <w:r>
              <w:rPr>
                <w:rFonts w:hint="eastAsia"/>
                <w:snapToGrid w:val="0"/>
              </w:rPr>
              <w:t>その他必要な事項</w:t>
            </w:r>
          </w:p>
        </w:tc>
        <w:tc>
          <w:tcPr>
            <w:tcW w:w="5250" w:type="dxa"/>
            <w:vAlign w:val="center"/>
          </w:tcPr>
          <w:p w:rsidR="00000000" w:rsidRDefault="00E83EF9">
            <w:pPr>
              <w:rPr>
                <w:rFonts w:cstheme="minorBidi"/>
                <w:snapToGrid w:val="0"/>
              </w:rPr>
            </w:pPr>
          </w:p>
        </w:tc>
      </w:tr>
    </w:tbl>
    <w:p w:rsidR="00000000" w:rsidRDefault="00E83EF9">
      <w:pPr>
        <w:rPr>
          <w:rFonts w:cstheme="minorBidi"/>
          <w:snapToGrid w:val="0"/>
        </w:rPr>
      </w:pPr>
    </w:p>
    <w:sectPr w:rsidR="00000000">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83EF9">
      <w:r>
        <w:separator/>
      </w:r>
    </w:p>
  </w:endnote>
  <w:endnote w:type="continuationSeparator" w:id="0">
    <w:p w:rsidR="00000000" w:rsidRDefault="00E83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83EF9">
    <w:pPr>
      <w:pStyle w:val="a5"/>
      <w:rPr>
        <w:rFonts w:cs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83EF9">
      <w:r>
        <w:separator/>
      </w:r>
    </w:p>
  </w:footnote>
  <w:footnote w:type="continuationSeparator" w:id="0">
    <w:p w:rsidR="00000000" w:rsidRDefault="00E83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83EF9">
    <w:pPr>
      <w:pStyle w:val="a3"/>
      <w:rPr>
        <w:rFonts w:cs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83EF9"/>
    <w:rsid w:val="00E83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3FAD9AC-4190-4C6F-B0B1-80FAD6037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商品システム開発部</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subject>
  <dc:creator>第一法規株式会社</dc:creator>
  <cp:keywords> </cp:keywords>
  <dc:description> </dc:description>
  <cp:lastModifiedBy>藤井</cp:lastModifiedBy>
  <cp:revision>2</cp:revision>
  <cp:lastPrinted>2015-07-30T01:22:00Z</cp:lastPrinted>
  <dcterms:created xsi:type="dcterms:W3CDTF">2024-03-08T02:12:00Z</dcterms:created>
  <dcterms:modified xsi:type="dcterms:W3CDTF">2024-03-08T02:12:00Z</dcterms:modified>
</cp:coreProperties>
</file>