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E61" w:rsidRPr="008A5A1E" w:rsidRDefault="00AC7EAF">
      <w:pPr>
        <w:rPr>
          <w:rFonts w:asciiTheme="minorEastAsia" w:hAnsiTheme="minorEastAsia"/>
          <w:sz w:val="20"/>
          <w:szCs w:val="20"/>
        </w:rPr>
      </w:pPr>
      <w:r w:rsidRPr="008A5A1E">
        <w:rPr>
          <w:rFonts w:asciiTheme="minorEastAsia" w:hAnsiTheme="minorEastAsia" w:hint="eastAsia"/>
          <w:sz w:val="20"/>
          <w:szCs w:val="20"/>
        </w:rPr>
        <w:t>（別紙</w:t>
      </w:r>
      <w:r w:rsidR="00D92FDF" w:rsidRPr="008A5A1E">
        <w:rPr>
          <w:rFonts w:asciiTheme="minorEastAsia" w:hAnsiTheme="minorEastAsia" w:hint="eastAsia"/>
          <w:sz w:val="20"/>
          <w:szCs w:val="20"/>
        </w:rPr>
        <w:t>2</w:t>
      </w:r>
      <w:r w:rsidRPr="008A5A1E">
        <w:rPr>
          <w:rFonts w:asciiTheme="minorEastAsia" w:hAnsiTheme="minorEastAsia" w:hint="eastAsia"/>
          <w:sz w:val="20"/>
          <w:szCs w:val="20"/>
        </w:rPr>
        <w:t>-2）</w:t>
      </w:r>
    </w:p>
    <w:p w:rsidR="00D92FDF" w:rsidRPr="008A5A1E" w:rsidRDefault="00D33321" w:rsidP="00FF479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bookmarkStart w:id="0" w:name="_GoBack"/>
      <w:bookmarkEnd w:id="0"/>
      <w:r w:rsidR="00AC7EAF" w:rsidRPr="008A5A1E">
        <w:rPr>
          <w:rFonts w:asciiTheme="majorEastAsia" w:eastAsiaTheme="majorEastAsia" w:hAnsiTheme="majorEastAsia" w:hint="eastAsia"/>
          <w:sz w:val="24"/>
          <w:szCs w:val="24"/>
        </w:rPr>
        <w:t>年度　勤務医の労働時間短縮に向けた体制整備事業費補助　事業計画</w:t>
      </w:r>
      <w:r w:rsidR="00256DA4" w:rsidRPr="008A5A1E">
        <w:rPr>
          <w:rFonts w:asciiTheme="majorEastAsia" w:eastAsiaTheme="majorEastAsia" w:hAnsiTheme="majorEastAsia" w:hint="eastAsia"/>
          <w:sz w:val="24"/>
          <w:szCs w:val="24"/>
        </w:rPr>
        <w:t>書</w:t>
      </w:r>
    </w:p>
    <w:p w:rsidR="00833E61" w:rsidRPr="008A5A1E" w:rsidRDefault="00D92FDF" w:rsidP="00FF4790">
      <w:pPr>
        <w:jc w:val="center"/>
        <w:rPr>
          <w:rFonts w:asciiTheme="majorEastAsia" w:eastAsiaTheme="majorEastAsia" w:hAnsiTheme="majorEastAsia"/>
          <w:sz w:val="24"/>
          <w:szCs w:val="24"/>
        </w:rPr>
      </w:pPr>
      <w:r w:rsidRPr="008A5A1E">
        <w:rPr>
          <w:rFonts w:asciiTheme="majorEastAsia" w:eastAsiaTheme="majorEastAsia" w:hAnsiTheme="majorEastAsia" w:hint="eastAsia"/>
          <w:sz w:val="24"/>
          <w:szCs w:val="24"/>
        </w:rPr>
        <w:t>（変更後）</w:t>
      </w:r>
    </w:p>
    <w:p w:rsidR="00256DA4" w:rsidRPr="008A5A1E" w:rsidRDefault="00256DA4" w:rsidP="00FF4790">
      <w:pPr>
        <w:jc w:val="center"/>
        <w:rPr>
          <w:rFonts w:asciiTheme="majorEastAsia" w:eastAsiaTheme="majorEastAsia" w:hAnsiTheme="majorEastAsia"/>
          <w:sz w:val="16"/>
          <w:szCs w:val="16"/>
        </w:rPr>
      </w:pPr>
    </w:p>
    <w:tbl>
      <w:tblPr>
        <w:tblStyle w:val="a9"/>
        <w:tblW w:w="8784" w:type="dxa"/>
        <w:tblLook w:val="04A0" w:firstRow="1" w:lastRow="0" w:firstColumn="1" w:lastColumn="0" w:noHBand="0" w:noVBand="1"/>
      </w:tblPr>
      <w:tblGrid>
        <w:gridCol w:w="2122"/>
        <w:gridCol w:w="3115"/>
        <w:gridCol w:w="3547"/>
      </w:tblGrid>
      <w:tr w:rsidR="008A5A1E" w:rsidRPr="008A5A1E" w:rsidTr="00C97C0E">
        <w:tc>
          <w:tcPr>
            <w:tcW w:w="2122" w:type="dxa"/>
            <w:vAlign w:val="center"/>
          </w:tcPr>
          <w:p w:rsidR="00256DA4" w:rsidRPr="008A5A1E" w:rsidRDefault="00256DA4" w:rsidP="00C97C0E">
            <w:pPr>
              <w:jc w:val="center"/>
              <w:rPr>
                <w:rFonts w:asciiTheme="majorEastAsia" w:eastAsiaTheme="majorEastAsia" w:hAnsiTheme="majorEastAsia"/>
                <w:szCs w:val="21"/>
              </w:rPr>
            </w:pPr>
            <w:r w:rsidRPr="008A5A1E">
              <w:rPr>
                <w:rFonts w:asciiTheme="majorEastAsia" w:eastAsiaTheme="majorEastAsia" w:hAnsiTheme="majorEastAsia" w:hint="eastAsia"/>
                <w:szCs w:val="21"/>
              </w:rPr>
              <w:t>医療機関名</w:t>
            </w:r>
          </w:p>
        </w:tc>
        <w:tc>
          <w:tcPr>
            <w:tcW w:w="6662" w:type="dxa"/>
            <w:gridSpan w:val="2"/>
          </w:tcPr>
          <w:p w:rsidR="00256DA4" w:rsidRPr="008A5A1E" w:rsidRDefault="00256DA4" w:rsidP="00FF4790">
            <w:pPr>
              <w:jc w:val="center"/>
              <w:rPr>
                <w:rFonts w:asciiTheme="majorEastAsia" w:eastAsiaTheme="majorEastAsia" w:hAnsiTheme="majorEastAsia"/>
                <w:szCs w:val="21"/>
              </w:rPr>
            </w:pPr>
          </w:p>
        </w:tc>
      </w:tr>
      <w:tr w:rsidR="008A5A1E" w:rsidRPr="008A5A1E" w:rsidTr="00C97C0E">
        <w:tc>
          <w:tcPr>
            <w:tcW w:w="2122" w:type="dxa"/>
            <w:vAlign w:val="center"/>
          </w:tcPr>
          <w:p w:rsidR="00256DA4" w:rsidRPr="008A5A1E" w:rsidRDefault="00256DA4" w:rsidP="00C97C0E">
            <w:pPr>
              <w:jc w:val="center"/>
              <w:rPr>
                <w:rFonts w:asciiTheme="majorEastAsia" w:eastAsiaTheme="majorEastAsia" w:hAnsiTheme="majorEastAsia"/>
                <w:szCs w:val="21"/>
              </w:rPr>
            </w:pPr>
            <w:r w:rsidRPr="008A5A1E">
              <w:rPr>
                <w:rFonts w:asciiTheme="majorEastAsia" w:eastAsiaTheme="majorEastAsia" w:hAnsiTheme="majorEastAsia" w:hint="eastAsia"/>
                <w:szCs w:val="21"/>
              </w:rPr>
              <w:t>住所</w:t>
            </w:r>
          </w:p>
        </w:tc>
        <w:tc>
          <w:tcPr>
            <w:tcW w:w="6662" w:type="dxa"/>
            <w:gridSpan w:val="2"/>
          </w:tcPr>
          <w:p w:rsidR="00256DA4" w:rsidRPr="008A5A1E" w:rsidRDefault="00256DA4" w:rsidP="00FF4790">
            <w:pPr>
              <w:jc w:val="center"/>
              <w:rPr>
                <w:rFonts w:asciiTheme="majorEastAsia" w:eastAsiaTheme="majorEastAsia" w:hAnsiTheme="majorEastAsia"/>
                <w:szCs w:val="21"/>
              </w:rPr>
            </w:pPr>
          </w:p>
        </w:tc>
      </w:tr>
      <w:tr w:rsidR="008A5A1E" w:rsidRPr="008A5A1E" w:rsidTr="00C97C0E">
        <w:tc>
          <w:tcPr>
            <w:tcW w:w="2122" w:type="dxa"/>
            <w:vAlign w:val="center"/>
          </w:tcPr>
          <w:p w:rsidR="000D6D6C" w:rsidRPr="008A5A1E" w:rsidRDefault="000D6D6C" w:rsidP="00C97C0E">
            <w:pPr>
              <w:jc w:val="center"/>
              <w:rPr>
                <w:rFonts w:asciiTheme="majorEastAsia" w:eastAsiaTheme="majorEastAsia" w:hAnsiTheme="majorEastAsia"/>
                <w:szCs w:val="21"/>
              </w:rPr>
            </w:pPr>
            <w:r w:rsidRPr="008A5A1E">
              <w:rPr>
                <w:rFonts w:asciiTheme="majorEastAsia" w:eastAsiaTheme="majorEastAsia" w:hAnsiTheme="majorEastAsia" w:hint="eastAsia"/>
                <w:szCs w:val="21"/>
              </w:rPr>
              <w:t>代表者</w:t>
            </w:r>
            <w:r w:rsidR="00C97C0E" w:rsidRPr="008A5A1E">
              <w:rPr>
                <w:rFonts w:asciiTheme="majorEastAsia" w:eastAsiaTheme="majorEastAsia" w:hAnsiTheme="majorEastAsia" w:hint="eastAsia"/>
                <w:szCs w:val="21"/>
              </w:rPr>
              <w:t>（管理者）</w:t>
            </w:r>
            <w:r w:rsidRPr="008A5A1E">
              <w:rPr>
                <w:rFonts w:asciiTheme="majorEastAsia" w:eastAsiaTheme="majorEastAsia" w:hAnsiTheme="majorEastAsia" w:hint="eastAsia"/>
                <w:szCs w:val="21"/>
              </w:rPr>
              <w:t>名</w:t>
            </w:r>
          </w:p>
        </w:tc>
        <w:tc>
          <w:tcPr>
            <w:tcW w:w="6662" w:type="dxa"/>
            <w:gridSpan w:val="2"/>
          </w:tcPr>
          <w:p w:rsidR="000D6D6C" w:rsidRPr="008A5A1E" w:rsidRDefault="000D6D6C" w:rsidP="00FF4790">
            <w:pPr>
              <w:jc w:val="center"/>
              <w:rPr>
                <w:rFonts w:asciiTheme="majorEastAsia" w:eastAsiaTheme="majorEastAsia" w:hAnsiTheme="majorEastAsia"/>
                <w:szCs w:val="21"/>
              </w:rPr>
            </w:pPr>
          </w:p>
        </w:tc>
      </w:tr>
      <w:tr w:rsidR="000D6D6C" w:rsidRPr="008A5A1E" w:rsidTr="00920918">
        <w:trPr>
          <w:trHeight w:val="1131"/>
        </w:trPr>
        <w:tc>
          <w:tcPr>
            <w:tcW w:w="2122" w:type="dxa"/>
            <w:vAlign w:val="center"/>
          </w:tcPr>
          <w:p w:rsidR="000D6D6C" w:rsidRPr="008A5A1E" w:rsidRDefault="000D6D6C" w:rsidP="00C97C0E">
            <w:pPr>
              <w:jc w:val="center"/>
              <w:rPr>
                <w:rFonts w:asciiTheme="majorEastAsia" w:eastAsiaTheme="majorEastAsia" w:hAnsiTheme="majorEastAsia"/>
                <w:szCs w:val="21"/>
              </w:rPr>
            </w:pPr>
            <w:r w:rsidRPr="008A5A1E">
              <w:rPr>
                <w:rFonts w:asciiTheme="majorEastAsia" w:eastAsiaTheme="majorEastAsia" w:hAnsiTheme="majorEastAsia" w:hint="eastAsia"/>
                <w:szCs w:val="21"/>
              </w:rPr>
              <w:t>担当者名・連絡先</w:t>
            </w:r>
          </w:p>
        </w:tc>
        <w:tc>
          <w:tcPr>
            <w:tcW w:w="3115" w:type="dxa"/>
          </w:tcPr>
          <w:p w:rsidR="000D6D6C" w:rsidRPr="008A5A1E" w:rsidRDefault="00C97C0E" w:rsidP="00C97C0E">
            <w:pPr>
              <w:jc w:val="left"/>
              <w:rPr>
                <w:rFonts w:asciiTheme="majorEastAsia" w:eastAsiaTheme="majorEastAsia" w:hAnsiTheme="majorEastAsia"/>
                <w:sz w:val="18"/>
                <w:szCs w:val="21"/>
              </w:rPr>
            </w:pPr>
            <w:r w:rsidRPr="008A5A1E">
              <w:rPr>
                <w:rFonts w:asciiTheme="majorEastAsia" w:eastAsiaTheme="majorEastAsia" w:hAnsiTheme="majorEastAsia" w:hint="eastAsia"/>
                <w:sz w:val="18"/>
                <w:szCs w:val="21"/>
              </w:rPr>
              <w:t>役職・</w:t>
            </w:r>
            <w:r w:rsidR="000D6D6C" w:rsidRPr="008A5A1E">
              <w:rPr>
                <w:rFonts w:asciiTheme="majorEastAsia" w:eastAsiaTheme="majorEastAsia" w:hAnsiTheme="majorEastAsia" w:hint="eastAsia"/>
                <w:sz w:val="18"/>
                <w:szCs w:val="21"/>
              </w:rPr>
              <w:t>氏名</w:t>
            </w:r>
          </w:p>
        </w:tc>
        <w:tc>
          <w:tcPr>
            <w:tcW w:w="3547" w:type="dxa"/>
          </w:tcPr>
          <w:p w:rsidR="000D6D6C" w:rsidRPr="008A5A1E" w:rsidRDefault="000D6D6C" w:rsidP="00C97C0E">
            <w:pPr>
              <w:jc w:val="left"/>
              <w:rPr>
                <w:rFonts w:asciiTheme="majorEastAsia" w:eastAsiaTheme="majorEastAsia" w:hAnsiTheme="majorEastAsia"/>
                <w:sz w:val="18"/>
                <w:szCs w:val="21"/>
              </w:rPr>
            </w:pPr>
            <w:r w:rsidRPr="008A5A1E">
              <w:rPr>
                <w:rFonts w:asciiTheme="majorEastAsia" w:eastAsiaTheme="majorEastAsia" w:hAnsiTheme="majorEastAsia" w:hint="eastAsia"/>
                <w:sz w:val="18"/>
                <w:szCs w:val="21"/>
              </w:rPr>
              <w:t>連絡先</w:t>
            </w:r>
          </w:p>
          <w:p w:rsidR="00C97C0E" w:rsidRPr="008A5A1E" w:rsidRDefault="00C97C0E" w:rsidP="00C97C0E">
            <w:pPr>
              <w:jc w:val="left"/>
              <w:rPr>
                <w:rFonts w:asciiTheme="majorEastAsia" w:eastAsiaTheme="majorEastAsia" w:hAnsiTheme="majorEastAsia"/>
                <w:sz w:val="18"/>
                <w:szCs w:val="21"/>
              </w:rPr>
            </w:pPr>
            <w:r w:rsidRPr="008A5A1E">
              <w:rPr>
                <w:rFonts w:asciiTheme="majorEastAsia" w:eastAsiaTheme="majorEastAsia" w:hAnsiTheme="majorEastAsia" w:hint="eastAsia"/>
                <w:sz w:val="18"/>
                <w:szCs w:val="21"/>
              </w:rPr>
              <w:t>電話番号</w:t>
            </w:r>
          </w:p>
          <w:p w:rsidR="000C12E4" w:rsidRPr="008A5A1E" w:rsidRDefault="00C97C0E" w:rsidP="00C97C0E">
            <w:pPr>
              <w:jc w:val="left"/>
              <w:rPr>
                <w:rFonts w:asciiTheme="majorEastAsia" w:eastAsiaTheme="majorEastAsia" w:hAnsiTheme="majorEastAsia"/>
                <w:sz w:val="18"/>
                <w:szCs w:val="21"/>
              </w:rPr>
            </w:pPr>
            <w:r w:rsidRPr="008A5A1E">
              <w:rPr>
                <w:rFonts w:asciiTheme="majorEastAsia" w:eastAsiaTheme="majorEastAsia" w:hAnsiTheme="majorEastAsia" w:hint="eastAsia"/>
                <w:sz w:val="18"/>
                <w:szCs w:val="21"/>
              </w:rPr>
              <w:t>メールアドレス</w:t>
            </w:r>
          </w:p>
        </w:tc>
      </w:tr>
    </w:tbl>
    <w:p w:rsidR="00256DA4" w:rsidRPr="008A5A1E" w:rsidRDefault="00256DA4" w:rsidP="00256DA4">
      <w:pPr>
        <w:jc w:val="left"/>
        <w:rPr>
          <w:rFonts w:asciiTheme="majorEastAsia" w:eastAsiaTheme="majorEastAsia" w:hAnsiTheme="majorEastAsia"/>
          <w:szCs w:val="21"/>
        </w:rPr>
      </w:pPr>
    </w:p>
    <w:p w:rsidR="00256DA4" w:rsidRPr="008A5A1E" w:rsidRDefault="00256DA4" w:rsidP="00256DA4">
      <w:pPr>
        <w:jc w:val="left"/>
        <w:rPr>
          <w:rFonts w:asciiTheme="majorEastAsia" w:eastAsiaTheme="majorEastAsia" w:hAnsiTheme="majorEastAsia"/>
          <w:szCs w:val="21"/>
        </w:rPr>
      </w:pPr>
      <w:r w:rsidRPr="008A5A1E">
        <w:rPr>
          <w:rFonts w:asciiTheme="majorEastAsia" w:eastAsiaTheme="majorEastAsia" w:hAnsiTheme="majorEastAsia" w:hint="eastAsia"/>
          <w:szCs w:val="21"/>
        </w:rPr>
        <w:t>（実績等）</w:t>
      </w:r>
    </w:p>
    <w:tbl>
      <w:tblPr>
        <w:tblW w:w="8746" w:type="dxa"/>
        <w:tblCellMar>
          <w:left w:w="99" w:type="dxa"/>
          <w:right w:w="99" w:type="dxa"/>
        </w:tblCellMar>
        <w:tblLook w:val="04A0" w:firstRow="1" w:lastRow="0" w:firstColumn="1" w:lastColumn="0" w:noHBand="0" w:noVBand="1"/>
      </w:tblPr>
      <w:tblGrid>
        <w:gridCol w:w="2400"/>
        <w:gridCol w:w="3047"/>
        <w:gridCol w:w="3299"/>
      </w:tblGrid>
      <w:tr w:rsidR="008A5A1E" w:rsidRPr="008A5A1E" w:rsidTr="000D6D6C">
        <w:trPr>
          <w:trHeight w:val="548"/>
        </w:trPr>
        <w:tc>
          <w:tcPr>
            <w:tcW w:w="2400" w:type="dxa"/>
            <w:vMerge w:val="restart"/>
            <w:tcBorders>
              <w:top w:val="single" w:sz="8" w:space="0" w:color="auto"/>
              <w:left w:val="single" w:sz="8" w:space="0" w:color="auto"/>
              <w:right w:val="single" w:sz="4" w:space="0" w:color="auto"/>
            </w:tcBorders>
            <w:shd w:val="clear" w:color="auto" w:fill="auto"/>
            <w:vAlign w:val="center"/>
          </w:tcPr>
          <w:p w:rsidR="000D6D6C" w:rsidRPr="008A5A1E"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r w:rsidRPr="008A5A1E">
              <w:rPr>
                <w:rFonts w:ascii="ＭＳ ゴシック" w:eastAsia="ＭＳ ゴシック" w:hAnsi="ＭＳ ゴシック" w:cs="ＭＳ Ｐゴシック" w:hint="eastAsia"/>
                <w:kern w:val="0"/>
                <w:szCs w:val="18"/>
              </w:rPr>
              <w:t>１　当該事業に係る稼働病床数</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rsidR="000D6D6C" w:rsidRPr="008A5A1E" w:rsidRDefault="000D6D6C" w:rsidP="008021AC">
            <w:pPr>
              <w:widowControl/>
              <w:jc w:val="center"/>
              <w:rPr>
                <w:rFonts w:ascii="ＭＳ ゴシック" w:eastAsia="ＭＳ ゴシック" w:hAnsi="ＭＳ ゴシック" w:cs="ＭＳ Ｐゴシック"/>
                <w:kern w:val="0"/>
                <w:szCs w:val="18"/>
              </w:rPr>
            </w:pPr>
            <w:r w:rsidRPr="008A5A1E">
              <w:rPr>
                <w:rFonts w:ascii="ＭＳ ゴシック" w:eastAsia="ＭＳ ゴシック" w:hAnsi="ＭＳ ゴシック" w:cs="ＭＳ Ｐゴシック" w:hint="eastAsia"/>
                <w:kern w:val="0"/>
                <w:szCs w:val="18"/>
              </w:rPr>
              <w:t>医療法上の病床種別</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rsidR="000D6D6C" w:rsidRPr="008A5A1E" w:rsidRDefault="000D6D6C" w:rsidP="00B23C52">
            <w:pPr>
              <w:widowControl/>
              <w:spacing w:line="240" w:lineRule="exact"/>
              <w:jc w:val="left"/>
              <w:rPr>
                <w:rFonts w:ascii="ＭＳ ゴシック" w:eastAsia="ＭＳ ゴシック" w:hAnsi="ＭＳ ゴシック" w:cs="ＭＳ Ｐゴシック"/>
                <w:kern w:val="0"/>
                <w:szCs w:val="18"/>
              </w:rPr>
            </w:pPr>
            <w:r w:rsidRPr="008A5A1E">
              <w:rPr>
                <w:rFonts w:ascii="ＭＳ ゴシック" w:eastAsia="ＭＳ ゴシック" w:hAnsi="ＭＳ ゴシック" w:cs="ＭＳ Ｐゴシック" w:hint="eastAsia"/>
                <w:kern w:val="0"/>
                <w:szCs w:val="18"/>
              </w:rPr>
              <w:t>病床機能報告により都道府県へ報告している稼働病床数</w:t>
            </w:r>
          </w:p>
          <w:p w:rsidR="00C97C0E" w:rsidRPr="008A5A1E" w:rsidRDefault="00C97C0E" w:rsidP="00B23C52">
            <w:pPr>
              <w:widowControl/>
              <w:spacing w:line="240" w:lineRule="exact"/>
              <w:jc w:val="left"/>
              <w:rPr>
                <w:rFonts w:ascii="ＭＳ ゴシック" w:eastAsia="ＭＳ ゴシック" w:hAnsi="ＭＳ ゴシック" w:cs="ＭＳ Ｐゴシック"/>
                <w:kern w:val="0"/>
                <w:szCs w:val="18"/>
              </w:rPr>
            </w:pPr>
            <w:r w:rsidRPr="008A5A1E">
              <w:rPr>
                <w:rFonts w:ascii="ＭＳ ゴシック" w:eastAsia="ＭＳ ゴシック" w:hAnsi="ＭＳ ゴシック" w:cs="ＭＳ Ｐゴシック" w:hint="eastAsia"/>
                <w:kern w:val="0"/>
                <w:sz w:val="14"/>
                <w:szCs w:val="18"/>
              </w:rPr>
              <w:t>※精神科救急を根拠とする場合は同報告と同時点の精神科病床数</w:t>
            </w:r>
          </w:p>
        </w:tc>
      </w:tr>
      <w:tr w:rsidR="008A5A1E" w:rsidRPr="008A5A1E" w:rsidTr="00B23C52">
        <w:trPr>
          <w:trHeight w:val="369"/>
        </w:trPr>
        <w:tc>
          <w:tcPr>
            <w:tcW w:w="2400" w:type="dxa"/>
            <w:vMerge/>
            <w:tcBorders>
              <w:left w:val="single" w:sz="8" w:space="0" w:color="auto"/>
              <w:right w:val="single" w:sz="4" w:space="0" w:color="auto"/>
            </w:tcBorders>
            <w:shd w:val="clear" w:color="auto" w:fill="auto"/>
            <w:vAlign w:val="center"/>
          </w:tcPr>
          <w:p w:rsidR="000D6D6C" w:rsidRPr="008A5A1E"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047" w:type="dxa"/>
            <w:tcBorders>
              <w:top w:val="single" w:sz="4" w:space="0" w:color="auto"/>
              <w:left w:val="single" w:sz="4" w:space="0" w:color="auto"/>
              <w:bottom w:val="dashSmallGap" w:sz="4" w:space="0" w:color="auto"/>
              <w:right w:val="single" w:sz="4" w:space="0" w:color="auto"/>
            </w:tcBorders>
            <w:shd w:val="clear" w:color="auto" w:fill="auto"/>
            <w:vAlign w:val="center"/>
          </w:tcPr>
          <w:p w:rsidR="000D6D6C" w:rsidRPr="008A5A1E" w:rsidRDefault="00C97C0E" w:rsidP="001C6248">
            <w:pPr>
              <w:widowControl/>
              <w:ind w:firstLineChars="100" w:firstLine="210"/>
              <w:jc w:val="left"/>
              <w:rPr>
                <w:rFonts w:ascii="ＭＳ ゴシック" w:eastAsia="ＭＳ ゴシック" w:hAnsi="ＭＳ ゴシック" w:cs="ＭＳ Ｐゴシック"/>
                <w:kern w:val="0"/>
                <w:szCs w:val="18"/>
              </w:rPr>
            </w:pPr>
            <w:r w:rsidRPr="008A5A1E">
              <w:rPr>
                <w:rFonts w:ascii="ＭＳ ゴシック" w:eastAsia="ＭＳ ゴシック" w:hAnsi="ＭＳ ゴシック" w:cs="ＭＳ Ｐゴシック" w:hint="eastAsia"/>
                <w:kern w:val="0"/>
                <w:szCs w:val="18"/>
              </w:rPr>
              <w:t>一般病床</w:t>
            </w:r>
          </w:p>
        </w:tc>
        <w:tc>
          <w:tcPr>
            <w:tcW w:w="3299" w:type="dxa"/>
            <w:tcBorders>
              <w:top w:val="single" w:sz="4" w:space="0" w:color="auto"/>
              <w:left w:val="single" w:sz="4" w:space="0" w:color="auto"/>
              <w:bottom w:val="dashSmallGap" w:sz="4" w:space="0" w:color="auto"/>
              <w:right w:val="single" w:sz="4" w:space="0" w:color="auto"/>
            </w:tcBorders>
            <w:shd w:val="clear" w:color="auto" w:fill="auto"/>
            <w:vAlign w:val="center"/>
          </w:tcPr>
          <w:p w:rsidR="000D6D6C" w:rsidRPr="008A5A1E" w:rsidRDefault="000D6D6C" w:rsidP="000D6D6C">
            <w:pPr>
              <w:widowControl/>
              <w:ind w:firstLineChars="100" w:firstLine="210"/>
              <w:jc w:val="right"/>
              <w:rPr>
                <w:rFonts w:ascii="ＭＳ ゴシック" w:eastAsia="ＭＳ ゴシック" w:hAnsi="ＭＳ ゴシック" w:cs="ＭＳ Ｐゴシック"/>
                <w:kern w:val="0"/>
                <w:szCs w:val="18"/>
              </w:rPr>
            </w:pPr>
            <w:r w:rsidRPr="008A5A1E">
              <w:rPr>
                <w:rFonts w:ascii="ＭＳ ゴシック" w:eastAsia="ＭＳ ゴシック" w:hAnsi="ＭＳ ゴシック" w:cs="ＭＳ Ｐゴシック" w:hint="eastAsia"/>
                <w:kern w:val="0"/>
                <w:szCs w:val="18"/>
              </w:rPr>
              <w:t xml:space="preserve">　　　床</w:t>
            </w:r>
          </w:p>
        </w:tc>
      </w:tr>
      <w:tr w:rsidR="008A5A1E" w:rsidRPr="008A5A1E" w:rsidTr="00B23C52">
        <w:trPr>
          <w:trHeight w:val="275"/>
        </w:trPr>
        <w:tc>
          <w:tcPr>
            <w:tcW w:w="2400" w:type="dxa"/>
            <w:vMerge/>
            <w:tcBorders>
              <w:left w:val="single" w:sz="8" w:space="0" w:color="auto"/>
              <w:right w:val="single" w:sz="4" w:space="0" w:color="auto"/>
            </w:tcBorders>
            <w:shd w:val="clear" w:color="auto" w:fill="auto"/>
            <w:vAlign w:val="center"/>
          </w:tcPr>
          <w:p w:rsidR="000D6D6C" w:rsidRPr="008A5A1E"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04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0D6D6C" w:rsidRPr="008A5A1E" w:rsidRDefault="000D6D6C" w:rsidP="00E44A66">
            <w:pPr>
              <w:widowControl/>
              <w:ind w:firstLineChars="100" w:firstLine="210"/>
              <w:jc w:val="left"/>
              <w:rPr>
                <w:rFonts w:ascii="ＭＳ ゴシック" w:eastAsia="ＭＳ ゴシック" w:hAnsi="ＭＳ ゴシック" w:cs="ＭＳ Ｐゴシック"/>
                <w:kern w:val="0"/>
                <w:szCs w:val="18"/>
              </w:rPr>
            </w:pPr>
          </w:p>
        </w:tc>
        <w:tc>
          <w:tcPr>
            <w:tcW w:w="3299"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0D6D6C" w:rsidRPr="008A5A1E" w:rsidRDefault="000D6D6C" w:rsidP="000D6D6C">
            <w:pPr>
              <w:widowControl/>
              <w:ind w:firstLineChars="100" w:firstLine="210"/>
              <w:jc w:val="right"/>
              <w:rPr>
                <w:rFonts w:ascii="ＭＳ ゴシック" w:eastAsia="ＭＳ ゴシック" w:hAnsi="ＭＳ ゴシック" w:cs="ＭＳ Ｐゴシック"/>
                <w:kern w:val="0"/>
                <w:szCs w:val="18"/>
              </w:rPr>
            </w:pPr>
            <w:r w:rsidRPr="008A5A1E">
              <w:rPr>
                <w:rFonts w:ascii="ＭＳ ゴシック" w:eastAsia="ＭＳ ゴシック" w:hAnsi="ＭＳ ゴシック" w:cs="ＭＳ Ｐゴシック" w:hint="eastAsia"/>
                <w:kern w:val="0"/>
                <w:szCs w:val="18"/>
              </w:rPr>
              <w:t xml:space="preserve">　　　床</w:t>
            </w:r>
          </w:p>
        </w:tc>
      </w:tr>
      <w:tr w:rsidR="008A5A1E" w:rsidRPr="008A5A1E" w:rsidTr="00B23C52">
        <w:trPr>
          <w:trHeight w:val="336"/>
        </w:trPr>
        <w:tc>
          <w:tcPr>
            <w:tcW w:w="2400" w:type="dxa"/>
            <w:vMerge/>
            <w:tcBorders>
              <w:left w:val="single" w:sz="8" w:space="0" w:color="auto"/>
              <w:right w:val="single" w:sz="4" w:space="0" w:color="auto"/>
            </w:tcBorders>
            <w:shd w:val="clear" w:color="auto" w:fill="auto"/>
            <w:vAlign w:val="center"/>
          </w:tcPr>
          <w:p w:rsidR="000D6D6C" w:rsidRPr="008A5A1E"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047" w:type="dxa"/>
            <w:tcBorders>
              <w:top w:val="single" w:sz="4" w:space="0" w:color="auto"/>
              <w:left w:val="single" w:sz="4" w:space="0" w:color="auto"/>
              <w:right w:val="single" w:sz="4" w:space="0" w:color="auto"/>
            </w:tcBorders>
            <w:shd w:val="clear" w:color="auto" w:fill="auto"/>
            <w:vAlign w:val="center"/>
          </w:tcPr>
          <w:p w:rsidR="000D6D6C" w:rsidRPr="008A5A1E" w:rsidRDefault="000D6D6C" w:rsidP="0038338A">
            <w:pPr>
              <w:widowControl/>
              <w:ind w:firstLineChars="100" w:firstLine="210"/>
              <w:jc w:val="left"/>
              <w:rPr>
                <w:rFonts w:ascii="ＭＳ ゴシック" w:eastAsia="ＭＳ ゴシック" w:hAnsi="ＭＳ ゴシック" w:cs="ＭＳ Ｐゴシック"/>
                <w:kern w:val="0"/>
                <w:szCs w:val="18"/>
              </w:rPr>
            </w:pPr>
            <w:r w:rsidRPr="008A5A1E">
              <w:rPr>
                <w:rFonts w:ascii="ＭＳ ゴシック" w:eastAsia="ＭＳ ゴシック" w:hAnsi="ＭＳ ゴシック" w:cs="ＭＳ Ｐゴシック" w:hint="eastAsia"/>
                <w:kern w:val="0"/>
                <w:szCs w:val="18"/>
              </w:rPr>
              <w:t>合計</w:t>
            </w:r>
          </w:p>
        </w:tc>
        <w:tc>
          <w:tcPr>
            <w:tcW w:w="3299" w:type="dxa"/>
            <w:tcBorders>
              <w:top w:val="single" w:sz="4" w:space="0" w:color="auto"/>
              <w:left w:val="single" w:sz="4" w:space="0" w:color="auto"/>
              <w:right w:val="single" w:sz="4" w:space="0" w:color="auto"/>
            </w:tcBorders>
            <w:shd w:val="clear" w:color="auto" w:fill="auto"/>
            <w:vAlign w:val="center"/>
          </w:tcPr>
          <w:p w:rsidR="000D6D6C" w:rsidRPr="008A5A1E" w:rsidRDefault="000D6D6C" w:rsidP="000D6D6C">
            <w:pPr>
              <w:widowControl/>
              <w:ind w:firstLineChars="100" w:firstLine="210"/>
              <w:jc w:val="right"/>
              <w:rPr>
                <w:rFonts w:ascii="ＭＳ ゴシック" w:eastAsia="ＭＳ ゴシック" w:hAnsi="ＭＳ ゴシック" w:cs="ＭＳ Ｐゴシック"/>
                <w:kern w:val="0"/>
                <w:szCs w:val="18"/>
              </w:rPr>
            </w:pPr>
            <w:r w:rsidRPr="008A5A1E">
              <w:rPr>
                <w:rFonts w:ascii="ＭＳ ゴシック" w:eastAsia="ＭＳ ゴシック" w:hAnsi="ＭＳ ゴシック" w:cs="ＭＳ Ｐゴシック" w:hint="eastAsia"/>
                <w:kern w:val="0"/>
                <w:szCs w:val="18"/>
              </w:rPr>
              <w:t xml:space="preserve">　　　床</w:t>
            </w:r>
          </w:p>
        </w:tc>
      </w:tr>
      <w:tr w:rsidR="008A5A1E" w:rsidRPr="008A5A1E" w:rsidTr="009D4AE1">
        <w:trPr>
          <w:trHeight w:val="518"/>
        </w:trPr>
        <w:tc>
          <w:tcPr>
            <w:tcW w:w="2400" w:type="dxa"/>
            <w:vMerge w:val="restart"/>
            <w:tcBorders>
              <w:top w:val="single" w:sz="8" w:space="0" w:color="auto"/>
              <w:left w:val="single" w:sz="8" w:space="0" w:color="auto"/>
              <w:right w:val="nil"/>
            </w:tcBorders>
            <w:shd w:val="clear" w:color="auto" w:fill="auto"/>
            <w:vAlign w:val="center"/>
            <w:hideMark/>
          </w:tcPr>
          <w:p w:rsidR="0038338A" w:rsidRPr="008A5A1E" w:rsidRDefault="0038338A"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r w:rsidRPr="008A5A1E">
              <w:rPr>
                <w:rFonts w:ascii="ＭＳ ゴシック" w:eastAsia="ＭＳ ゴシック" w:hAnsi="ＭＳ ゴシック" w:cs="ＭＳ Ｐゴシック" w:hint="eastAsia"/>
                <w:kern w:val="0"/>
                <w:szCs w:val="18"/>
              </w:rPr>
              <w:t xml:space="preserve">２　</w:t>
            </w:r>
            <w:r w:rsidR="009D4AE1" w:rsidRPr="008A5A1E">
              <w:rPr>
                <w:rFonts w:ascii="ＭＳ ゴシック" w:eastAsia="ＭＳ ゴシック" w:hAnsi="ＭＳ ゴシック" w:cs="ＭＳ Ｐゴシック" w:hint="eastAsia"/>
                <w:kern w:val="0"/>
                <w:szCs w:val="18"/>
              </w:rPr>
              <w:t>救急用の自動車等による搬送実績</w:t>
            </w:r>
          </w:p>
        </w:tc>
        <w:tc>
          <w:tcPr>
            <w:tcW w:w="6346" w:type="dxa"/>
            <w:gridSpan w:val="2"/>
            <w:tcBorders>
              <w:top w:val="single" w:sz="4" w:space="0" w:color="auto"/>
              <w:left w:val="single" w:sz="8" w:space="0" w:color="auto"/>
              <w:bottom w:val="dashSmallGap" w:sz="4" w:space="0" w:color="auto"/>
              <w:right w:val="single" w:sz="8" w:space="0" w:color="auto"/>
            </w:tcBorders>
            <w:shd w:val="clear" w:color="auto" w:fill="auto"/>
            <w:vAlign w:val="center"/>
            <w:hideMark/>
          </w:tcPr>
          <w:p w:rsidR="009D4AE1" w:rsidRPr="008A5A1E" w:rsidRDefault="009D4AE1" w:rsidP="009D4AE1">
            <w:pPr>
              <w:widowControl/>
              <w:jc w:val="left"/>
              <w:rPr>
                <w:rFonts w:ascii="ＭＳ ゴシック" w:eastAsia="ＭＳ ゴシック" w:hAnsi="ＭＳ ゴシック" w:cs="ＭＳ Ｐゴシック"/>
                <w:kern w:val="0"/>
                <w:szCs w:val="18"/>
              </w:rPr>
            </w:pPr>
            <w:r w:rsidRPr="008A5A1E">
              <w:rPr>
                <w:rFonts w:ascii="ＭＳ ゴシック" w:eastAsia="ＭＳ ゴシック" w:hAnsi="ＭＳ ゴシック" w:cs="ＭＳ Ｐゴシック" w:hint="eastAsia"/>
                <w:kern w:val="0"/>
                <w:szCs w:val="18"/>
              </w:rPr>
              <w:t>救急用の自動車等による搬送実績</w:t>
            </w:r>
          </w:p>
          <w:p w:rsidR="0038338A" w:rsidRPr="008A5A1E" w:rsidRDefault="0038338A" w:rsidP="00B23C52">
            <w:pPr>
              <w:widowControl/>
              <w:ind w:firstLineChars="400" w:firstLine="840"/>
              <w:jc w:val="left"/>
              <w:rPr>
                <w:rFonts w:ascii="ＭＳ ゴシック" w:eastAsia="ＭＳ ゴシック" w:hAnsi="ＭＳ ゴシック" w:cs="ＭＳ Ｐゴシック"/>
                <w:kern w:val="0"/>
                <w:szCs w:val="18"/>
              </w:rPr>
            </w:pPr>
            <w:r w:rsidRPr="008A5A1E">
              <w:rPr>
                <w:rFonts w:ascii="ＭＳ ゴシック" w:eastAsia="ＭＳ ゴシック" w:hAnsi="ＭＳ ゴシック" w:cs="ＭＳ Ｐゴシック" w:hint="eastAsia"/>
                <w:kern w:val="0"/>
                <w:szCs w:val="18"/>
              </w:rPr>
              <w:t>期間：（　　　　）年１月～12月</w:t>
            </w:r>
            <w:r w:rsidR="005640AC" w:rsidRPr="008A5A1E">
              <w:rPr>
                <w:rFonts w:ascii="ＭＳ ゴシック" w:eastAsia="ＭＳ ゴシック" w:hAnsi="ＭＳ ゴシック" w:cs="ＭＳ Ｐゴシック" w:hint="eastAsia"/>
                <w:kern w:val="0"/>
                <w:sz w:val="14"/>
                <w:szCs w:val="18"/>
              </w:rPr>
              <w:t>※病床機能報告と期間が異なる</w:t>
            </w:r>
          </w:p>
        </w:tc>
      </w:tr>
      <w:tr w:rsidR="008A5A1E" w:rsidRPr="008A5A1E" w:rsidTr="009D4AE1">
        <w:trPr>
          <w:trHeight w:val="718"/>
        </w:trPr>
        <w:tc>
          <w:tcPr>
            <w:tcW w:w="2400" w:type="dxa"/>
            <w:vMerge/>
            <w:tcBorders>
              <w:left w:val="single" w:sz="8" w:space="0" w:color="auto"/>
              <w:bottom w:val="single" w:sz="4" w:space="0" w:color="auto"/>
              <w:right w:val="nil"/>
            </w:tcBorders>
            <w:shd w:val="clear" w:color="auto" w:fill="auto"/>
            <w:vAlign w:val="center"/>
          </w:tcPr>
          <w:p w:rsidR="0038338A" w:rsidRPr="008A5A1E" w:rsidRDefault="0038338A" w:rsidP="0038338A">
            <w:pPr>
              <w:widowControl/>
              <w:ind w:left="210" w:hangingChars="100" w:hanging="210"/>
              <w:jc w:val="left"/>
              <w:rPr>
                <w:rFonts w:ascii="ＭＳ ゴシック" w:eastAsia="ＭＳ ゴシック" w:hAnsi="ＭＳ ゴシック" w:cs="ＭＳ Ｐゴシック"/>
                <w:kern w:val="0"/>
                <w:szCs w:val="18"/>
              </w:rPr>
            </w:pPr>
          </w:p>
        </w:tc>
        <w:tc>
          <w:tcPr>
            <w:tcW w:w="6346" w:type="dxa"/>
            <w:gridSpan w:val="2"/>
            <w:tcBorders>
              <w:top w:val="dashSmallGap" w:sz="4" w:space="0" w:color="auto"/>
              <w:left w:val="single" w:sz="8" w:space="0" w:color="auto"/>
              <w:bottom w:val="single" w:sz="4" w:space="0" w:color="auto"/>
              <w:right w:val="single" w:sz="8" w:space="0" w:color="auto"/>
            </w:tcBorders>
            <w:shd w:val="clear" w:color="auto" w:fill="auto"/>
            <w:vAlign w:val="center"/>
          </w:tcPr>
          <w:p w:rsidR="0038338A" w:rsidRPr="008A5A1E" w:rsidRDefault="0038338A" w:rsidP="0038338A">
            <w:pPr>
              <w:widowControl/>
              <w:ind w:firstLineChars="100" w:firstLine="210"/>
              <w:jc w:val="left"/>
              <w:rPr>
                <w:rFonts w:ascii="ＭＳ ゴシック" w:eastAsia="ＭＳ ゴシック" w:hAnsi="ＭＳ ゴシック" w:cs="ＭＳ Ｐゴシック"/>
                <w:kern w:val="0"/>
                <w:szCs w:val="18"/>
              </w:rPr>
            </w:pPr>
            <w:r w:rsidRPr="008A5A1E">
              <w:rPr>
                <w:rFonts w:ascii="ＭＳ ゴシック" w:eastAsia="ＭＳ ゴシック" w:hAnsi="ＭＳ ゴシック" w:cs="ＭＳ Ｐゴシック" w:hint="eastAsia"/>
                <w:kern w:val="0"/>
                <w:szCs w:val="18"/>
              </w:rPr>
              <w:t>上記期間における救急用の自動車等による搬送件数：</w:t>
            </w:r>
          </w:p>
          <w:p w:rsidR="0038338A" w:rsidRPr="008A5A1E" w:rsidRDefault="0038338A" w:rsidP="0038338A">
            <w:pPr>
              <w:widowControl/>
              <w:ind w:firstLineChars="100" w:firstLine="210"/>
              <w:jc w:val="center"/>
              <w:rPr>
                <w:rFonts w:ascii="ＭＳ ゴシック" w:eastAsia="ＭＳ ゴシック" w:hAnsi="ＭＳ ゴシック" w:cs="ＭＳ Ｐゴシック"/>
                <w:kern w:val="0"/>
                <w:szCs w:val="18"/>
              </w:rPr>
            </w:pPr>
            <w:r w:rsidRPr="008A5A1E">
              <w:rPr>
                <w:rFonts w:ascii="ＭＳ ゴシック" w:eastAsia="ＭＳ ゴシック" w:hAnsi="ＭＳ ゴシック" w:cs="ＭＳ Ｐゴシック" w:hint="eastAsia"/>
                <w:kern w:val="0"/>
                <w:szCs w:val="18"/>
              </w:rPr>
              <w:t>（　　　　　　）件</w:t>
            </w:r>
          </w:p>
        </w:tc>
      </w:tr>
      <w:tr w:rsidR="008A5A1E" w:rsidRPr="008A5A1E" w:rsidTr="009D4AE1">
        <w:trPr>
          <w:trHeight w:val="714"/>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9D4AE1" w:rsidRPr="008A5A1E" w:rsidRDefault="009D4AE1" w:rsidP="0038338A">
            <w:pPr>
              <w:widowControl/>
              <w:ind w:left="210" w:hangingChars="100" w:hanging="210"/>
              <w:jc w:val="left"/>
              <w:rPr>
                <w:rFonts w:ascii="ＭＳ ゴシック" w:eastAsia="ＭＳ ゴシック" w:hAnsi="ＭＳ ゴシック" w:cs="ＭＳ Ｐゴシック"/>
                <w:kern w:val="0"/>
                <w:szCs w:val="18"/>
              </w:rPr>
            </w:pPr>
            <w:r w:rsidRPr="008A5A1E">
              <w:rPr>
                <w:rFonts w:ascii="ＭＳ ゴシック" w:eastAsia="ＭＳ ゴシック" w:hAnsi="ＭＳ ゴシック" w:cs="ＭＳ Ｐゴシック" w:hint="eastAsia"/>
                <w:kern w:val="0"/>
                <w:szCs w:val="18"/>
              </w:rPr>
              <w:t>３　その他診療実績</w:t>
            </w:r>
          </w:p>
          <w:p w:rsidR="00B23C52" w:rsidRPr="008A5A1E" w:rsidRDefault="00B23C52" w:rsidP="00B23C52">
            <w:pPr>
              <w:widowControl/>
              <w:spacing w:line="240" w:lineRule="exact"/>
              <w:ind w:left="458" w:hangingChars="218" w:hanging="458"/>
              <w:jc w:val="left"/>
              <w:rPr>
                <w:rFonts w:ascii="ＭＳ ゴシック" w:eastAsia="ＭＳ ゴシック" w:hAnsi="ＭＳ ゴシック" w:cs="ＭＳ Ｐゴシック"/>
                <w:kern w:val="0"/>
                <w:szCs w:val="18"/>
              </w:rPr>
            </w:pPr>
            <w:r w:rsidRPr="008A5A1E">
              <w:rPr>
                <w:rFonts w:ascii="ＭＳ ゴシック" w:eastAsia="ＭＳ ゴシック" w:hAnsi="ＭＳ ゴシック" w:cs="ＭＳ Ｐゴシック" w:hint="eastAsia"/>
                <w:kern w:val="0"/>
                <w:szCs w:val="18"/>
              </w:rPr>
              <w:t xml:space="preserve">　</w:t>
            </w:r>
            <w:r w:rsidRPr="008A5A1E">
              <w:rPr>
                <w:rFonts w:ascii="ＭＳ ゴシック" w:eastAsia="ＭＳ ゴシック" w:hAnsi="ＭＳ ゴシック" w:cs="ＭＳ Ｐゴシック" w:hint="eastAsia"/>
                <w:kern w:val="0"/>
                <w:sz w:val="18"/>
                <w:szCs w:val="18"/>
              </w:rPr>
              <w:t>※２において救急用の自動車等による搬送実績が1000件未満の場合は右欄のいずれに該当するかチェックの上記載（内容について説明が記載仕切れない場合には別紙として差し支えない）</w:t>
            </w:r>
          </w:p>
        </w:tc>
        <w:tc>
          <w:tcPr>
            <w:tcW w:w="634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9D4AE1" w:rsidRPr="008A5A1E" w:rsidRDefault="009D4AE1" w:rsidP="00B23C52">
            <w:pPr>
              <w:widowControl/>
              <w:spacing w:line="300" w:lineRule="exact"/>
              <w:jc w:val="left"/>
              <w:rPr>
                <w:rFonts w:ascii="ＭＳ ゴシック" w:eastAsia="ＭＳ ゴシック" w:hAnsi="ＭＳ ゴシック" w:cs="ＭＳ Ｐゴシック"/>
                <w:kern w:val="0"/>
                <w:szCs w:val="18"/>
              </w:rPr>
            </w:pPr>
            <w:r w:rsidRPr="008A5A1E">
              <w:rPr>
                <w:rFonts w:ascii="ＭＳ ゴシック" w:eastAsia="ＭＳ ゴシック" w:hAnsi="ＭＳ ゴシック" w:cs="ＭＳ Ｐゴシック" w:hint="eastAsia"/>
                <w:kern w:val="0"/>
                <w:szCs w:val="18"/>
              </w:rPr>
              <w:t>□②ア　夜間・休日・時間外入院件数　（　　　　　）件</w:t>
            </w:r>
          </w:p>
          <w:p w:rsidR="009D4AE1" w:rsidRPr="008A5A1E" w:rsidRDefault="009D4AE1" w:rsidP="00B23C52">
            <w:pPr>
              <w:widowControl/>
              <w:spacing w:line="300" w:lineRule="exact"/>
              <w:ind w:firstLineChars="400" w:firstLine="840"/>
              <w:jc w:val="left"/>
              <w:rPr>
                <w:rFonts w:ascii="ＭＳ ゴシック" w:eastAsia="ＭＳ ゴシック" w:hAnsi="ＭＳ ゴシック" w:cs="ＭＳ Ｐゴシック"/>
                <w:kern w:val="0"/>
                <w:sz w:val="14"/>
                <w:szCs w:val="18"/>
              </w:rPr>
            </w:pPr>
            <w:r w:rsidRPr="008A5A1E">
              <w:rPr>
                <w:rFonts w:ascii="ＭＳ ゴシック" w:eastAsia="ＭＳ ゴシック" w:hAnsi="ＭＳ ゴシック" w:cs="ＭＳ Ｐゴシック" w:hint="eastAsia"/>
                <w:kern w:val="0"/>
                <w:szCs w:val="18"/>
              </w:rPr>
              <w:t>期間：（　　　　）年１月～12月</w:t>
            </w:r>
            <w:r w:rsidRPr="008A5A1E">
              <w:rPr>
                <w:rFonts w:ascii="ＭＳ ゴシック" w:eastAsia="ＭＳ ゴシック" w:hAnsi="ＭＳ ゴシック" w:cs="ＭＳ Ｐゴシック" w:hint="eastAsia"/>
                <w:kern w:val="0"/>
                <w:sz w:val="14"/>
                <w:szCs w:val="18"/>
              </w:rPr>
              <w:t>※病床機能報告と期間が異なる</w:t>
            </w:r>
          </w:p>
          <w:p w:rsidR="009D4AE1" w:rsidRPr="008A5A1E" w:rsidRDefault="009D4AE1" w:rsidP="00B23C52">
            <w:pPr>
              <w:widowControl/>
              <w:spacing w:line="300" w:lineRule="exact"/>
              <w:ind w:left="630" w:hangingChars="300" w:hanging="630"/>
              <w:jc w:val="left"/>
              <w:rPr>
                <w:rFonts w:ascii="ＭＳ ゴシック" w:eastAsia="ＭＳ ゴシック" w:hAnsi="ＭＳ ゴシック" w:cs="ＭＳ Ｐゴシック"/>
                <w:kern w:val="0"/>
                <w:szCs w:val="18"/>
              </w:rPr>
            </w:pPr>
            <w:r w:rsidRPr="008A5A1E">
              <w:rPr>
                <w:rFonts w:ascii="ＭＳ ゴシック" w:eastAsia="ＭＳ ゴシック" w:hAnsi="ＭＳ ゴシック" w:cs="ＭＳ Ｐゴシック" w:hint="eastAsia"/>
                <w:kern w:val="0"/>
                <w:szCs w:val="18"/>
              </w:rPr>
              <w:t>□②イ　離島、へき地等で、同一医療圏に他に救急対応可能な医療機関が存在しないなど</w:t>
            </w:r>
          </w:p>
          <w:p w:rsidR="009D4AE1" w:rsidRPr="008A5A1E" w:rsidRDefault="009D4AE1" w:rsidP="00B23C52">
            <w:pPr>
              <w:widowControl/>
              <w:spacing w:line="300" w:lineRule="exact"/>
              <w:ind w:firstLineChars="100" w:firstLine="210"/>
              <w:jc w:val="left"/>
              <w:rPr>
                <w:rFonts w:ascii="ＭＳ ゴシック" w:eastAsia="ＭＳ ゴシック" w:hAnsi="ＭＳ ゴシック" w:cs="ＭＳ Ｐゴシック"/>
                <w:kern w:val="0"/>
                <w:szCs w:val="18"/>
              </w:rPr>
            </w:pPr>
            <w:r w:rsidRPr="008A5A1E">
              <w:rPr>
                <w:rFonts w:ascii="ＭＳ ゴシック" w:eastAsia="ＭＳ ゴシック" w:hAnsi="ＭＳ ゴシック" w:cs="ＭＳ Ｐゴシック" w:hint="eastAsia"/>
                <w:kern w:val="0"/>
                <w:szCs w:val="18"/>
              </w:rPr>
              <w:t xml:space="preserve">　　</w:t>
            </w:r>
            <w:r w:rsidR="00814F93" w:rsidRPr="008A5A1E">
              <w:rPr>
                <w:rFonts w:ascii="ＭＳ ゴシック" w:eastAsia="ＭＳ ゴシック" w:hAnsi="ＭＳ ゴシック" w:cs="ＭＳ Ｐゴシック" w:hint="eastAsia"/>
                <w:kern w:val="0"/>
                <w:szCs w:val="18"/>
              </w:rPr>
              <w:t>実績等</w:t>
            </w:r>
            <w:r w:rsidRPr="008A5A1E">
              <w:rPr>
                <w:rFonts w:ascii="ＭＳ ゴシック" w:eastAsia="ＭＳ ゴシック" w:hAnsi="ＭＳ ゴシック" w:cs="ＭＳ Ｐゴシック" w:hint="eastAsia"/>
                <w:kern w:val="0"/>
                <w:szCs w:val="18"/>
              </w:rPr>
              <w:t>（　　　　　　　　　　　　　　　　　　　　）</w:t>
            </w:r>
          </w:p>
          <w:p w:rsidR="009D4AE1" w:rsidRPr="008A5A1E" w:rsidRDefault="009D4AE1" w:rsidP="00B23C52">
            <w:pPr>
              <w:widowControl/>
              <w:spacing w:line="300" w:lineRule="exact"/>
              <w:jc w:val="left"/>
              <w:rPr>
                <w:rFonts w:ascii="ＭＳ ゴシック" w:eastAsia="ＭＳ ゴシック" w:hAnsi="ＭＳ ゴシック" w:cs="ＭＳ Ｐゴシック"/>
                <w:kern w:val="0"/>
                <w:szCs w:val="18"/>
              </w:rPr>
            </w:pPr>
            <w:r w:rsidRPr="008A5A1E">
              <w:rPr>
                <w:rFonts w:ascii="ＭＳ ゴシック" w:eastAsia="ＭＳ ゴシック" w:hAnsi="ＭＳ ゴシック" w:cs="ＭＳ Ｐゴシック" w:hint="eastAsia"/>
                <w:kern w:val="0"/>
                <w:szCs w:val="18"/>
              </w:rPr>
              <w:t>□③</w:t>
            </w:r>
            <w:r w:rsidR="00B23C52" w:rsidRPr="008A5A1E">
              <w:rPr>
                <w:rFonts w:ascii="ＭＳ ゴシック" w:eastAsia="ＭＳ ゴシック" w:hAnsi="ＭＳ ゴシック" w:cs="ＭＳ Ｐゴシック" w:hint="eastAsia"/>
                <w:kern w:val="0"/>
                <w:szCs w:val="18"/>
              </w:rPr>
              <w:t>ア　周産期医療、小児救急医療機関、精神科救急等</w:t>
            </w:r>
          </w:p>
          <w:p w:rsidR="009D4AE1" w:rsidRPr="008A5A1E" w:rsidRDefault="00B23C52" w:rsidP="00B23C52">
            <w:pPr>
              <w:widowControl/>
              <w:spacing w:line="300" w:lineRule="exact"/>
              <w:jc w:val="left"/>
              <w:rPr>
                <w:rFonts w:ascii="ＭＳ ゴシック" w:eastAsia="ＭＳ ゴシック" w:hAnsi="ＭＳ ゴシック" w:cs="ＭＳ Ｐゴシック"/>
                <w:kern w:val="0"/>
                <w:szCs w:val="18"/>
              </w:rPr>
            </w:pPr>
            <w:r w:rsidRPr="008A5A1E">
              <w:rPr>
                <w:rFonts w:ascii="ＭＳ ゴシック" w:eastAsia="ＭＳ ゴシック" w:hAnsi="ＭＳ ゴシック" w:cs="ＭＳ Ｐゴシック" w:hint="eastAsia"/>
                <w:kern w:val="0"/>
                <w:szCs w:val="18"/>
              </w:rPr>
              <w:t xml:space="preserve">　　　</w:t>
            </w:r>
            <w:r w:rsidR="00814F93" w:rsidRPr="008A5A1E">
              <w:rPr>
                <w:rFonts w:ascii="ＭＳ ゴシック" w:eastAsia="ＭＳ ゴシック" w:hAnsi="ＭＳ ゴシック" w:cs="ＭＳ Ｐゴシック" w:hint="eastAsia"/>
                <w:kern w:val="0"/>
                <w:szCs w:val="18"/>
              </w:rPr>
              <w:t>実績等</w:t>
            </w:r>
            <w:r w:rsidRPr="008A5A1E">
              <w:rPr>
                <w:rFonts w:ascii="ＭＳ ゴシック" w:eastAsia="ＭＳ ゴシック" w:hAnsi="ＭＳ ゴシック" w:cs="ＭＳ Ｐゴシック" w:hint="eastAsia"/>
                <w:kern w:val="0"/>
                <w:szCs w:val="18"/>
              </w:rPr>
              <w:t>（　　　　　　　　　　　　　　　　　　　　）</w:t>
            </w:r>
          </w:p>
          <w:p w:rsidR="009D4AE1" w:rsidRPr="008A5A1E" w:rsidRDefault="00B23C52" w:rsidP="00B23C52">
            <w:pPr>
              <w:widowControl/>
              <w:spacing w:line="300" w:lineRule="exact"/>
              <w:jc w:val="left"/>
              <w:rPr>
                <w:rFonts w:ascii="ＭＳ ゴシック" w:eastAsia="ＭＳ ゴシック" w:hAnsi="ＭＳ ゴシック" w:cs="ＭＳ Ｐゴシック"/>
                <w:kern w:val="0"/>
                <w:szCs w:val="18"/>
              </w:rPr>
            </w:pPr>
            <w:r w:rsidRPr="008A5A1E">
              <w:rPr>
                <w:rFonts w:ascii="ＭＳ ゴシック" w:eastAsia="ＭＳ ゴシック" w:hAnsi="ＭＳ ゴシック" w:cs="ＭＳ Ｐゴシック" w:hint="eastAsia"/>
                <w:kern w:val="0"/>
                <w:szCs w:val="18"/>
              </w:rPr>
              <w:t>□③イ　脳卒中や心筋梗塞等の心血管疾患の急性期医療</w:t>
            </w:r>
          </w:p>
          <w:p w:rsidR="00B23C52" w:rsidRPr="008A5A1E" w:rsidRDefault="00B23C52" w:rsidP="00B23C52">
            <w:pPr>
              <w:widowControl/>
              <w:spacing w:line="300" w:lineRule="exact"/>
              <w:jc w:val="left"/>
              <w:rPr>
                <w:rFonts w:ascii="ＭＳ ゴシック" w:eastAsia="ＭＳ ゴシック" w:hAnsi="ＭＳ ゴシック" w:cs="ＭＳ Ｐゴシック"/>
                <w:kern w:val="0"/>
                <w:szCs w:val="18"/>
              </w:rPr>
            </w:pPr>
            <w:r w:rsidRPr="008A5A1E">
              <w:rPr>
                <w:rFonts w:ascii="ＭＳ ゴシック" w:eastAsia="ＭＳ ゴシック" w:hAnsi="ＭＳ ゴシック" w:cs="ＭＳ Ｐゴシック" w:hint="eastAsia"/>
                <w:kern w:val="0"/>
                <w:szCs w:val="18"/>
              </w:rPr>
              <w:t xml:space="preserve">　　　</w:t>
            </w:r>
            <w:r w:rsidR="00814F93" w:rsidRPr="008A5A1E">
              <w:rPr>
                <w:rFonts w:ascii="ＭＳ ゴシック" w:eastAsia="ＭＳ ゴシック" w:hAnsi="ＭＳ ゴシック" w:cs="ＭＳ Ｐゴシック" w:hint="eastAsia"/>
                <w:kern w:val="0"/>
                <w:szCs w:val="18"/>
              </w:rPr>
              <w:t>実績等</w:t>
            </w:r>
            <w:r w:rsidRPr="008A5A1E">
              <w:rPr>
                <w:rFonts w:ascii="ＭＳ ゴシック" w:eastAsia="ＭＳ ゴシック" w:hAnsi="ＭＳ ゴシック" w:cs="ＭＳ Ｐゴシック" w:hint="eastAsia"/>
                <w:kern w:val="0"/>
                <w:szCs w:val="18"/>
              </w:rPr>
              <w:t>（　　　　　　　　　　　　　　　　　　　　）</w:t>
            </w:r>
          </w:p>
          <w:p w:rsidR="00B23C52" w:rsidRPr="008A5A1E" w:rsidRDefault="00B23C52" w:rsidP="00B23C52">
            <w:pPr>
              <w:widowControl/>
              <w:spacing w:line="300" w:lineRule="exact"/>
              <w:jc w:val="left"/>
              <w:rPr>
                <w:rFonts w:ascii="ＭＳ ゴシック" w:eastAsia="ＭＳ ゴシック" w:hAnsi="ＭＳ ゴシック" w:cs="ＭＳ Ｐゴシック"/>
                <w:kern w:val="0"/>
                <w:szCs w:val="18"/>
              </w:rPr>
            </w:pPr>
            <w:r w:rsidRPr="008A5A1E">
              <w:rPr>
                <w:rFonts w:ascii="ＭＳ ゴシック" w:eastAsia="ＭＳ ゴシック" w:hAnsi="ＭＳ ゴシック" w:cs="ＭＳ Ｐゴシック" w:hint="eastAsia"/>
                <w:kern w:val="0"/>
                <w:szCs w:val="18"/>
              </w:rPr>
              <w:t>□④　その他在宅医療</w:t>
            </w:r>
          </w:p>
          <w:p w:rsidR="009D4AE1" w:rsidRPr="008A5A1E" w:rsidRDefault="00B23C52" w:rsidP="00814F93">
            <w:pPr>
              <w:widowControl/>
              <w:spacing w:line="300" w:lineRule="exact"/>
              <w:ind w:firstLineChars="100" w:firstLine="210"/>
              <w:jc w:val="left"/>
              <w:rPr>
                <w:rFonts w:ascii="ＭＳ ゴシック" w:eastAsia="ＭＳ ゴシック" w:hAnsi="ＭＳ ゴシック" w:cs="ＭＳ Ｐゴシック"/>
                <w:kern w:val="0"/>
                <w:szCs w:val="18"/>
              </w:rPr>
            </w:pPr>
            <w:r w:rsidRPr="008A5A1E">
              <w:rPr>
                <w:rFonts w:ascii="ＭＳ ゴシック" w:eastAsia="ＭＳ ゴシック" w:hAnsi="ＭＳ ゴシック" w:cs="ＭＳ Ｐゴシック" w:hint="eastAsia"/>
                <w:kern w:val="0"/>
                <w:szCs w:val="18"/>
              </w:rPr>
              <w:t xml:space="preserve">　　</w:t>
            </w:r>
            <w:r w:rsidR="00814F93" w:rsidRPr="008A5A1E">
              <w:rPr>
                <w:rFonts w:ascii="ＭＳ ゴシック" w:eastAsia="ＭＳ ゴシック" w:hAnsi="ＭＳ ゴシック" w:cs="ＭＳ Ｐゴシック" w:hint="eastAsia"/>
                <w:kern w:val="0"/>
                <w:szCs w:val="18"/>
              </w:rPr>
              <w:t>実績等</w:t>
            </w:r>
            <w:r w:rsidRPr="008A5A1E">
              <w:rPr>
                <w:rFonts w:ascii="ＭＳ ゴシック" w:eastAsia="ＭＳ ゴシック" w:hAnsi="ＭＳ ゴシック" w:cs="ＭＳ Ｐゴシック" w:hint="eastAsia"/>
                <w:kern w:val="0"/>
                <w:szCs w:val="18"/>
              </w:rPr>
              <w:t>（　　　　　　　　　　　　　　　　　　　　）</w:t>
            </w:r>
          </w:p>
        </w:tc>
      </w:tr>
      <w:tr w:rsidR="008A5A1E" w:rsidRPr="008A5A1E" w:rsidTr="00B23C52">
        <w:trPr>
          <w:trHeight w:val="575"/>
        </w:trPr>
        <w:tc>
          <w:tcPr>
            <w:tcW w:w="2400" w:type="dxa"/>
            <w:tcBorders>
              <w:top w:val="nil"/>
              <w:left w:val="single" w:sz="8" w:space="0" w:color="auto"/>
              <w:bottom w:val="single" w:sz="8" w:space="0" w:color="000000"/>
              <w:right w:val="nil"/>
            </w:tcBorders>
            <w:shd w:val="clear" w:color="auto" w:fill="auto"/>
            <w:vAlign w:val="center"/>
          </w:tcPr>
          <w:p w:rsidR="0038338A" w:rsidRPr="008A5A1E" w:rsidRDefault="00B23C52"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r w:rsidRPr="008A5A1E">
              <w:rPr>
                <w:rFonts w:ascii="ＭＳ ゴシック" w:eastAsia="ＭＳ ゴシック" w:hAnsi="ＭＳ ゴシック" w:cs="ＭＳ Ｐゴシック" w:hint="eastAsia"/>
                <w:kern w:val="0"/>
                <w:szCs w:val="18"/>
              </w:rPr>
              <w:t>４</w:t>
            </w:r>
            <w:r w:rsidR="0038338A" w:rsidRPr="008A5A1E">
              <w:rPr>
                <w:rFonts w:ascii="ＭＳ ゴシック" w:eastAsia="ＭＳ ゴシック" w:hAnsi="ＭＳ ゴシック" w:cs="ＭＳ Ｐゴシック" w:hint="eastAsia"/>
                <w:kern w:val="0"/>
                <w:szCs w:val="18"/>
              </w:rPr>
              <w:t xml:space="preserve">　</w:t>
            </w:r>
            <w:r w:rsidR="00A653AC" w:rsidRPr="008A5A1E">
              <w:rPr>
                <w:rFonts w:ascii="ＭＳ ゴシック" w:eastAsia="ＭＳ ゴシック" w:hAnsi="ＭＳ ゴシック" w:cs="ＭＳ Ｐゴシック" w:hint="eastAsia"/>
                <w:kern w:val="0"/>
                <w:szCs w:val="18"/>
              </w:rPr>
              <w:t>病院勤務医</w:t>
            </w:r>
            <w:r w:rsidR="0038338A" w:rsidRPr="008A5A1E">
              <w:rPr>
                <w:rFonts w:ascii="ＭＳ ゴシック" w:eastAsia="ＭＳ ゴシック" w:hAnsi="ＭＳ ゴシック" w:cs="ＭＳ Ｐゴシック" w:hint="eastAsia"/>
                <w:kern w:val="0"/>
                <w:szCs w:val="18"/>
              </w:rPr>
              <w:t>の負担の軽減及び処遇の改善に資する体制</w:t>
            </w:r>
          </w:p>
        </w:tc>
        <w:tc>
          <w:tcPr>
            <w:tcW w:w="6346"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38338A" w:rsidRPr="008A5A1E" w:rsidRDefault="00AC7EAF" w:rsidP="00256DA4">
            <w:pPr>
              <w:widowControl/>
              <w:ind w:firstLineChars="100" w:firstLine="210"/>
              <w:jc w:val="left"/>
              <w:rPr>
                <w:rFonts w:ascii="ＭＳ ゴシック" w:eastAsia="ＭＳ ゴシック" w:hAnsi="ＭＳ ゴシック" w:cs="ＭＳ Ｐゴシック"/>
                <w:kern w:val="0"/>
                <w:szCs w:val="18"/>
              </w:rPr>
            </w:pPr>
            <w:r w:rsidRPr="008A5A1E">
              <w:rPr>
                <w:rFonts w:ascii="ＭＳ ゴシック" w:eastAsia="ＭＳ ゴシック" w:hAnsi="ＭＳ ゴシック" w:cs="ＭＳ Ｐゴシック" w:hint="eastAsia"/>
                <w:kern w:val="0"/>
                <w:szCs w:val="18"/>
              </w:rPr>
              <w:t>別紙</w:t>
            </w:r>
            <w:r w:rsidR="00D92FDF" w:rsidRPr="008A5A1E">
              <w:rPr>
                <w:rFonts w:ascii="ＭＳ ゴシック" w:eastAsia="ＭＳ ゴシック" w:hAnsi="ＭＳ ゴシック" w:cs="ＭＳ Ｐゴシック" w:hint="eastAsia"/>
                <w:kern w:val="0"/>
                <w:szCs w:val="18"/>
              </w:rPr>
              <w:t>2</w:t>
            </w:r>
            <w:r w:rsidR="00CD6F4A" w:rsidRPr="008A5A1E">
              <w:rPr>
                <w:rFonts w:ascii="ＭＳ ゴシック" w:eastAsia="ＭＳ ゴシック" w:hAnsi="ＭＳ ゴシック" w:cs="ＭＳ Ｐゴシック" w:hint="eastAsia"/>
                <w:kern w:val="0"/>
                <w:szCs w:val="18"/>
              </w:rPr>
              <w:t>-2続き</w:t>
            </w:r>
            <w:r w:rsidR="00B11297" w:rsidRPr="008A5A1E">
              <w:rPr>
                <w:rFonts w:ascii="ＭＳ ゴシック" w:eastAsia="ＭＳ ゴシック" w:hAnsi="ＭＳ ゴシック" w:cs="ＭＳ Ｐゴシック" w:hint="eastAsia"/>
                <w:kern w:val="0"/>
                <w:szCs w:val="18"/>
              </w:rPr>
              <w:t>に記載すること。</w:t>
            </w:r>
          </w:p>
        </w:tc>
      </w:tr>
    </w:tbl>
    <w:p w:rsidR="00FF4790" w:rsidRPr="008A5A1E" w:rsidRDefault="00FF4790" w:rsidP="00FF4790">
      <w:pPr>
        <w:rPr>
          <w:rFonts w:asciiTheme="majorEastAsia" w:eastAsiaTheme="majorEastAsia" w:hAnsiTheme="majorEastAsia"/>
          <w:szCs w:val="21"/>
        </w:rPr>
      </w:pPr>
      <w:r w:rsidRPr="008A5A1E">
        <w:rPr>
          <w:rFonts w:asciiTheme="majorEastAsia" w:eastAsiaTheme="majorEastAsia" w:hAnsiTheme="majorEastAsia" w:hint="eastAsia"/>
          <w:szCs w:val="21"/>
        </w:rPr>
        <w:t>〔記載上の注意〕</w:t>
      </w:r>
    </w:p>
    <w:p w:rsidR="00FF4790" w:rsidRPr="008A5A1E" w:rsidRDefault="00FF4790" w:rsidP="002C6B82">
      <w:pPr>
        <w:ind w:left="420" w:hangingChars="200" w:hanging="420"/>
        <w:rPr>
          <w:rFonts w:asciiTheme="majorEastAsia" w:eastAsiaTheme="majorEastAsia" w:hAnsiTheme="majorEastAsia"/>
          <w:szCs w:val="21"/>
        </w:rPr>
      </w:pPr>
      <w:r w:rsidRPr="008A5A1E">
        <w:rPr>
          <w:rFonts w:asciiTheme="majorEastAsia" w:eastAsiaTheme="majorEastAsia" w:hAnsiTheme="majorEastAsia" w:hint="eastAsia"/>
          <w:szCs w:val="21"/>
        </w:rPr>
        <w:t xml:space="preserve">　１  </w:t>
      </w:r>
      <w:r w:rsidR="0038338A" w:rsidRPr="008A5A1E">
        <w:rPr>
          <w:rFonts w:asciiTheme="majorEastAsia" w:eastAsiaTheme="majorEastAsia" w:hAnsiTheme="majorEastAsia" w:hint="eastAsia"/>
          <w:szCs w:val="21"/>
        </w:rPr>
        <w:t>「２」については、</w:t>
      </w:r>
      <w:r w:rsidR="00C97C0E" w:rsidRPr="008A5A1E">
        <w:rPr>
          <w:rFonts w:asciiTheme="majorEastAsia" w:eastAsiaTheme="majorEastAsia" w:hAnsiTheme="majorEastAsia" w:hint="eastAsia"/>
          <w:szCs w:val="21"/>
        </w:rPr>
        <w:t>申請</w:t>
      </w:r>
      <w:r w:rsidR="0038338A" w:rsidRPr="008A5A1E">
        <w:rPr>
          <w:rFonts w:asciiTheme="majorEastAsia" w:eastAsiaTheme="majorEastAsia" w:hAnsiTheme="majorEastAsia" w:hint="eastAsia"/>
          <w:szCs w:val="21"/>
        </w:rPr>
        <w:t>を行う年度の前年１年間（</w:t>
      </w:r>
      <w:r w:rsidR="00AC7EAF" w:rsidRPr="008A5A1E">
        <w:rPr>
          <w:rFonts w:asciiTheme="majorEastAsia" w:eastAsiaTheme="majorEastAsia" w:hAnsiTheme="majorEastAsia" w:hint="eastAsia"/>
          <w:szCs w:val="21"/>
        </w:rPr>
        <w:t>令和２</w:t>
      </w:r>
      <w:r w:rsidR="0038338A" w:rsidRPr="008A5A1E">
        <w:rPr>
          <w:rFonts w:asciiTheme="majorEastAsia" w:eastAsiaTheme="majorEastAsia" w:hAnsiTheme="majorEastAsia" w:hint="eastAsia"/>
          <w:szCs w:val="21"/>
        </w:rPr>
        <w:t>年度に届け出る場合は、</w:t>
      </w:r>
      <w:r w:rsidR="00AC7EAF" w:rsidRPr="008A5A1E">
        <w:rPr>
          <w:rFonts w:asciiTheme="majorEastAsia" w:eastAsiaTheme="majorEastAsia" w:hAnsiTheme="majorEastAsia" w:hint="eastAsia"/>
          <w:szCs w:val="21"/>
        </w:rPr>
        <w:t>令和元</w:t>
      </w:r>
      <w:r w:rsidR="0038338A" w:rsidRPr="008A5A1E">
        <w:rPr>
          <w:rFonts w:asciiTheme="majorEastAsia" w:eastAsiaTheme="majorEastAsia" w:hAnsiTheme="majorEastAsia" w:hint="eastAsia"/>
          <w:szCs w:val="21"/>
        </w:rPr>
        <w:t>年１月～12月の１年間）の救急用の自動車等による搬送件数を記載すること。</w:t>
      </w:r>
    </w:p>
    <w:p w:rsidR="008021AC" w:rsidRPr="008A5A1E" w:rsidRDefault="00FF4790" w:rsidP="00FF4790">
      <w:pPr>
        <w:rPr>
          <w:rFonts w:asciiTheme="majorEastAsia" w:eastAsiaTheme="majorEastAsia" w:hAnsiTheme="majorEastAsia"/>
          <w:szCs w:val="21"/>
        </w:rPr>
      </w:pPr>
      <w:r w:rsidRPr="008A5A1E">
        <w:rPr>
          <w:rFonts w:asciiTheme="majorEastAsia" w:eastAsiaTheme="majorEastAsia" w:hAnsiTheme="majorEastAsia" w:hint="eastAsia"/>
          <w:szCs w:val="21"/>
        </w:rPr>
        <w:t xml:space="preserve">　</w:t>
      </w:r>
      <w:r w:rsidR="000C12E4" w:rsidRPr="008A5A1E">
        <w:rPr>
          <w:rFonts w:asciiTheme="majorEastAsia" w:eastAsiaTheme="majorEastAsia" w:hAnsiTheme="majorEastAsia" w:hint="eastAsia"/>
          <w:szCs w:val="21"/>
        </w:rPr>
        <w:t>２</w:t>
      </w:r>
      <w:r w:rsidRPr="008A5A1E">
        <w:rPr>
          <w:rFonts w:asciiTheme="majorEastAsia" w:eastAsiaTheme="majorEastAsia" w:hAnsiTheme="majorEastAsia" w:hint="eastAsia"/>
          <w:szCs w:val="21"/>
        </w:rPr>
        <w:t xml:space="preserve">　</w:t>
      </w:r>
      <w:r w:rsidR="00AC7EAF" w:rsidRPr="008A5A1E">
        <w:rPr>
          <w:rFonts w:ascii="ＭＳ ゴシック" w:eastAsia="ＭＳ ゴシック" w:hAnsi="ＭＳ ゴシック" w:cs="ＭＳ Ｐゴシック" w:hint="eastAsia"/>
          <w:kern w:val="0"/>
          <w:szCs w:val="18"/>
        </w:rPr>
        <w:t>別紙1-3</w:t>
      </w:r>
      <w:r w:rsidRPr="008A5A1E">
        <w:rPr>
          <w:rFonts w:asciiTheme="majorEastAsia" w:eastAsiaTheme="majorEastAsia" w:hAnsiTheme="majorEastAsia" w:hint="eastAsia"/>
          <w:szCs w:val="21"/>
        </w:rPr>
        <w:t>を添付すること。</w:t>
      </w:r>
    </w:p>
    <w:sectPr w:rsidR="008021AC" w:rsidRPr="008A5A1E" w:rsidSect="00AC7EAF">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B75" w:rsidRDefault="00651B75" w:rsidP="00200B08">
      <w:r>
        <w:separator/>
      </w:r>
    </w:p>
  </w:endnote>
  <w:endnote w:type="continuationSeparator" w:id="0">
    <w:p w:rsidR="00651B75" w:rsidRDefault="00651B75"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B75" w:rsidRDefault="00651B75" w:rsidP="00200B08">
      <w:r>
        <w:separator/>
      </w:r>
    </w:p>
  </w:footnote>
  <w:footnote w:type="continuationSeparator" w:id="0">
    <w:p w:rsidR="00651B75" w:rsidRDefault="00651B75" w:rsidP="00200B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0036D"/>
    <w:multiLevelType w:val="hybridMultilevel"/>
    <w:tmpl w:val="4ECAEC5E"/>
    <w:lvl w:ilvl="0" w:tplc="551C94C0">
      <w:numFmt w:val="bullet"/>
      <w:lvlText w:val="□"/>
      <w:lvlJc w:val="left"/>
      <w:pPr>
        <w:ind w:left="360" w:hanging="360"/>
      </w:pPr>
      <w:rPr>
        <w:rFonts w:ascii="ＭＳ ゴシック" w:eastAsia="ＭＳ ゴシック" w:hAnsi="ＭＳ ゴシック" w:cs="ＭＳ Ｐ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61"/>
    <w:rsid w:val="000C12E4"/>
    <w:rsid w:val="000D6D6C"/>
    <w:rsid w:val="000F08CD"/>
    <w:rsid w:val="00181001"/>
    <w:rsid w:val="001C6248"/>
    <w:rsid w:val="00200B08"/>
    <w:rsid w:val="00256DA4"/>
    <w:rsid w:val="002B4E5E"/>
    <w:rsid w:val="002C6B82"/>
    <w:rsid w:val="00355E6C"/>
    <w:rsid w:val="0038338A"/>
    <w:rsid w:val="003B6A8A"/>
    <w:rsid w:val="003E215D"/>
    <w:rsid w:val="00415931"/>
    <w:rsid w:val="0042538D"/>
    <w:rsid w:val="004F16DA"/>
    <w:rsid w:val="00513880"/>
    <w:rsid w:val="00532274"/>
    <w:rsid w:val="005640AC"/>
    <w:rsid w:val="005D1577"/>
    <w:rsid w:val="005F1ACD"/>
    <w:rsid w:val="00623800"/>
    <w:rsid w:val="00651B75"/>
    <w:rsid w:val="00777E6D"/>
    <w:rsid w:val="008021AC"/>
    <w:rsid w:val="00814F93"/>
    <w:rsid w:val="0082180B"/>
    <w:rsid w:val="00833E61"/>
    <w:rsid w:val="00874255"/>
    <w:rsid w:val="008761FF"/>
    <w:rsid w:val="008A5A1E"/>
    <w:rsid w:val="008D7F15"/>
    <w:rsid w:val="00901F38"/>
    <w:rsid w:val="00903017"/>
    <w:rsid w:val="00920918"/>
    <w:rsid w:val="009659E3"/>
    <w:rsid w:val="009D4AE1"/>
    <w:rsid w:val="009F78A9"/>
    <w:rsid w:val="00A653AC"/>
    <w:rsid w:val="00A77E5F"/>
    <w:rsid w:val="00AA57BA"/>
    <w:rsid w:val="00AC7EAF"/>
    <w:rsid w:val="00B11297"/>
    <w:rsid w:val="00B23C52"/>
    <w:rsid w:val="00B82DFE"/>
    <w:rsid w:val="00C16DA5"/>
    <w:rsid w:val="00C60EB5"/>
    <w:rsid w:val="00C97C0E"/>
    <w:rsid w:val="00CA7D84"/>
    <w:rsid w:val="00CB7D07"/>
    <w:rsid w:val="00CD6F4A"/>
    <w:rsid w:val="00D33321"/>
    <w:rsid w:val="00D66B90"/>
    <w:rsid w:val="00D92FDF"/>
    <w:rsid w:val="00DB5C00"/>
    <w:rsid w:val="00DD334D"/>
    <w:rsid w:val="00E12DD3"/>
    <w:rsid w:val="00E44A66"/>
    <w:rsid w:val="00F8655E"/>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C12752D3-9F11-4CC8-B595-01AAF70F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table" w:styleId="a9">
    <w:name w:val="Table Grid"/>
    <w:basedOn w:val="a1"/>
    <w:uiPriority w:val="39"/>
    <w:rsid w:val="00256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D4A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75B8F-1F9E-4F29-B1CE-DDFFD507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朝崎 愛</dc:creator>
  <cp:lastModifiedBy>user</cp:lastModifiedBy>
  <cp:revision>8</cp:revision>
  <dcterms:created xsi:type="dcterms:W3CDTF">2020-12-22T02:48:00Z</dcterms:created>
  <dcterms:modified xsi:type="dcterms:W3CDTF">2021-11-19T08:38:00Z</dcterms:modified>
</cp:coreProperties>
</file>