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18A4" w14:textId="32B46269" w:rsidR="00025675" w:rsidRPr="006B3D46" w:rsidRDefault="002B58F7" w:rsidP="004A4279">
      <w:pPr>
        <w:spacing w:beforeLines="50" w:before="180"/>
        <w:jc w:val="center"/>
        <w:rPr>
          <w:rFonts w:ascii="ＭＳ ゴシック" w:eastAsia="ＭＳ ゴシック" w:hAnsi="ＭＳ ゴシック"/>
        </w:rPr>
      </w:pPr>
      <w:r w:rsidRPr="006B3D46">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F2C994E" wp14:editId="6D023F8B">
                <wp:simplePos x="0" y="0"/>
                <wp:positionH relativeFrom="column">
                  <wp:posOffset>4925810</wp:posOffset>
                </wp:positionH>
                <wp:positionV relativeFrom="paragraph">
                  <wp:posOffset>-311381</wp:posOffset>
                </wp:positionV>
                <wp:extent cx="1000125" cy="292851"/>
                <wp:effectExtent l="0" t="0" r="28575" b="1206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2851"/>
                        </a:xfrm>
                        <a:prstGeom prst="rect">
                          <a:avLst/>
                        </a:prstGeom>
                        <a:solidFill>
                          <a:srgbClr val="FFFFFF"/>
                        </a:solidFill>
                        <a:ln w="9525">
                          <a:solidFill>
                            <a:srgbClr val="000000"/>
                          </a:solidFill>
                          <a:miter lim="800000"/>
                          <a:headEnd/>
                          <a:tailEnd/>
                        </a:ln>
                      </wps:spPr>
                      <wps:txbx>
                        <w:txbxContent>
                          <w:p w14:paraId="4A982B24" w14:textId="77777777" w:rsidR="00025675" w:rsidRPr="007369EB" w:rsidRDefault="00025675" w:rsidP="00025675">
                            <w:pPr>
                              <w:jc w:val="center"/>
                              <w:rPr>
                                <w:rFonts w:ascii="ＭＳ ゴシック" w:eastAsia="ＭＳ ゴシック" w:hAnsi="ＭＳ ゴシック"/>
                              </w:rPr>
                            </w:pPr>
                            <w:r w:rsidRPr="007369EB">
                              <w:rPr>
                                <w:rFonts w:ascii="ＭＳ ゴシック" w:eastAsia="ＭＳ ゴシック" w:hAnsi="ＭＳ ゴシック" w:hint="eastAsia"/>
                              </w:rPr>
                              <w:t>資料１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85pt;margin-top:-24.5pt;width:78.75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bYRwIAAF8EAAAOAAAAZHJzL2Uyb0RvYy54bWysVM2O0zAQviPxDpbvNGlFoY2arpYuRUjL&#10;j7TwAK7jJBaOx9huk3LcSisegldAnHmevAhjp1sqQBwQPliejOebb74ZZ3HRNYrshHUSdE7Ho5QS&#10;oTkUUlc5ff9u/WhGifNMF0yBFjndC0cvlg8fLFqTiQnUoAphCYJol7Ump7X3JksSx2vRMDcCIzQ6&#10;S7AN82jaKiksaxG9UckkTZ8kLdjCWODCOfx6NTjpMuKXpeD+TVk64YnKKXLzcbdx34Q9WS5YVllm&#10;asmPNNg/sGiY1Jj0BHXFPCNbK3+DaiS34KD0Iw5NAmUpuYg1YDXj9JdqbmpmRKwFxXHmJJP7f7D8&#10;9e6tJbLA3lGiWYMt6g93/e3X/vZ7f/hM+sOX/nDob7+hTcZBrta4DKNuDMb57hl0ITSU7sw18A+O&#10;aFjVTFfi0lpoa8EKpBsjk7PQAccFkE37CgrMy7YeIlBX2iYAojoE0bFt+1OrROcJDynTNB1PppRw&#10;9E3mk9l0SMGy+2hjnX8hoCHhkFOLoxDR2e7aeawjYdn9lcgelCzWUqlo2GqzUpbsGI7NOq5QOoa4&#10;82tKkzan8yny+DsEksX1J4hGepx/JZuczk6XWBZke66LOJ2eSTWcMb/SSCPoGKQbRPTdpjv2ZQPF&#10;HhW1MMw5vks81GA/UdLijOfUfdwyKyhRLzV25enjyRwl9NGYzeaotD13bM4cTHMEyqmnZDiu/PCM&#10;tsbKqsY8wxRouMQ+ljJKHIgOnI6scYqjjMcXF57JuR1v/fwvLH8AAAD//wMAUEsDBBQABgAIAAAA&#10;IQBqwKnQ4gAAAAoBAAAPAAAAZHJzL2Rvd25yZXYueG1sTI/BTsMwDIbvSLxDZCQuaEvpYKWl6YSQ&#10;QOyE2BASt6wxbbXGqZpkKzz9zAmOtj/9/v5yNdleHHD0nSMF1/MEBFLtTEeNgvft0+wOhA+ajO4d&#10;oYJv9LCqzs9KXRh3pDc8bEIjOIR8oRW0IQyFlL5u0Wo/dwMS377caHXgcWykGfWRw20v0yRZSqs7&#10;4g+tHvCxxXq/iVbBfh1rGz8+x5fXuH1e/yyNvEpypS4vpod7EAGn8AfDrz6rQ8VOOxfJeNEryLLb&#10;jFEFs5ucSzGRLxYpiB1v0hxkVcr/FaoTAAAA//8DAFBLAQItABQABgAIAAAAIQC2gziS/gAAAOEB&#10;AAATAAAAAAAAAAAAAAAAAAAAAABbQ29udGVudF9UeXBlc10ueG1sUEsBAi0AFAAGAAgAAAAhADj9&#10;If/WAAAAlAEAAAsAAAAAAAAAAAAAAAAALwEAAF9yZWxzLy5yZWxzUEsBAi0AFAAGAAgAAAAhAEgu&#10;tthHAgAAXwQAAA4AAAAAAAAAAAAAAAAALgIAAGRycy9lMm9Eb2MueG1sUEsBAi0AFAAGAAgAAAAh&#10;AGrAqdDiAAAACgEAAA8AAAAAAAAAAAAAAAAAoQQAAGRycy9kb3ducmV2LnhtbFBLBQYAAAAABAAE&#10;APMAAACwBQAAAAA=&#10;">
                <v:textbox inset="5.85pt,.7pt,5.85pt,.7pt">
                  <w:txbxContent>
                    <w:p w:rsidR="00025675" w:rsidRPr="007369EB" w:rsidRDefault="00025675" w:rsidP="00025675">
                      <w:pPr>
                        <w:jc w:val="center"/>
                        <w:rPr>
                          <w:rFonts w:ascii="ＭＳ ゴシック" w:eastAsia="ＭＳ ゴシック" w:hAnsi="ＭＳ ゴシック"/>
                        </w:rPr>
                      </w:pPr>
                      <w:r w:rsidRPr="007369EB">
                        <w:rPr>
                          <w:rFonts w:ascii="ＭＳ ゴシック" w:eastAsia="ＭＳ ゴシック" w:hAnsi="ＭＳ ゴシック" w:hint="eastAsia"/>
                        </w:rPr>
                        <w:t>資料１</w:t>
                      </w:r>
                    </w:p>
                  </w:txbxContent>
                </v:textbox>
              </v:shape>
            </w:pict>
          </mc:Fallback>
        </mc:AlternateContent>
      </w:r>
      <w:r w:rsidR="005255FC" w:rsidRPr="006B3D46">
        <w:rPr>
          <w:rFonts w:ascii="ＭＳ ゴシック" w:eastAsia="ＭＳ ゴシック" w:hAnsi="ＭＳ ゴシック" w:hint="eastAsia"/>
        </w:rPr>
        <w:t>今後の取組内容</w:t>
      </w:r>
      <w:r w:rsidR="00025675" w:rsidRPr="006B3D46">
        <w:rPr>
          <w:rFonts w:ascii="ＭＳ ゴシック" w:eastAsia="ＭＳ ゴシック" w:hAnsi="ＭＳ ゴシック" w:hint="eastAsia"/>
        </w:rPr>
        <w:t>について</w:t>
      </w:r>
    </w:p>
    <w:p w14:paraId="575C01FA" w14:textId="77777777" w:rsidR="00025675" w:rsidRPr="006B3D46" w:rsidRDefault="00025675" w:rsidP="00025675">
      <w:pPr>
        <w:rPr>
          <w:rFonts w:hAnsi="ＭＳ 明朝"/>
        </w:rPr>
      </w:pPr>
    </w:p>
    <w:p w14:paraId="7FC4A8B6" w14:textId="77777777" w:rsidR="00025675" w:rsidRPr="006B3D46" w:rsidRDefault="00025675" w:rsidP="009428CB">
      <w:pPr>
        <w:spacing w:afterLines="20" w:after="72"/>
        <w:ind w:left="240" w:hangingChars="100" w:hanging="240"/>
        <w:rPr>
          <w:rFonts w:ascii="ＭＳ ゴシック" w:eastAsia="ＭＳ ゴシック"/>
        </w:rPr>
      </w:pPr>
      <w:r w:rsidRPr="006B3D46">
        <w:rPr>
          <w:rFonts w:asciiTheme="majorEastAsia" w:eastAsiaTheme="majorEastAsia" w:hAnsiTheme="majorEastAsia" w:hint="eastAsia"/>
        </w:rPr>
        <w:t xml:space="preserve">１　</w:t>
      </w:r>
      <w:r w:rsidR="005255FC" w:rsidRPr="006B3D46">
        <w:rPr>
          <w:rFonts w:ascii="ＭＳ ゴシック" w:eastAsia="ＭＳ ゴシック" w:hint="eastAsia"/>
        </w:rPr>
        <w:t>神奈川県バリアフリー街</w:t>
      </w:r>
      <w:bookmarkStart w:id="0" w:name="_GoBack"/>
      <w:bookmarkEnd w:id="0"/>
      <w:r w:rsidR="005255FC" w:rsidRPr="006B3D46">
        <w:rPr>
          <w:rFonts w:ascii="ＭＳ ゴシック" w:eastAsia="ＭＳ ゴシック" w:hint="eastAsia"/>
        </w:rPr>
        <w:t>づくり推進県民会議について（設置背景）</w:t>
      </w:r>
    </w:p>
    <w:p w14:paraId="3689469A" w14:textId="77777777" w:rsidR="007E3B30" w:rsidRPr="006B3D46" w:rsidRDefault="005255FC" w:rsidP="00110B00">
      <w:pPr>
        <w:widowControl/>
        <w:autoSpaceDE/>
        <w:autoSpaceDN/>
        <w:ind w:left="240" w:hangingChars="100" w:hanging="240"/>
        <w:jc w:val="left"/>
        <w:rPr>
          <w:rFonts w:hAnsi="ＭＳ 明朝" w:cs="ＭＳ ゴシック"/>
          <w:kern w:val="0"/>
        </w:rPr>
      </w:pPr>
      <w:r w:rsidRPr="006B3D46">
        <w:rPr>
          <w:rFonts w:hAnsi="ＭＳ 明朝" w:hint="eastAsia"/>
        </w:rPr>
        <w:t xml:space="preserve">　</w:t>
      </w:r>
      <w:r w:rsidR="00110B00" w:rsidRPr="006B3D46">
        <w:rPr>
          <w:rFonts w:hAnsi="ＭＳ 明朝" w:hint="eastAsia"/>
        </w:rPr>
        <w:t xml:space="preserve">　</w:t>
      </w:r>
      <w:r w:rsidR="00025675" w:rsidRPr="006B3D46">
        <w:rPr>
          <w:rFonts w:hAnsi="ＭＳ 明朝" w:hint="eastAsia"/>
        </w:rPr>
        <w:t>平成21年10月に施行された「神奈川県みんなのバリアフリー街づくり条例」では、</w:t>
      </w:r>
      <w:r w:rsidR="00025675" w:rsidRPr="006B3D46">
        <w:rPr>
          <w:rFonts w:hAnsi="ＭＳ 明朝" w:cs="ＭＳ ゴシック"/>
          <w:kern w:val="0"/>
        </w:rPr>
        <w:t>県民・事業者・行政が、それぞれの責務（第３～５条）を踏まえて、</w:t>
      </w:r>
      <w:r w:rsidR="00110B00" w:rsidRPr="006B3D46">
        <w:rPr>
          <w:rFonts w:hAnsi="ＭＳ 明朝" w:cs="ＭＳ ゴシック"/>
          <w:kern w:val="0"/>
        </w:rPr>
        <w:t>協働してバリアフリーの街づくりの取組みを進めること（第６条）、</w:t>
      </w:r>
      <w:r w:rsidR="00110B00" w:rsidRPr="006B3D46">
        <w:rPr>
          <w:rFonts w:hAnsi="ＭＳ 明朝" w:cs="ＭＳ ゴシック" w:hint="eastAsia"/>
          <w:kern w:val="0"/>
        </w:rPr>
        <w:t>障害</w:t>
      </w:r>
      <w:r w:rsidR="00025675" w:rsidRPr="006B3D46">
        <w:rPr>
          <w:rFonts w:hAnsi="ＭＳ 明朝" w:cs="ＭＳ ゴシック"/>
          <w:kern w:val="0"/>
        </w:rPr>
        <w:t>者等</w:t>
      </w:r>
      <w:r w:rsidR="00A472C3" w:rsidRPr="006B3D46">
        <w:rPr>
          <w:rFonts w:hAnsi="ＭＳ 明朝" w:cs="ＭＳ ゴシック" w:hint="eastAsia"/>
          <w:spacing w:val="-6"/>
          <w:kern w:val="0"/>
        </w:rPr>
        <w:t>（高齢者、妊産婦、乳幼児を同伴する方等を含む。）</w:t>
      </w:r>
      <w:r w:rsidR="00025675" w:rsidRPr="006B3D46">
        <w:rPr>
          <w:rFonts w:hAnsi="ＭＳ 明朝" w:cs="ＭＳ ゴシック"/>
          <w:kern w:val="0"/>
        </w:rPr>
        <w:t>の意見を施策に反映（第８条）させることや、施策を適時に、かつ適切な方法により検討を加える（第９条）ことを条例に盛り込み、実効性ある条例とすることとしている。</w:t>
      </w:r>
      <w:r w:rsidR="00110B00" w:rsidRPr="006B3D46">
        <w:rPr>
          <w:rFonts w:hAnsi="ＭＳ 明朝" w:cs="ＭＳ ゴシック" w:hint="eastAsia"/>
          <w:kern w:val="0"/>
          <w:u w:val="single"/>
        </w:rPr>
        <w:t>＜参考資料１</w:t>
      </w:r>
      <w:r w:rsidR="00655163" w:rsidRPr="006B3D46">
        <w:rPr>
          <w:rFonts w:hAnsi="ＭＳ 明朝" w:cs="ＭＳ ゴシック" w:hint="eastAsia"/>
          <w:kern w:val="0"/>
          <w:u w:val="single"/>
        </w:rPr>
        <w:t>「神奈川県みんなのバリアフリー街づくり条例」</w:t>
      </w:r>
      <w:r w:rsidR="00110B00" w:rsidRPr="006B3D46">
        <w:rPr>
          <w:rFonts w:hAnsi="ＭＳ 明朝" w:cs="ＭＳ ゴシック" w:hint="eastAsia"/>
          <w:kern w:val="0"/>
          <w:u w:val="single"/>
        </w:rPr>
        <w:t>＞</w:t>
      </w:r>
    </w:p>
    <w:p w14:paraId="4B665EC8" w14:textId="77777777" w:rsidR="00025675" w:rsidRPr="006B3D46" w:rsidRDefault="007E3B30" w:rsidP="00110B00">
      <w:pPr>
        <w:widowControl/>
        <w:autoSpaceDE/>
        <w:autoSpaceDN/>
        <w:ind w:leftChars="100" w:left="240" w:firstLineChars="100" w:firstLine="240"/>
        <w:jc w:val="left"/>
        <w:rPr>
          <w:rFonts w:hAnsi="ＭＳ 明朝" w:cs="ＭＳ ゴシック"/>
          <w:kern w:val="0"/>
        </w:rPr>
      </w:pPr>
      <w:r w:rsidRPr="006B3D46">
        <w:rPr>
          <w:rFonts w:hAnsi="ＭＳ 明朝" w:cs="ＭＳ ゴシック" w:hint="eastAsia"/>
          <w:kern w:val="0"/>
        </w:rPr>
        <w:t>本</w:t>
      </w:r>
      <w:r w:rsidR="00C72397" w:rsidRPr="006B3D46">
        <w:rPr>
          <w:rFonts w:hAnsi="ＭＳ 明朝" w:cs="ＭＳ ゴシック" w:hint="eastAsia"/>
          <w:kern w:val="0"/>
        </w:rPr>
        <w:t>条例に基づき、</w:t>
      </w:r>
      <w:r w:rsidR="00025675" w:rsidRPr="006B3D46">
        <w:rPr>
          <w:rFonts w:hAnsi="ＭＳ 明朝" w:cs="ＭＳ ゴシック"/>
          <w:kern w:val="0"/>
        </w:rPr>
        <w:t>バリアフリーの街づくり施策に</w:t>
      </w:r>
      <w:r w:rsidR="00110B00" w:rsidRPr="006B3D46">
        <w:rPr>
          <w:rFonts w:hAnsi="ＭＳ 明朝" w:cs="ＭＳ ゴシック" w:hint="eastAsia"/>
          <w:kern w:val="0"/>
        </w:rPr>
        <w:t>障害</w:t>
      </w:r>
      <w:r w:rsidR="00025675" w:rsidRPr="006B3D46">
        <w:rPr>
          <w:rFonts w:hAnsi="ＭＳ 明朝" w:cs="ＭＳ ゴシック" w:hint="eastAsia"/>
          <w:kern w:val="0"/>
        </w:rPr>
        <w:t>者</w:t>
      </w:r>
      <w:r w:rsidR="00025675" w:rsidRPr="006B3D46">
        <w:rPr>
          <w:rFonts w:hAnsi="ＭＳ 明朝" w:cs="ＭＳ ゴシック"/>
          <w:kern w:val="0"/>
        </w:rPr>
        <w:t>等の意見を反映するため、県民から幅広く意見を収集し、これを踏まえた取組みを検討する仕組みとして、平成22年10月に、</w:t>
      </w:r>
      <w:r w:rsidR="00110B00" w:rsidRPr="006B3D46">
        <w:rPr>
          <w:rFonts w:hAnsi="ＭＳ 明朝" w:cs="ＭＳ ゴシック" w:hint="eastAsia"/>
          <w:kern w:val="0"/>
        </w:rPr>
        <w:t>障害</w:t>
      </w:r>
      <w:r w:rsidR="002659A1" w:rsidRPr="006B3D46">
        <w:rPr>
          <w:rFonts w:hAnsi="ＭＳ 明朝" w:cs="ＭＳ ゴシック" w:hint="eastAsia"/>
          <w:kern w:val="0"/>
        </w:rPr>
        <w:t>者等の</w:t>
      </w:r>
      <w:r w:rsidR="009907C2" w:rsidRPr="006B3D46">
        <w:rPr>
          <w:rFonts w:hAnsi="ＭＳ 明朝" w:cs="ＭＳ ゴシック" w:hint="eastAsia"/>
          <w:kern w:val="0"/>
        </w:rPr>
        <w:t>当事者</w:t>
      </w:r>
      <w:r w:rsidR="00025675" w:rsidRPr="006B3D46">
        <w:rPr>
          <w:rFonts w:hAnsi="ＭＳ 明朝" w:cs="ＭＳ ゴシック"/>
          <w:kern w:val="0"/>
        </w:rPr>
        <w:t>団体</w:t>
      </w:r>
      <w:r w:rsidR="009907C2" w:rsidRPr="006B3D46">
        <w:rPr>
          <w:rFonts w:hAnsi="ＭＳ 明朝" w:cs="ＭＳ ゴシック" w:hint="eastAsia"/>
          <w:kern w:val="0"/>
        </w:rPr>
        <w:t>等</w:t>
      </w:r>
      <w:r w:rsidR="00025675" w:rsidRPr="006B3D46">
        <w:rPr>
          <w:rFonts w:hAnsi="ＭＳ 明朝" w:cs="ＭＳ ゴシック"/>
          <w:kern w:val="0"/>
        </w:rPr>
        <w:t>及び関係団体、事業者団体、学識経験者、県民公募委員から構成される「神奈川県バリアフリー街づくり推進県民会議（以下、「県民会議」という。）</w:t>
      </w:r>
      <w:r w:rsidR="00025675" w:rsidRPr="006B3D46">
        <w:rPr>
          <w:rFonts w:hAnsi="ＭＳ 明朝" w:cs="ＭＳ ゴシック" w:hint="eastAsia"/>
          <w:kern w:val="0"/>
        </w:rPr>
        <w:t>が設置された</w:t>
      </w:r>
      <w:r w:rsidR="00025675" w:rsidRPr="006B3D46">
        <w:rPr>
          <w:rFonts w:hAnsi="ＭＳ 明朝" w:cs="ＭＳ ゴシック"/>
          <w:kern w:val="0"/>
        </w:rPr>
        <w:t>。</w:t>
      </w:r>
    </w:p>
    <w:p w14:paraId="314EFA85" w14:textId="77777777" w:rsidR="00025675" w:rsidRPr="006B3D46" w:rsidRDefault="00025675" w:rsidP="00025675">
      <w:pPr>
        <w:ind w:leftChars="100" w:left="240"/>
        <w:rPr>
          <w:rFonts w:hAnsi="ＭＳ 明朝"/>
        </w:rPr>
      </w:pPr>
    </w:p>
    <w:p w14:paraId="3DED8E51" w14:textId="77777777" w:rsidR="00025675" w:rsidRPr="006B3D46" w:rsidRDefault="007E3B30" w:rsidP="009428CB">
      <w:pPr>
        <w:pStyle w:val="a3"/>
        <w:tabs>
          <w:tab w:val="clear" w:pos="4252"/>
          <w:tab w:val="clear" w:pos="8504"/>
        </w:tabs>
        <w:snapToGrid/>
        <w:spacing w:afterLines="20" w:after="72"/>
        <w:ind w:left="240" w:hangingChars="100" w:hanging="240"/>
        <w:rPr>
          <w:rFonts w:ascii="ＭＳ ゴシック" w:eastAsia="ＭＳ ゴシック"/>
        </w:rPr>
      </w:pPr>
      <w:r w:rsidRPr="006B3D46">
        <w:rPr>
          <w:rFonts w:ascii="ＭＳ ゴシック" w:eastAsia="ＭＳ ゴシック" w:hint="eastAsia"/>
        </w:rPr>
        <w:t>２</w:t>
      </w:r>
      <w:r w:rsidR="00025675" w:rsidRPr="006B3D46">
        <w:rPr>
          <w:rFonts w:ascii="ＭＳ ゴシック" w:eastAsia="ＭＳ ゴシック" w:hint="eastAsia"/>
        </w:rPr>
        <w:t xml:space="preserve">　県民会議の</w:t>
      </w:r>
      <w:r w:rsidR="009907C2" w:rsidRPr="006B3D46">
        <w:rPr>
          <w:rFonts w:ascii="ＭＳ ゴシック" w:eastAsia="ＭＳ ゴシック" w:hint="eastAsia"/>
        </w:rPr>
        <w:t>目的・</w:t>
      </w:r>
      <w:r w:rsidR="00025675" w:rsidRPr="006B3D46">
        <w:rPr>
          <w:rFonts w:ascii="ＭＳ ゴシック" w:eastAsia="ＭＳ ゴシック" w:hint="eastAsia"/>
        </w:rPr>
        <w:t>役割</w:t>
      </w:r>
    </w:p>
    <w:p w14:paraId="5D7996A3" w14:textId="77777777" w:rsidR="00025675" w:rsidRPr="006B3D46" w:rsidRDefault="00025675" w:rsidP="00025675">
      <w:pPr>
        <w:ind w:leftChars="100" w:left="480" w:hangingChars="100" w:hanging="240"/>
        <w:rPr>
          <w:rFonts w:hAnsi="ＭＳ 明朝"/>
        </w:rPr>
      </w:pPr>
      <w:r w:rsidRPr="006B3D46">
        <w:rPr>
          <w:rFonts w:hAnsi="ＭＳ 明朝" w:hint="eastAsia"/>
        </w:rPr>
        <w:t>・　条例に基づき、県民・事業者・行政がそれぞれの責務を踏まえ、協働してバリアフリーの街づくりに向けた取組みを推進する。</w:t>
      </w:r>
    </w:p>
    <w:p w14:paraId="1C94C38F" w14:textId="77777777" w:rsidR="009907C2" w:rsidRPr="006B3D46" w:rsidRDefault="00025675" w:rsidP="00E30B04">
      <w:pPr>
        <w:ind w:leftChars="95" w:left="468" w:hangingChars="100" w:hanging="240"/>
        <w:rPr>
          <w:rFonts w:hAnsi="ＭＳ 明朝"/>
        </w:rPr>
      </w:pPr>
      <w:r w:rsidRPr="006B3D46">
        <w:rPr>
          <w:rFonts w:hAnsi="ＭＳ 明朝" w:hint="eastAsia"/>
        </w:rPr>
        <w:t>・　バリアフリーの街づくり施策に障</w:t>
      </w:r>
      <w:r w:rsidR="00110B00" w:rsidRPr="006B3D46">
        <w:rPr>
          <w:rFonts w:hAnsi="ＭＳ 明朝" w:hint="eastAsia"/>
        </w:rPr>
        <w:t>害</w:t>
      </w:r>
      <w:r w:rsidRPr="006B3D46">
        <w:rPr>
          <w:rFonts w:hAnsi="ＭＳ 明朝" w:hint="eastAsia"/>
        </w:rPr>
        <w:t>者等の意見を反映するため、幅広く意見を収集し、それらを踏まえた取組みを検討</w:t>
      </w:r>
      <w:r w:rsidR="009907C2" w:rsidRPr="006B3D46">
        <w:rPr>
          <w:rFonts w:hAnsi="ＭＳ 明朝" w:hint="eastAsia"/>
        </w:rPr>
        <w:t>する。</w:t>
      </w:r>
    </w:p>
    <w:p w14:paraId="121EFE59" w14:textId="77777777" w:rsidR="00025675" w:rsidRPr="006B3D46" w:rsidRDefault="00025675" w:rsidP="00D14405">
      <w:pPr>
        <w:ind w:firstLineChars="100" w:firstLine="240"/>
        <w:rPr>
          <w:rFonts w:hAnsi="ＭＳ 明朝"/>
        </w:rPr>
      </w:pPr>
      <w:r w:rsidRPr="006B3D46">
        <w:rPr>
          <w:rFonts w:hAnsi="ＭＳ 明朝" w:hint="eastAsia"/>
        </w:rPr>
        <w:t>【主な役割】</w:t>
      </w:r>
    </w:p>
    <w:p w14:paraId="4A10550D" w14:textId="77777777" w:rsidR="00F32B24" w:rsidRPr="006B3D46" w:rsidRDefault="00F32B24" w:rsidP="00F32B24">
      <w:pPr>
        <w:ind w:leftChars="100" w:left="480" w:hangingChars="100" w:hanging="240"/>
        <w:rPr>
          <w:rFonts w:hAnsi="ＭＳ 明朝"/>
        </w:rPr>
      </w:pPr>
      <w:r w:rsidRPr="006B3D46">
        <w:rPr>
          <w:rFonts w:hAnsi="ＭＳ 明朝" w:hint="eastAsia"/>
        </w:rPr>
        <w:t>(1) 県民活動の促進と県民・事業者・行政の協働による取組みの実施</w:t>
      </w:r>
    </w:p>
    <w:p w14:paraId="6F9BC0D1" w14:textId="77777777" w:rsidR="00025675" w:rsidRPr="006B3D46" w:rsidRDefault="009907C2" w:rsidP="00025675">
      <w:pPr>
        <w:ind w:leftChars="100" w:left="480" w:hangingChars="100" w:hanging="240"/>
        <w:rPr>
          <w:rFonts w:hAnsi="ＭＳ 明朝"/>
        </w:rPr>
      </w:pPr>
      <w:r w:rsidRPr="006B3D46">
        <w:rPr>
          <w:rFonts w:hAnsi="ＭＳ 明朝" w:hint="eastAsia"/>
        </w:rPr>
        <w:t>(2</w:t>
      </w:r>
      <w:r w:rsidR="00025675" w:rsidRPr="006B3D46">
        <w:rPr>
          <w:rFonts w:hAnsi="ＭＳ 明朝" w:hint="eastAsia"/>
        </w:rPr>
        <w:t xml:space="preserve">) </w:t>
      </w:r>
      <w:r w:rsidR="00025675" w:rsidRPr="006B3D46">
        <w:rPr>
          <w:rFonts w:hAnsi="ＭＳ 明朝"/>
        </w:rPr>
        <w:t>県民</w:t>
      </w:r>
      <w:r w:rsidR="00025675" w:rsidRPr="006B3D46">
        <w:rPr>
          <w:rFonts w:hAnsi="ＭＳ 明朝" w:hint="eastAsia"/>
        </w:rPr>
        <w:t>からの提案・</w:t>
      </w:r>
      <w:r w:rsidR="00025675" w:rsidRPr="006B3D46">
        <w:rPr>
          <w:rFonts w:hAnsi="ＭＳ 明朝"/>
        </w:rPr>
        <w:t>意見</w:t>
      </w:r>
      <w:r w:rsidR="00025675" w:rsidRPr="006B3D46">
        <w:rPr>
          <w:rFonts w:hAnsi="ＭＳ 明朝" w:hint="eastAsia"/>
        </w:rPr>
        <w:t>の</w:t>
      </w:r>
      <w:r w:rsidR="00025675" w:rsidRPr="006B3D46">
        <w:rPr>
          <w:rFonts w:hAnsi="ＭＳ 明朝"/>
        </w:rPr>
        <w:t>収集</w:t>
      </w:r>
    </w:p>
    <w:p w14:paraId="4540FDBF" w14:textId="77777777" w:rsidR="00025675" w:rsidRPr="006B3D46" w:rsidRDefault="009907C2" w:rsidP="009907C2">
      <w:pPr>
        <w:ind w:leftChars="100" w:left="720" w:hangingChars="200" w:hanging="480"/>
        <w:rPr>
          <w:rFonts w:hAnsi="ＭＳ 明朝"/>
        </w:rPr>
      </w:pPr>
      <w:r w:rsidRPr="006B3D46">
        <w:rPr>
          <w:rFonts w:hAnsi="ＭＳ 明朝" w:hint="eastAsia"/>
        </w:rPr>
        <w:t>(3</w:t>
      </w:r>
      <w:r w:rsidR="00025675" w:rsidRPr="006B3D46">
        <w:rPr>
          <w:rFonts w:hAnsi="ＭＳ 明朝" w:hint="eastAsia"/>
        </w:rPr>
        <w:t>) 県民意見をもとに、行政や事業者、県民がそれぞれ取り組むべきことを検討し、県民会議からの提案として発信</w:t>
      </w:r>
    </w:p>
    <w:p w14:paraId="695370E9" w14:textId="77777777" w:rsidR="00025675" w:rsidRPr="006B3D46" w:rsidRDefault="009907C2" w:rsidP="00025675">
      <w:pPr>
        <w:ind w:leftChars="100" w:left="480" w:hangingChars="100" w:hanging="240"/>
        <w:rPr>
          <w:rFonts w:hAnsi="ＭＳ 明朝"/>
        </w:rPr>
      </w:pPr>
      <w:r w:rsidRPr="006B3D46">
        <w:rPr>
          <w:rFonts w:hAnsi="ＭＳ 明朝" w:hint="eastAsia"/>
        </w:rPr>
        <w:t>(4</w:t>
      </w:r>
      <w:r w:rsidR="00025675" w:rsidRPr="006B3D46">
        <w:rPr>
          <w:rFonts w:hAnsi="ＭＳ 明朝" w:hint="eastAsia"/>
        </w:rPr>
        <w:t xml:space="preserve">) </w:t>
      </w:r>
      <w:r w:rsidR="00025675" w:rsidRPr="006B3D46">
        <w:rPr>
          <w:rFonts w:hAnsi="ＭＳ 明朝" w:cs="ＭＳ 明朝" w:hint="eastAsia"/>
        </w:rPr>
        <w:t>バリアフリーの街づくり</w:t>
      </w:r>
      <w:r w:rsidR="00025675" w:rsidRPr="006B3D46">
        <w:rPr>
          <w:rFonts w:hAnsi="ＭＳ 明朝" w:hint="eastAsia"/>
        </w:rPr>
        <w:t>の取組みについての検証</w:t>
      </w:r>
    </w:p>
    <w:p w14:paraId="411F8365" w14:textId="77777777" w:rsidR="00025675" w:rsidRPr="006B3D46" w:rsidRDefault="00025675" w:rsidP="00025675">
      <w:pPr>
        <w:rPr>
          <w:rFonts w:ascii="ＭＳ ゴシック" w:eastAsia="ＭＳ ゴシック" w:hAnsi="ＭＳ ゴシック"/>
        </w:rPr>
      </w:pPr>
    </w:p>
    <w:p w14:paraId="710090FB" w14:textId="77777777" w:rsidR="003A00D7" w:rsidRPr="006B3D46" w:rsidRDefault="008874DA" w:rsidP="002B58F7">
      <w:pPr>
        <w:spacing w:afterLines="20" w:after="72"/>
        <w:ind w:left="240" w:hangingChars="100" w:hanging="240"/>
        <w:rPr>
          <w:rFonts w:ascii="ＭＳ ゴシック" w:eastAsia="ＭＳ ゴシック" w:hAnsi="ＭＳ ゴシック"/>
        </w:rPr>
      </w:pPr>
      <w:r w:rsidRPr="006B3D46">
        <w:rPr>
          <w:rFonts w:ascii="ＭＳ ゴシック" w:eastAsia="ＭＳ ゴシック" w:hAnsi="ＭＳ ゴシック" w:hint="eastAsia"/>
        </w:rPr>
        <w:t>３</w:t>
      </w:r>
      <w:r w:rsidR="00025675" w:rsidRPr="006B3D46">
        <w:rPr>
          <w:rFonts w:ascii="ＭＳ ゴシック" w:eastAsia="ＭＳ ゴシック" w:hAnsi="ＭＳ ゴシック" w:hint="eastAsia"/>
        </w:rPr>
        <w:t xml:space="preserve">　これまでの</w:t>
      </w:r>
      <w:r w:rsidRPr="006B3D46">
        <w:rPr>
          <w:rFonts w:ascii="ＭＳ ゴシック" w:eastAsia="ＭＳ ゴシック" w:hAnsi="ＭＳ ゴシック" w:hint="eastAsia"/>
        </w:rPr>
        <w:t>取組</w:t>
      </w:r>
      <w:r w:rsidR="004B3546" w:rsidRPr="006B3D46">
        <w:rPr>
          <w:rFonts w:ascii="ＭＳ ゴシック" w:eastAsia="ＭＳ ゴシック" w:hAnsi="ＭＳ ゴシック" w:hint="eastAsia"/>
        </w:rPr>
        <w:t>み</w:t>
      </w:r>
      <w:r w:rsidR="000514E8" w:rsidRPr="006B3D46">
        <w:rPr>
          <w:rFonts w:ascii="ＭＳ ゴシック" w:eastAsia="ＭＳ ゴシック" w:hAnsi="ＭＳ ゴシック" w:hint="eastAsia"/>
        </w:rPr>
        <w:t>について</w:t>
      </w:r>
    </w:p>
    <w:p w14:paraId="3DC6DE7A" w14:textId="77777777" w:rsidR="000514E8" w:rsidRPr="006B3D46" w:rsidRDefault="000514E8" w:rsidP="000514E8">
      <w:pPr>
        <w:ind w:leftChars="200" w:left="480" w:firstLineChars="100" w:firstLine="240"/>
      </w:pPr>
      <w:r w:rsidRPr="006B3D46">
        <w:rPr>
          <w:rFonts w:hint="eastAsia"/>
        </w:rPr>
        <w:t>提案書の作成及び各構成団体等による実践、提案内容の普及啓発、モニタリングや取組事例の共有による検証を行うことで、協働でバリアフリーの街づくりを推進してきた。</w:t>
      </w:r>
    </w:p>
    <w:p w14:paraId="1151BA60" w14:textId="77777777" w:rsidR="000514E8" w:rsidRPr="006B3D46" w:rsidRDefault="000514E8" w:rsidP="00D14405">
      <w:pPr>
        <w:ind w:firstLineChars="100" w:firstLine="240"/>
      </w:pPr>
      <w:r w:rsidRPr="006B3D46">
        <w:rPr>
          <w:rFonts w:hint="eastAsia"/>
        </w:rPr>
        <w:t>【主な取組内容】</w:t>
      </w:r>
    </w:p>
    <w:p w14:paraId="0767B65E" w14:textId="77777777" w:rsidR="00C17D44" w:rsidRPr="006B3D46" w:rsidRDefault="009428CB" w:rsidP="009428CB">
      <w:pPr>
        <w:ind w:leftChars="100" w:left="480" w:hangingChars="100" w:hanging="240"/>
        <w:rPr>
          <w:u w:val="single"/>
        </w:rPr>
      </w:pPr>
      <w:r w:rsidRPr="006B3D46">
        <w:rPr>
          <w:rFonts w:hint="eastAsia"/>
        </w:rPr>
        <w:t>・　提案書「</w:t>
      </w:r>
      <w:r w:rsidR="009D7AAC" w:rsidRPr="006B3D46">
        <w:rPr>
          <w:rFonts w:hint="eastAsia"/>
        </w:rPr>
        <w:t>みんなで創るバリアフリーの街づくり～県民会議からの提案～</w:t>
      </w:r>
      <w:r w:rsidRPr="006B3D46">
        <w:rPr>
          <w:rFonts w:hint="eastAsia"/>
        </w:rPr>
        <w:t>」の作成</w:t>
      </w:r>
    </w:p>
    <w:p w14:paraId="30CBDE2F" w14:textId="77777777" w:rsidR="009428CB" w:rsidRPr="006B3D46" w:rsidRDefault="009428CB" w:rsidP="00545A3D">
      <w:pPr>
        <w:ind w:leftChars="100" w:left="480" w:hangingChars="100" w:hanging="240"/>
      </w:pPr>
      <w:r w:rsidRPr="006B3D46">
        <w:rPr>
          <w:rFonts w:hint="eastAsia"/>
        </w:rPr>
        <w:t>・　提案書の参考資料（取組事例集</w:t>
      </w:r>
      <w:r w:rsidR="00545A3D" w:rsidRPr="006B3D46">
        <w:rPr>
          <w:rFonts w:hint="eastAsia"/>
        </w:rPr>
        <w:t>、先進事例集</w:t>
      </w:r>
      <w:r w:rsidRPr="006B3D46">
        <w:rPr>
          <w:rFonts w:hint="eastAsia"/>
        </w:rPr>
        <w:t>）</w:t>
      </w:r>
      <w:r w:rsidR="00545A3D" w:rsidRPr="006B3D46">
        <w:rPr>
          <w:rFonts w:hint="eastAsia"/>
        </w:rPr>
        <w:t>の</w:t>
      </w:r>
      <w:r w:rsidRPr="006B3D46">
        <w:rPr>
          <w:rFonts w:hint="eastAsia"/>
        </w:rPr>
        <w:t>作成</w:t>
      </w:r>
    </w:p>
    <w:p w14:paraId="18178718" w14:textId="77777777" w:rsidR="00F32B24" w:rsidRPr="006B3D46" w:rsidRDefault="009428CB" w:rsidP="00E30B04">
      <w:pPr>
        <w:ind w:leftChars="100" w:left="480" w:hangingChars="100" w:hanging="240"/>
      </w:pPr>
      <w:r w:rsidRPr="006B3D46">
        <w:rPr>
          <w:rFonts w:hint="eastAsia"/>
        </w:rPr>
        <w:t>・　提案書の</w:t>
      </w:r>
      <w:r w:rsidRPr="006B3D46">
        <w:rPr>
          <w:rFonts w:asciiTheme="minorEastAsia" w:eastAsiaTheme="minorEastAsia" w:hAnsiTheme="minorEastAsia" w:hint="eastAsia"/>
        </w:rPr>
        <w:t>概要版リーフレット「誰ひとり取り残さない ともに生きる社会に向けて ～バリアフリーとSDGs～」の作成</w:t>
      </w:r>
      <w:r w:rsidR="00E30B04" w:rsidRPr="006B3D46">
        <w:rPr>
          <w:rFonts w:hint="eastAsia"/>
        </w:rPr>
        <w:t>、活用検討</w:t>
      </w:r>
    </w:p>
    <w:p w14:paraId="59A66B46" w14:textId="77777777" w:rsidR="004B6851" w:rsidRPr="006B3D46" w:rsidRDefault="004B6851" w:rsidP="004B6851">
      <w:pPr>
        <w:ind w:leftChars="100" w:left="480" w:hangingChars="100" w:hanging="240"/>
      </w:pPr>
      <w:r w:rsidRPr="006B3D46">
        <w:rPr>
          <w:rFonts w:hint="eastAsia"/>
        </w:rPr>
        <w:t>・　普及啓発イベント（バリアフリーフェスタかながわ）の開催</w:t>
      </w:r>
    </w:p>
    <w:p w14:paraId="606E482D" w14:textId="77777777" w:rsidR="00FC0164" w:rsidRPr="006B3D46" w:rsidRDefault="004B6851" w:rsidP="00FC0164">
      <w:pPr>
        <w:ind w:leftChars="100" w:left="480" w:hangingChars="100" w:hanging="240"/>
      </w:pPr>
      <w:r w:rsidRPr="006B3D46">
        <w:rPr>
          <w:rFonts w:hint="eastAsia"/>
        </w:rPr>
        <w:lastRenderedPageBreak/>
        <w:t>・　モニタリングの実施</w:t>
      </w:r>
    </w:p>
    <w:p w14:paraId="01D3C7D5" w14:textId="77777777" w:rsidR="009C5F15" w:rsidRPr="006B3D46" w:rsidRDefault="009C5F15" w:rsidP="009C5F15">
      <w:pPr>
        <w:ind w:firstLineChars="100" w:firstLine="224"/>
        <w:rPr>
          <w:spacing w:val="-8"/>
          <w:u w:val="single"/>
        </w:rPr>
      </w:pPr>
      <w:r w:rsidRPr="006B3D46">
        <w:rPr>
          <w:rFonts w:hint="eastAsia"/>
          <w:spacing w:val="-8"/>
          <w:u w:val="single"/>
        </w:rPr>
        <w:t>＜参考資料２「みんなで創るバリアフリーの街づくり～県民会議からの提案～」＞</w:t>
      </w:r>
    </w:p>
    <w:p w14:paraId="34A5F5EB" w14:textId="77777777" w:rsidR="009C5F15" w:rsidRPr="006B3D46" w:rsidRDefault="009C5F15" w:rsidP="001360F1">
      <w:pPr>
        <w:ind w:firstLineChars="100" w:firstLine="240"/>
        <w:rPr>
          <w:u w:val="single"/>
        </w:rPr>
      </w:pPr>
      <w:r w:rsidRPr="006B3D46">
        <w:rPr>
          <w:rFonts w:hint="eastAsia"/>
          <w:u w:val="single"/>
        </w:rPr>
        <w:t>＜参考資料３「提案書　概要版リーフレット」＞</w:t>
      </w:r>
    </w:p>
    <w:p w14:paraId="5DD81369" w14:textId="77777777" w:rsidR="004B6851" w:rsidRPr="006B3D46" w:rsidRDefault="004B6851" w:rsidP="00EE0BD3">
      <w:pPr>
        <w:spacing w:afterLines="20" w:after="72"/>
        <w:ind w:left="240" w:hangingChars="100" w:hanging="240"/>
        <w:rPr>
          <w:rFonts w:ascii="ＭＳ ゴシック" w:eastAsia="ＭＳ ゴシック" w:hAnsi="ＭＳ ゴシック"/>
        </w:rPr>
      </w:pPr>
    </w:p>
    <w:p w14:paraId="456D8839" w14:textId="77777777" w:rsidR="00EE0BD3" w:rsidRPr="006B3D46" w:rsidRDefault="00EE0BD3" w:rsidP="00EE0BD3">
      <w:pPr>
        <w:spacing w:afterLines="20" w:after="72"/>
        <w:ind w:left="240" w:hangingChars="100" w:hanging="240"/>
        <w:rPr>
          <w:rFonts w:ascii="ＭＳ ゴシック" w:eastAsia="ＭＳ ゴシック" w:hAnsi="ＭＳ ゴシック"/>
        </w:rPr>
      </w:pPr>
      <w:r w:rsidRPr="006B3D46">
        <w:rPr>
          <w:rFonts w:ascii="ＭＳ ゴシック" w:eastAsia="ＭＳ ゴシック" w:hAnsi="ＭＳ ゴシック" w:hint="eastAsia"/>
        </w:rPr>
        <w:t>４　今後の取組</w:t>
      </w:r>
      <w:r w:rsidR="004B3546" w:rsidRPr="006B3D46">
        <w:rPr>
          <w:rFonts w:ascii="ＭＳ ゴシック" w:eastAsia="ＭＳ ゴシック" w:hAnsi="ＭＳ ゴシック" w:hint="eastAsia"/>
        </w:rPr>
        <w:t>み</w:t>
      </w:r>
      <w:r w:rsidRPr="006B3D46">
        <w:rPr>
          <w:rFonts w:ascii="ＭＳ ゴシック" w:eastAsia="ＭＳ ゴシック" w:hAnsi="ＭＳ ゴシック" w:hint="eastAsia"/>
        </w:rPr>
        <w:t>の方向性について</w:t>
      </w:r>
      <w:r w:rsidR="00EE5A0B" w:rsidRPr="006B3D46">
        <w:rPr>
          <w:rFonts w:ascii="ＭＳ ゴシック" w:eastAsia="ＭＳ ゴシック" w:hAnsi="ＭＳ ゴシック" w:hint="eastAsia"/>
        </w:rPr>
        <w:t>（案）</w:t>
      </w:r>
    </w:p>
    <w:p w14:paraId="160FCDD3" w14:textId="77777777" w:rsidR="00095864" w:rsidRPr="006B3D46" w:rsidRDefault="00EE0BD3" w:rsidP="00FB6651">
      <w:pPr>
        <w:ind w:leftChars="100" w:left="240"/>
      </w:pPr>
      <w:r w:rsidRPr="006B3D46">
        <w:rPr>
          <w:rFonts w:hint="eastAsia"/>
        </w:rPr>
        <w:t xml:space="preserve">　</w:t>
      </w:r>
      <w:r w:rsidR="003A00D7" w:rsidRPr="006B3D46">
        <w:rPr>
          <w:rFonts w:hint="eastAsia"/>
        </w:rPr>
        <w:t>引き続き、</w:t>
      </w:r>
      <w:r w:rsidR="00F1036F" w:rsidRPr="006B3D46">
        <w:rPr>
          <w:rFonts w:hint="eastAsia"/>
        </w:rPr>
        <w:t>提案書に基づく</w:t>
      </w:r>
      <w:r w:rsidR="000514E8" w:rsidRPr="006B3D46">
        <w:rPr>
          <w:rFonts w:hint="eastAsia"/>
        </w:rPr>
        <w:t>取組内容を実践し、その内容を県民会議で報告することで構成団体の連携を図</w:t>
      </w:r>
      <w:r w:rsidR="00D14405" w:rsidRPr="006B3D46">
        <w:rPr>
          <w:rFonts w:hint="eastAsia"/>
        </w:rPr>
        <w:t>りながら</w:t>
      </w:r>
      <w:r w:rsidR="000514E8" w:rsidRPr="006B3D46">
        <w:rPr>
          <w:rFonts w:hint="eastAsia"/>
        </w:rPr>
        <w:t>、</w:t>
      </w:r>
      <w:r w:rsidR="00D14405" w:rsidRPr="006B3D46">
        <w:rPr>
          <w:rFonts w:hint="eastAsia"/>
        </w:rPr>
        <w:t>県民に対する分かりやすい情報提供や普及啓発の取組</w:t>
      </w:r>
      <w:r w:rsidR="004B3546" w:rsidRPr="006B3D46">
        <w:rPr>
          <w:rFonts w:hint="eastAsia"/>
        </w:rPr>
        <w:t>み</w:t>
      </w:r>
      <w:r w:rsidR="00D14405" w:rsidRPr="006B3D46">
        <w:rPr>
          <w:rFonts w:hint="eastAsia"/>
        </w:rPr>
        <w:t>を進めていく。</w:t>
      </w:r>
    </w:p>
    <w:p w14:paraId="7757C654" w14:textId="1510B2A2" w:rsidR="00095864" w:rsidRPr="006B3D46" w:rsidRDefault="00095864" w:rsidP="00FB6651">
      <w:pPr>
        <w:ind w:leftChars="100" w:left="240" w:firstLineChars="100" w:firstLine="240"/>
      </w:pPr>
      <w:r w:rsidRPr="006B3D46">
        <w:rPr>
          <w:rFonts w:hint="eastAsia"/>
        </w:rPr>
        <w:t>ただし、取組</w:t>
      </w:r>
      <w:r w:rsidR="004B3546" w:rsidRPr="006B3D46">
        <w:rPr>
          <w:rFonts w:hint="eastAsia"/>
        </w:rPr>
        <w:t>み</w:t>
      </w:r>
      <w:r w:rsidRPr="006B3D46">
        <w:rPr>
          <w:rFonts w:hint="eastAsia"/>
        </w:rPr>
        <w:t>が定例化される中で効果が限定的になっている懸念があることに加え、全庁的</w:t>
      </w:r>
      <w:r w:rsidR="005035DA" w:rsidRPr="006B3D46">
        <w:rPr>
          <w:rFonts w:hint="eastAsia"/>
        </w:rPr>
        <w:t>な</w:t>
      </w:r>
      <w:r w:rsidRPr="006B3D46">
        <w:rPr>
          <w:rFonts w:hint="eastAsia"/>
        </w:rPr>
        <w:t>業務の見直しが求められている状況</w:t>
      </w:r>
      <w:r w:rsidR="00FB6651" w:rsidRPr="006B3D46">
        <w:rPr>
          <w:rFonts w:hint="eastAsia"/>
        </w:rPr>
        <w:t>にあることから、</w:t>
      </w:r>
      <w:r w:rsidR="005035DA" w:rsidRPr="006B3D46">
        <w:rPr>
          <w:rFonts w:hint="eastAsia"/>
        </w:rPr>
        <w:t>委員</w:t>
      </w:r>
      <w:r w:rsidR="00FB6651" w:rsidRPr="006B3D46">
        <w:rPr>
          <w:rFonts w:hint="eastAsia"/>
        </w:rPr>
        <w:t>任期が３年に延長</w:t>
      </w:r>
      <w:r w:rsidR="005035DA" w:rsidRPr="006B3D46">
        <w:rPr>
          <w:rFonts w:hint="eastAsia"/>
        </w:rPr>
        <w:t>され</w:t>
      </w:r>
      <w:r w:rsidR="00FB6651" w:rsidRPr="006B3D46">
        <w:rPr>
          <w:rFonts w:hint="eastAsia"/>
        </w:rPr>
        <w:t>たことも踏まえ、定例の取組みを毎年度実施するのではなく、任期単位で取組内容を検討していく。</w:t>
      </w:r>
      <w:r w:rsidR="00F77961" w:rsidRPr="006B3D46">
        <w:rPr>
          <w:rFonts w:hint="eastAsia"/>
        </w:rPr>
        <w:t>（予算は</w:t>
      </w:r>
      <w:r w:rsidR="009D333F" w:rsidRPr="006B3D46">
        <w:rPr>
          <w:rFonts w:hint="eastAsia"/>
        </w:rPr>
        <w:t>、</w:t>
      </w:r>
      <w:r w:rsidR="00F77961" w:rsidRPr="006B3D46">
        <w:rPr>
          <w:rFonts w:hint="eastAsia"/>
        </w:rPr>
        <w:t>1</w:t>
      </w:r>
      <w:r w:rsidR="00F77961" w:rsidRPr="006B3D46">
        <w:t>00</w:t>
      </w:r>
      <w:r w:rsidR="00F77961" w:rsidRPr="006B3D46">
        <w:rPr>
          <w:rFonts w:hint="eastAsia"/>
        </w:rPr>
        <w:t>万円程度／年）</w:t>
      </w:r>
    </w:p>
    <w:p w14:paraId="7D608AEF" w14:textId="77777777" w:rsidR="00EE0BD3" w:rsidRPr="006B3D46" w:rsidRDefault="00EE0BD3" w:rsidP="00EE0BD3">
      <w:pPr>
        <w:ind w:leftChars="100" w:left="240"/>
      </w:pPr>
    </w:p>
    <w:p w14:paraId="7BBEEDEE" w14:textId="77777777" w:rsidR="00521F02" w:rsidRPr="006B3D46" w:rsidRDefault="00521F02" w:rsidP="008D0FBF">
      <w:pPr>
        <w:ind w:leftChars="100" w:left="240"/>
      </w:pPr>
      <w:r w:rsidRPr="006B3D46">
        <w:rPr>
          <w:rFonts w:hint="eastAsia"/>
        </w:rPr>
        <w:t>【次期（第８期）の取組内容の検討】</w:t>
      </w:r>
    </w:p>
    <w:p w14:paraId="66BAAE15" w14:textId="77777777" w:rsidR="00EE0BD3" w:rsidRPr="006B3D46" w:rsidRDefault="00EE0BD3" w:rsidP="00EE0BD3">
      <w:pPr>
        <w:ind w:leftChars="100" w:left="480" w:hangingChars="100" w:hanging="240"/>
      </w:pPr>
      <w:r w:rsidRPr="006B3D46">
        <w:rPr>
          <w:rFonts w:hint="eastAsia"/>
        </w:rPr>
        <w:t>(</w:t>
      </w:r>
      <w:r w:rsidR="008D0FBF" w:rsidRPr="006B3D46">
        <w:t>1</w:t>
      </w:r>
      <w:r w:rsidRPr="006B3D46">
        <w:rPr>
          <w:rFonts w:hint="eastAsia"/>
        </w:rPr>
        <w:t>)</w:t>
      </w:r>
      <w:r w:rsidR="00521F02" w:rsidRPr="006B3D46">
        <w:t xml:space="preserve"> </w:t>
      </w:r>
      <w:r w:rsidR="003B2E58" w:rsidRPr="006B3D46">
        <w:rPr>
          <w:rFonts w:hint="eastAsia"/>
        </w:rPr>
        <w:t>普及啓発事業</w:t>
      </w:r>
      <w:r w:rsidR="000B4B39" w:rsidRPr="006B3D46">
        <w:rPr>
          <w:rFonts w:hint="eastAsia"/>
        </w:rPr>
        <w:t>（バリアフリーフェスタ</w:t>
      </w:r>
      <w:r w:rsidR="003B2E58" w:rsidRPr="006B3D46">
        <w:rPr>
          <w:rFonts w:hint="eastAsia"/>
        </w:rPr>
        <w:t>）</w:t>
      </w:r>
    </w:p>
    <w:p w14:paraId="22B547C1" w14:textId="77777777" w:rsidR="003B2E58" w:rsidRPr="006B3D46" w:rsidRDefault="00F82C06" w:rsidP="00673625">
      <w:pPr>
        <w:ind w:leftChars="100" w:left="480" w:hangingChars="100" w:hanging="240"/>
      </w:pPr>
      <w:r w:rsidRPr="006B3D46">
        <w:rPr>
          <w:rFonts w:hint="eastAsia"/>
        </w:rPr>
        <w:t xml:space="preserve">　　</w:t>
      </w:r>
      <w:r w:rsidR="003B2E58" w:rsidRPr="006B3D46">
        <w:rPr>
          <w:rFonts w:hint="eastAsia"/>
        </w:rPr>
        <w:t>令和８年度以降は、現在同時開催している「介護フェア」が廃止されることとなったため、</w:t>
      </w:r>
      <w:r w:rsidR="000B4B39" w:rsidRPr="006B3D46">
        <w:rPr>
          <w:rFonts w:hint="eastAsia"/>
        </w:rPr>
        <w:t>従来のイベント型の普及啓発</w:t>
      </w:r>
      <w:r w:rsidR="008D0FBF" w:rsidRPr="006B3D46">
        <w:rPr>
          <w:rFonts w:hint="eastAsia"/>
        </w:rPr>
        <w:t>事業</w:t>
      </w:r>
      <w:r w:rsidR="00B14279" w:rsidRPr="006B3D46">
        <w:rPr>
          <w:rFonts w:hint="eastAsia"/>
        </w:rPr>
        <w:t>を</w:t>
      </w:r>
      <w:r w:rsidR="000B4B39" w:rsidRPr="006B3D46">
        <w:rPr>
          <w:rFonts w:hint="eastAsia"/>
        </w:rPr>
        <w:t>同</w:t>
      </w:r>
      <w:r w:rsidR="00EE0BD3" w:rsidRPr="006B3D46">
        <w:rPr>
          <w:rFonts w:hint="eastAsia"/>
        </w:rPr>
        <w:t>規模</w:t>
      </w:r>
      <w:r w:rsidR="007B37B4" w:rsidRPr="006B3D46">
        <w:rPr>
          <w:rFonts w:hint="eastAsia"/>
        </w:rPr>
        <w:t>で</w:t>
      </w:r>
      <w:r w:rsidR="00EE0BD3" w:rsidRPr="006B3D46">
        <w:rPr>
          <w:rFonts w:hint="eastAsia"/>
        </w:rPr>
        <w:t>開催</w:t>
      </w:r>
      <w:r w:rsidR="007B37B4" w:rsidRPr="006B3D46">
        <w:rPr>
          <w:rFonts w:hint="eastAsia"/>
        </w:rPr>
        <w:t>すること</w:t>
      </w:r>
      <w:r w:rsidR="00EE0BD3" w:rsidRPr="006B3D46">
        <w:rPr>
          <w:rFonts w:hint="eastAsia"/>
        </w:rPr>
        <w:t>は困難</w:t>
      </w:r>
      <w:r w:rsidR="003B2E58" w:rsidRPr="006B3D46">
        <w:rPr>
          <w:rFonts w:hint="eastAsia"/>
        </w:rPr>
        <w:t>となる。</w:t>
      </w:r>
    </w:p>
    <w:p w14:paraId="6EA80751" w14:textId="09662D85" w:rsidR="00DA16AA" w:rsidRPr="006B3D46" w:rsidRDefault="003B2E58" w:rsidP="00DA16AA">
      <w:pPr>
        <w:ind w:leftChars="200" w:left="480" w:firstLineChars="100" w:firstLine="240"/>
      </w:pPr>
      <w:r w:rsidRPr="006B3D46">
        <w:rPr>
          <w:rFonts w:hint="eastAsia"/>
        </w:rPr>
        <w:t>そのため、実施形態等の再考</w:t>
      </w:r>
      <w:r w:rsidR="003D5126" w:rsidRPr="006B3D46">
        <w:rPr>
          <w:rFonts w:hint="eastAsia"/>
        </w:rPr>
        <w:t>又はイベント型ではない</w:t>
      </w:r>
      <w:r w:rsidRPr="006B3D46">
        <w:rPr>
          <w:rFonts w:hint="eastAsia"/>
        </w:rPr>
        <w:t>別の普及啓発事業を検討する必要がある。</w:t>
      </w:r>
    </w:p>
    <w:p w14:paraId="682BCD41" w14:textId="3712C240" w:rsidR="00DA16AA" w:rsidRPr="006B3D46" w:rsidRDefault="002E137D" w:rsidP="00241755">
      <w:pPr>
        <w:ind w:leftChars="300" w:left="720"/>
      </w:pPr>
      <w:r w:rsidRPr="006B3D46">
        <w:rPr>
          <w:rFonts w:hint="eastAsia"/>
        </w:rPr>
        <w:t>（</w:t>
      </w:r>
      <w:r w:rsidR="00673625" w:rsidRPr="006B3D46">
        <w:rPr>
          <w:rFonts w:hint="eastAsia"/>
        </w:rPr>
        <w:t>例</w:t>
      </w:r>
      <w:r w:rsidRPr="006B3D46">
        <w:rPr>
          <w:rFonts w:hint="eastAsia"/>
        </w:rPr>
        <w:t>）</w:t>
      </w:r>
      <w:r w:rsidR="00DA16AA" w:rsidRPr="006B3D46">
        <w:rPr>
          <w:rFonts w:hint="eastAsia"/>
        </w:rPr>
        <w:t>・提案書の</w:t>
      </w:r>
      <w:r w:rsidR="00DA16AA" w:rsidRPr="006B3D46">
        <w:rPr>
          <w:rFonts w:asciiTheme="minorEastAsia" w:eastAsiaTheme="minorEastAsia" w:hAnsiTheme="minorEastAsia" w:hint="eastAsia"/>
        </w:rPr>
        <w:t>概要版リーフレットを元にした</w:t>
      </w:r>
      <w:r w:rsidR="00DA16AA" w:rsidRPr="006B3D46">
        <w:rPr>
          <w:rFonts w:hint="eastAsia"/>
        </w:rPr>
        <w:t>動画</w:t>
      </w:r>
      <w:r w:rsidR="00F0605B" w:rsidRPr="006B3D46">
        <w:rPr>
          <w:rFonts w:hint="eastAsia"/>
        </w:rPr>
        <w:t>、展示パネル</w:t>
      </w:r>
      <w:r w:rsidR="00DA16AA" w:rsidRPr="006B3D46">
        <w:rPr>
          <w:rFonts w:hint="eastAsia"/>
        </w:rPr>
        <w:t>作成</w:t>
      </w:r>
    </w:p>
    <w:p w14:paraId="24CFBDA9" w14:textId="10F02799" w:rsidR="00F77961" w:rsidRPr="006B3D46" w:rsidRDefault="00461FC9" w:rsidP="00DA16AA">
      <w:pPr>
        <w:ind w:firstLineChars="550" w:firstLine="1320"/>
      </w:pPr>
      <w:r w:rsidRPr="006B3D46">
        <w:rPr>
          <w:rFonts w:hint="eastAsia"/>
        </w:rPr>
        <w:t>・</w:t>
      </w:r>
      <w:r w:rsidR="00FF5B80" w:rsidRPr="006B3D46">
        <w:rPr>
          <w:rFonts w:hint="eastAsia"/>
        </w:rPr>
        <w:t>会場規模を縮小し、</w:t>
      </w:r>
      <w:r w:rsidR="00F77961" w:rsidRPr="006B3D46">
        <w:rPr>
          <w:rFonts w:hint="eastAsia"/>
        </w:rPr>
        <w:t>少数</w:t>
      </w:r>
      <w:r w:rsidR="00FF5B80" w:rsidRPr="006B3D46">
        <w:rPr>
          <w:rFonts w:hint="eastAsia"/>
        </w:rPr>
        <w:t>の企画やブースを出展</w:t>
      </w:r>
    </w:p>
    <w:p w14:paraId="2651F42C" w14:textId="1B08D1BF" w:rsidR="00FA2375" w:rsidRPr="006B3D46" w:rsidRDefault="00F77961" w:rsidP="007800B2">
      <w:pPr>
        <w:ind w:leftChars="564" w:left="1474" w:hangingChars="50" w:hanging="120"/>
      </w:pPr>
      <w:r w:rsidRPr="006B3D46">
        <w:rPr>
          <w:rFonts w:hint="eastAsia"/>
        </w:rPr>
        <w:t>（会場イメージ：そごう横浜店地下２階スペース、</w:t>
      </w:r>
    </w:p>
    <w:p w14:paraId="363A0D6A" w14:textId="4F1690FC" w:rsidR="00461FC9" w:rsidRPr="006B3D46" w:rsidRDefault="00F77961" w:rsidP="007800B2">
      <w:pPr>
        <w:ind w:leftChars="614" w:left="1474" w:firstLineChars="750" w:firstLine="1800"/>
      </w:pPr>
      <w:r w:rsidRPr="006B3D46">
        <w:rPr>
          <w:rFonts w:hint="eastAsia"/>
        </w:rPr>
        <w:t>海老名駅前</w:t>
      </w:r>
      <w:r w:rsidR="009D333F" w:rsidRPr="006B3D46">
        <w:rPr>
          <w:rFonts w:hint="eastAsia"/>
        </w:rPr>
        <w:t>イベント</w:t>
      </w:r>
      <w:r w:rsidRPr="006B3D46">
        <w:rPr>
          <w:rFonts w:hint="eastAsia"/>
        </w:rPr>
        <w:t>スペース</w:t>
      </w:r>
      <w:r w:rsidR="009D333F" w:rsidRPr="006B3D46">
        <w:rPr>
          <w:rFonts w:hint="eastAsia"/>
        </w:rPr>
        <w:t xml:space="preserve"> ビナプラザ</w:t>
      </w:r>
      <w:r w:rsidR="00FA2375" w:rsidRPr="006B3D46">
        <w:rPr>
          <w:rFonts w:hint="eastAsia"/>
        </w:rPr>
        <w:t xml:space="preserve">　等</w:t>
      </w:r>
      <w:r w:rsidRPr="006B3D46">
        <w:rPr>
          <w:rFonts w:hint="eastAsia"/>
        </w:rPr>
        <w:t>）</w:t>
      </w:r>
    </w:p>
    <w:p w14:paraId="6C21786B" w14:textId="7B675283" w:rsidR="00461FC9" w:rsidRPr="006B3D46" w:rsidRDefault="00461FC9" w:rsidP="00C62417">
      <w:pPr>
        <w:ind w:leftChars="550" w:left="1560" w:hangingChars="100" w:hanging="240"/>
      </w:pPr>
      <w:r w:rsidRPr="006B3D46">
        <w:rPr>
          <w:rFonts w:hint="eastAsia"/>
        </w:rPr>
        <w:t>・既存イベント</w:t>
      </w:r>
      <w:r w:rsidR="00FF5B80" w:rsidRPr="006B3D46">
        <w:rPr>
          <w:rFonts w:hint="eastAsia"/>
        </w:rPr>
        <w:t>（</w:t>
      </w:r>
      <w:r w:rsidR="009D333F" w:rsidRPr="006B3D46">
        <w:rPr>
          <w:rFonts w:hint="eastAsia"/>
        </w:rPr>
        <w:t>各構成団体主催の</w:t>
      </w:r>
      <w:r w:rsidR="00C62417" w:rsidRPr="006B3D46">
        <w:rPr>
          <w:rFonts w:hint="eastAsia"/>
        </w:rPr>
        <w:t>もの等</w:t>
      </w:r>
      <w:r w:rsidR="00FF5B80" w:rsidRPr="006B3D46">
        <w:rPr>
          <w:rFonts w:hint="eastAsia"/>
        </w:rPr>
        <w:t>）</w:t>
      </w:r>
      <w:r w:rsidR="00C62417" w:rsidRPr="006B3D46">
        <w:rPr>
          <w:rFonts w:hint="eastAsia"/>
        </w:rPr>
        <w:t>の１</w:t>
      </w:r>
      <w:r w:rsidRPr="006B3D46">
        <w:rPr>
          <w:rFonts w:hint="eastAsia"/>
        </w:rPr>
        <w:t>ブースとして出展</w:t>
      </w:r>
    </w:p>
    <w:p w14:paraId="636A5A58" w14:textId="77777777" w:rsidR="00EE0BD3" w:rsidRPr="006B3D46" w:rsidRDefault="007B4254" w:rsidP="00B14279">
      <w:pPr>
        <w:ind w:leftChars="200" w:left="480" w:firstLineChars="500" w:firstLine="1200"/>
      </w:pPr>
      <w:r w:rsidRPr="006B3D46">
        <w:rPr>
          <w:rFonts w:hint="eastAsia"/>
        </w:rPr>
        <w:t xml:space="preserve">　</w:t>
      </w:r>
    </w:p>
    <w:p w14:paraId="0218C687" w14:textId="77777777" w:rsidR="00EE0BD3" w:rsidRPr="006B3D46" w:rsidRDefault="007B4254" w:rsidP="00B23AF2">
      <w:pPr>
        <w:ind w:leftChars="100" w:left="240"/>
      </w:pPr>
      <w:r w:rsidRPr="006B3D46">
        <w:rPr>
          <w:rFonts w:hint="eastAsia"/>
        </w:rPr>
        <w:t>(</w:t>
      </w:r>
      <w:r w:rsidR="008D0FBF" w:rsidRPr="006B3D46">
        <w:t>2</w:t>
      </w:r>
      <w:r w:rsidR="00EE0BD3" w:rsidRPr="006B3D46">
        <w:rPr>
          <w:rFonts w:hint="eastAsia"/>
        </w:rPr>
        <w:t>)</w:t>
      </w:r>
      <w:r w:rsidR="00B23AF2" w:rsidRPr="006B3D46">
        <w:rPr>
          <w:rFonts w:hint="eastAsia"/>
        </w:rPr>
        <w:t xml:space="preserve"> </w:t>
      </w:r>
      <w:r w:rsidR="00EE0BD3" w:rsidRPr="006B3D46">
        <w:rPr>
          <w:rFonts w:hint="eastAsia"/>
        </w:rPr>
        <w:t>モニタリング</w:t>
      </w:r>
    </w:p>
    <w:p w14:paraId="0B84D362" w14:textId="77777777" w:rsidR="007B4254" w:rsidRPr="006B3D46" w:rsidRDefault="00E5040C" w:rsidP="00521F02">
      <w:pPr>
        <w:ind w:leftChars="200" w:left="480" w:firstLineChars="100" w:firstLine="240"/>
      </w:pPr>
      <w:r w:rsidRPr="006B3D46">
        <w:rPr>
          <w:rFonts w:hint="eastAsia"/>
        </w:rPr>
        <w:t>提案書に基づく取組内容を検証するため、</w:t>
      </w:r>
      <w:r w:rsidR="00F82C06" w:rsidRPr="006B3D46">
        <w:rPr>
          <w:rFonts w:hint="eastAsia"/>
        </w:rPr>
        <w:t>取組</w:t>
      </w:r>
      <w:r w:rsidR="002E137D" w:rsidRPr="006B3D46">
        <w:rPr>
          <w:rFonts w:hint="eastAsia"/>
        </w:rPr>
        <w:t>事例の</w:t>
      </w:r>
      <w:r w:rsidR="00F82C06" w:rsidRPr="006B3D46">
        <w:rPr>
          <w:rFonts w:hint="eastAsia"/>
        </w:rPr>
        <w:t>中から</w:t>
      </w:r>
      <w:r w:rsidR="00FD20E2" w:rsidRPr="006B3D46">
        <w:rPr>
          <w:rFonts w:hint="eastAsia"/>
        </w:rPr>
        <w:t>候補先を選定し</w:t>
      </w:r>
      <w:r w:rsidR="002E137D" w:rsidRPr="006B3D46">
        <w:rPr>
          <w:rFonts w:hint="eastAsia"/>
        </w:rPr>
        <w:t>てモニタリングを行い</w:t>
      </w:r>
      <w:r w:rsidRPr="006B3D46">
        <w:rPr>
          <w:rFonts w:hint="eastAsia"/>
        </w:rPr>
        <w:t>、</w:t>
      </w:r>
      <w:r w:rsidR="002E137D" w:rsidRPr="006B3D46">
        <w:rPr>
          <w:rFonts w:hint="eastAsia"/>
        </w:rPr>
        <w:t>その</w:t>
      </w:r>
      <w:r w:rsidRPr="006B3D46">
        <w:rPr>
          <w:rFonts w:hint="eastAsia"/>
        </w:rPr>
        <w:t>結果を持ち帰ることで</w:t>
      </w:r>
      <w:r w:rsidR="002E137D" w:rsidRPr="006B3D46">
        <w:rPr>
          <w:rFonts w:hint="eastAsia"/>
        </w:rPr>
        <w:t>、</w:t>
      </w:r>
      <w:r w:rsidRPr="006B3D46">
        <w:rPr>
          <w:rFonts w:hint="eastAsia"/>
        </w:rPr>
        <w:t>当該事例だけでなく県民会議を構成する各団体の取組みに</w:t>
      </w:r>
      <w:r w:rsidR="002E137D" w:rsidRPr="006B3D46">
        <w:rPr>
          <w:rFonts w:hint="eastAsia"/>
        </w:rPr>
        <w:t>成果を</w:t>
      </w:r>
      <w:r w:rsidRPr="006B3D46">
        <w:rPr>
          <w:rFonts w:hint="eastAsia"/>
        </w:rPr>
        <w:t>反映させることを目的として</w:t>
      </w:r>
      <w:r w:rsidR="00766C0A" w:rsidRPr="006B3D46">
        <w:rPr>
          <w:rFonts w:hint="eastAsia"/>
        </w:rPr>
        <w:t>、</w:t>
      </w:r>
      <w:r w:rsidR="009B4006" w:rsidRPr="006B3D46">
        <w:rPr>
          <w:rFonts w:hint="eastAsia"/>
        </w:rPr>
        <w:t>原則</w:t>
      </w:r>
      <w:r w:rsidR="00766C0A" w:rsidRPr="006B3D46">
        <w:rPr>
          <w:rFonts w:hint="eastAsia"/>
        </w:rPr>
        <w:t>年に１</w:t>
      </w:r>
      <w:r w:rsidR="009B4006" w:rsidRPr="006B3D46">
        <w:rPr>
          <w:rFonts w:hint="eastAsia"/>
        </w:rPr>
        <w:t>回</w:t>
      </w:r>
      <w:r w:rsidR="00766C0A" w:rsidRPr="006B3D46">
        <w:rPr>
          <w:rFonts w:hint="eastAsia"/>
        </w:rPr>
        <w:t>実施していた。</w:t>
      </w:r>
      <w:r w:rsidRPr="006B3D46">
        <w:rPr>
          <w:rFonts w:hint="eastAsia"/>
        </w:rPr>
        <w:t>近年、委員から対象事例</w:t>
      </w:r>
      <w:r w:rsidR="00766C0A" w:rsidRPr="006B3D46">
        <w:rPr>
          <w:rFonts w:hint="eastAsia"/>
        </w:rPr>
        <w:t>の</w:t>
      </w:r>
      <w:r w:rsidRPr="006B3D46">
        <w:rPr>
          <w:rFonts w:hint="eastAsia"/>
        </w:rPr>
        <w:t>提案がない状況も踏まえ、</w:t>
      </w:r>
      <w:r w:rsidR="003B2E58" w:rsidRPr="006B3D46">
        <w:rPr>
          <w:rFonts w:hint="eastAsia"/>
        </w:rPr>
        <w:t>ふさわしい事例が</w:t>
      </w:r>
      <w:r w:rsidR="005736E4" w:rsidRPr="006B3D46">
        <w:rPr>
          <w:rFonts w:hint="eastAsia"/>
        </w:rPr>
        <w:t>あったときに適宜実施すること</w:t>
      </w:r>
      <w:r w:rsidR="00766C0A" w:rsidRPr="006B3D46">
        <w:rPr>
          <w:rFonts w:hint="eastAsia"/>
        </w:rPr>
        <w:t>とする。</w:t>
      </w:r>
    </w:p>
    <w:p w14:paraId="01ADFBC6" w14:textId="77777777" w:rsidR="008D0FBF" w:rsidRPr="006B3D46" w:rsidRDefault="008D0FBF" w:rsidP="008D0FBF"/>
    <w:p w14:paraId="0AA082A3" w14:textId="77777777" w:rsidR="008D0FBF" w:rsidRPr="006B3D46" w:rsidRDefault="008D0FBF" w:rsidP="008D0FBF">
      <w:pPr>
        <w:ind w:leftChars="100" w:left="240"/>
      </w:pPr>
      <w:r w:rsidRPr="006B3D46">
        <w:rPr>
          <w:rFonts w:hint="eastAsia"/>
        </w:rPr>
        <w:t>(</w:t>
      </w:r>
      <w:r w:rsidRPr="006B3D46">
        <w:t>3</w:t>
      </w:r>
      <w:r w:rsidRPr="006B3D46">
        <w:rPr>
          <w:rFonts w:hint="eastAsia"/>
        </w:rPr>
        <w:t>) その他の取組み</w:t>
      </w:r>
    </w:p>
    <w:p w14:paraId="0B75B550" w14:textId="6512623F" w:rsidR="00F77961" w:rsidRPr="006B3D46" w:rsidRDefault="008D0FBF" w:rsidP="00F77961">
      <w:pPr>
        <w:ind w:leftChars="200" w:left="480" w:firstLineChars="100" w:firstLine="240"/>
        <w:rPr>
          <w:rFonts w:hAnsi="ＭＳ 明朝"/>
        </w:rPr>
      </w:pPr>
      <w:r w:rsidRPr="006B3D46">
        <w:rPr>
          <w:rFonts w:hint="eastAsia"/>
        </w:rPr>
        <w:t>これまでの取組みに縛られず、社会状況の変化に応じて必要な取組み</w:t>
      </w:r>
      <w:r w:rsidR="005C75DE" w:rsidRPr="006B3D46">
        <w:rPr>
          <w:rFonts w:hAnsi="ＭＳ 明朝" w:hint="eastAsia"/>
        </w:rPr>
        <w:t>（重点テーマ）</w:t>
      </w:r>
      <w:r w:rsidR="005C75DE" w:rsidRPr="006B3D46">
        <w:rPr>
          <w:rFonts w:hint="eastAsia"/>
        </w:rPr>
        <w:t>について</w:t>
      </w:r>
      <w:r w:rsidRPr="006B3D46">
        <w:rPr>
          <w:rFonts w:hAnsi="ＭＳ 明朝" w:hint="eastAsia"/>
        </w:rPr>
        <w:t>検討する。</w:t>
      </w:r>
      <w:r w:rsidR="009D333F" w:rsidRPr="006B3D46">
        <w:rPr>
          <w:rFonts w:hint="eastAsia"/>
        </w:rPr>
        <w:t>（テーマ例</w:t>
      </w:r>
      <w:r w:rsidR="00F77961" w:rsidRPr="006B3D46">
        <w:rPr>
          <w:rFonts w:hint="eastAsia"/>
        </w:rPr>
        <w:t>：災害対策、ＡＩ・ＩｏＴ等の活用について　等）</w:t>
      </w:r>
    </w:p>
    <w:p w14:paraId="4FA77D74" w14:textId="5CCD02D6" w:rsidR="00EE558A" w:rsidRPr="006B3D46" w:rsidRDefault="00461FC9" w:rsidP="00EE558A">
      <w:pPr>
        <w:ind w:leftChars="300" w:left="1680" w:hangingChars="400" w:hanging="960"/>
      </w:pPr>
      <w:r w:rsidRPr="006B3D46">
        <w:rPr>
          <w:rFonts w:hint="eastAsia"/>
        </w:rPr>
        <w:t>（例）・</w:t>
      </w:r>
      <w:r w:rsidR="002765FD" w:rsidRPr="006B3D46">
        <w:rPr>
          <w:rFonts w:hint="eastAsia"/>
        </w:rPr>
        <w:t>取り上げたテーマに係る</w:t>
      </w:r>
      <w:r w:rsidR="00EE558A" w:rsidRPr="006B3D46">
        <w:rPr>
          <w:rFonts w:hint="eastAsia"/>
        </w:rPr>
        <w:t>勉強会、講習会の</w:t>
      </w:r>
      <w:r w:rsidR="00C62417" w:rsidRPr="006B3D46">
        <w:rPr>
          <w:rFonts w:hint="eastAsia"/>
        </w:rPr>
        <w:t>企画、</w:t>
      </w:r>
      <w:r w:rsidR="00EE558A" w:rsidRPr="006B3D46">
        <w:rPr>
          <w:rFonts w:hint="eastAsia"/>
        </w:rPr>
        <w:t>開催</w:t>
      </w:r>
    </w:p>
    <w:p w14:paraId="66E520EA" w14:textId="77777777" w:rsidR="00FF5B80" w:rsidRPr="006B3D46" w:rsidRDefault="00461FC9" w:rsidP="00FF5B80">
      <w:pPr>
        <w:ind w:leftChars="200" w:left="480" w:firstLineChars="100" w:firstLine="240"/>
        <w:rPr>
          <w:rFonts w:hAnsi="ＭＳ 明朝"/>
        </w:rPr>
      </w:pPr>
      <w:r w:rsidRPr="006B3D46">
        <w:rPr>
          <w:rFonts w:hint="eastAsia"/>
          <w:u w:val="single"/>
        </w:rPr>
        <w:t>＜参考資料４「県における取組内容（例）について」＞</w:t>
      </w:r>
    </w:p>
    <w:sectPr w:rsidR="00FF5B80" w:rsidRPr="006B3D46" w:rsidSect="00763BA8">
      <w:footerReference w:type="default" r:id="rId7"/>
      <w:pgSz w:w="11906" w:h="16838"/>
      <w:pgMar w:top="1134" w:right="1701" w:bottom="1134"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8E4F7" w14:textId="77777777" w:rsidR="00B55AC8" w:rsidRDefault="00B55AC8" w:rsidP="007C05A9">
      <w:r>
        <w:separator/>
      </w:r>
    </w:p>
  </w:endnote>
  <w:endnote w:type="continuationSeparator" w:id="0">
    <w:p w14:paraId="0D49F015" w14:textId="77777777" w:rsidR="00B55AC8" w:rsidRDefault="00B55AC8" w:rsidP="007C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73237"/>
      <w:docPartObj>
        <w:docPartGallery w:val="Page Numbers (Bottom of Page)"/>
        <w:docPartUnique/>
      </w:docPartObj>
    </w:sdtPr>
    <w:sdtEndPr/>
    <w:sdtContent>
      <w:p w14:paraId="6037979E" w14:textId="34272615" w:rsidR="00732598" w:rsidRDefault="00732598">
        <w:pPr>
          <w:pStyle w:val="a3"/>
          <w:jc w:val="center"/>
        </w:pPr>
        <w:r>
          <w:fldChar w:fldCharType="begin"/>
        </w:r>
        <w:r>
          <w:instrText>PAGE   \* MERGEFORMAT</w:instrText>
        </w:r>
        <w:r>
          <w:fldChar w:fldCharType="separate"/>
        </w:r>
        <w:r w:rsidR="006B3D46" w:rsidRPr="006B3D46">
          <w:rPr>
            <w:noProof/>
            <w:lang w:val="ja-JP"/>
          </w:rPr>
          <w:t>2</w:t>
        </w:r>
        <w:r>
          <w:fldChar w:fldCharType="end"/>
        </w:r>
      </w:p>
    </w:sdtContent>
  </w:sdt>
  <w:p w14:paraId="4FC060E3" w14:textId="77777777" w:rsidR="00732598" w:rsidRDefault="0073259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80BE3" w14:textId="77777777" w:rsidR="00B55AC8" w:rsidRDefault="00B55AC8" w:rsidP="007C05A9">
      <w:r>
        <w:separator/>
      </w:r>
    </w:p>
  </w:footnote>
  <w:footnote w:type="continuationSeparator" w:id="0">
    <w:p w14:paraId="42DB4543" w14:textId="77777777" w:rsidR="00B55AC8" w:rsidRDefault="00B55AC8" w:rsidP="007C0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675"/>
    <w:rsid w:val="00025675"/>
    <w:rsid w:val="000514E8"/>
    <w:rsid w:val="00095864"/>
    <w:rsid w:val="000A5819"/>
    <w:rsid w:val="000A78F4"/>
    <w:rsid w:val="000B4B39"/>
    <w:rsid w:val="000D5171"/>
    <w:rsid w:val="000D6A62"/>
    <w:rsid w:val="000F5DDB"/>
    <w:rsid w:val="00110B00"/>
    <w:rsid w:val="0012316B"/>
    <w:rsid w:val="001360F1"/>
    <w:rsid w:val="0013755B"/>
    <w:rsid w:val="00161DA6"/>
    <w:rsid w:val="001D7609"/>
    <w:rsid w:val="001E3301"/>
    <w:rsid w:val="00235166"/>
    <w:rsid w:val="00241755"/>
    <w:rsid w:val="002659A1"/>
    <w:rsid w:val="002765FD"/>
    <w:rsid w:val="002B58F7"/>
    <w:rsid w:val="002C4D0A"/>
    <w:rsid w:val="002D4E45"/>
    <w:rsid w:val="002E137D"/>
    <w:rsid w:val="002E21E6"/>
    <w:rsid w:val="00301108"/>
    <w:rsid w:val="00305FA4"/>
    <w:rsid w:val="00326F16"/>
    <w:rsid w:val="0033734D"/>
    <w:rsid w:val="00345F79"/>
    <w:rsid w:val="00397996"/>
    <w:rsid w:val="003A00D7"/>
    <w:rsid w:val="003B2E58"/>
    <w:rsid w:val="003C2E5C"/>
    <w:rsid w:val="003D0511"/>
    <w:rsid w:val="003D5126"/>
    <w:rsid w:val="003E3EAF"/>
    <w:rsid w:val="003F5005"/>
    <w:rsid w:val="003F67E4"/>
    <w:rsid w:val="00461FC9"/>
    <w:rsid w:val="00472EFA"/>
    <w:rsid w:val="004963F4"/>
    <w:rsid w:val="004A4279"/>
    <w:rsid w:val="004A5FC5"/>
    <w:rsid w:val="004B323B"/>
    <w:rsid w:val="004B3546"/>
    <w:rsid w:val="004B4100"/>
    <w:rsid w:val="004B6851"/>
    <w:rsid w:val="004C2528"/>
    <w:rsid w:val="004F13F7"/>
    <w:rsid w:val="005035DA"/>
    <w:rsid w:val="00503EB9"/>
    <w:rsid w:val="00521F02"/>
    <w:rsid w:val="005255FC"/>
    <w:rsid w:val="00545A3D"/>
    <w:rsid w:val="0056276E"/>
    <w:rsid w:val="005736E4"/>
    <w:rsid w:val="005853F5"/>
    <w:rsid w:val="005C75DE"/>
    <w:rsid w:val="005D05A6"/>
    <w:rsid w:val="005D6157"/>
    <w:rsid w:val="005E0319"/>
    <w:rsid w:val="005E2F0A"/>
    <w:rsid w:val="0064171E"/>
    <w:rsid w:val="0064725A"/>
    <w:rsid w:val="00655163"/>
    <w:rsid w:val="00673625"/>
    <w:rsid w:val="006B3D46"/>
    <w:rsid w:val="006F389A"/>
    <w:rsid w:val="00732598"/>
    <w:rsid w:val="007369EB"/>
    <w:rsid w:val="00763BA8"/>
    <w:rsid w:val="00766C0A"/>
    <w:rsid w:val="007800B2"/>
    <w:rsid w:val="0078150F"/>
    <w:rsid w:val="007B37B4"/>
    <w:rsid w:val="007B4254"/>
    <w:rsid w:val="007C05A9"/>
    <w:rsid w:val="007D1D69"/>
    <w:rsid w:val="007E3B30"/>
    <w:rsid w:val="007F4CAF"/>
    <w:rsid w:val="0080369B"/>
    <w:rsid w:val="008438DD"/>
    <w:rsid w:val="008874DA"/>
    <w:rsid w:val="008D0FBF"/>
    <w:rsid w:val="008E3C01"/>
    <w:rsid w:val="009428CB"/>
    <w:rsid w:val="009444B3"/>
    <w:rsid w:val="009578DC"/>
    <w:rsid w:val="009644D9"/>
    <w:rsid w:val="009773CA"/>
    <w:rsid w:val="0098493C"/>
    <w:rsid w:val="009907C2"/>
    <w:rsid w:val="009A1EAB"/>
    <w:rsid w:val="009B4006"/>
    <w:rsid w:val="009C0B35"/>
    <w:rsid w:val="009C5F15"/>
    <w:rsid w:val="009D333F"/>
    <w:rsid w:val="009D7AAC"/>
    <w:rsid w:val="00A24355"/>
    <w:rsid w:val="00A3076F"/>
    <w:rsid w:val="00A472C3"/>
    <w:rsid w:val="00A6734A"/>
    <w:rsid w:val="00A770EC"/>
    <w:rsid w:val="00AC5E7B"/>
    <w:rsid w:val="00AC774C"/>
    <w:rsid w:val="00AE27DD"/>
    <w:rsid w:val="00B07254"/>
    <w:rsid w:val="00B14279"/>
    <w:rsid w:val="00B23AF2"/>
    <w:rsid w:val="00B30AA8"/>
    <w:rsid w:val="00B449F3"/>
    <w:rsid w:val="00B55AC8"/>
    <w:rsid w:val="00B73A49"/>
    <w:rsid w:val="00B84A05"/>
    <w:rsid w:val="00BC17A3"/>
    <w:rsid w:val="00C17D44"/>
    <w:rsid w:val="00C62417"/>
    <w:rsid w:val="00C72397"/>
    <w:rsid w:val="00CF7BBE"/>
    <w:rsid w:val="00D14405"/>
    <w:rsid w:val="00D30FB8"/>
    <w:rsid w:val="00D52909"/>
    <w:rsid w:val="00D55B5A"/>
    <w:rsid w:val="00D645E4"/>
    <w:rsid w:val="00DA16AA"/>
    <w:rsid w:val="00DB23CF"/>
    <w:rsid w:val="00DB2D70"/>
    <w:rsid w:val="00DE05DC"/>
    <w:rsid w:val="00E30B04"/>
    <w:rsid w:val="00E346D5"/>
    <w:rsid w:val="00E358F0"/>
    <w:rsid w:val="00E5040C"/>
    <w:rsid w:val="00E5130A"/>
    <w:rsid w:val="00E92D40"/>
    <w:rsid w:val="00EE0BD3"/>
    <w:rsid w:val="00EE558A"/>
    <w:rsid w:val="00EE5A0B"/>
    <w:rsid w:val="00F0605B"/>
    <w:rsid w:val="00F1036F"/>
    <w:rsid w:val="00F32B24"/>
    <w:rsid w:val="00F372F8"/>
    <w:rsid w:val="00F77961"/>
    <w:rsid w:val="00F82C06"/>
    <w:rsid w:val="00F83A30"/>
    <w:rsid w:val="00FA2375"/>
    <w:rsid w:val="00FB6651"/>
    <w:rsid w:val="00FB66EF"/>
    <w:rsid w:val="00FC0164"/>
    <w:rsid w:val="00FD20E2"/>
    <w:rsid w:val="00FE6F06"/>
    <w:rsid w:val="00FF5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F6EE6CB"/>
  <w15:chartTrackingRefBased/>
  <w15:docId w15:val="{492CDD86-AD81-4FC9-A20E-D5A79D6D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675"/>
    <w:pPr>
      <w:widowControl w:val="0"/>
      <w:autoSpaceDE w:val="0"/>
      <w:autoSpaceDN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25675"/>
    <w:pPr>
      <w:tabs>
        <w:tab w:val="center" w:pos="4252"/>
        <w:tab w:val="right" w:pos="8504"/>
      </w:tabs>
      <w:snapToGrid w:val="0"/>
    </w:pPr>
  </w:style>
  <w:style w:type="character" w:customStyle="1" w:styleId="a4">
    <w:name w:val="フッター (文字)"/>
    <w:basedOn w:val="a0"/>
    <w:link w:val="a3"/>
    <w:uiPriority w:val="99"/>
    <w:rsid w:val="00025675"/>
    <w:rPr>
      <w:rFonts w:ascii="ＭＳ 明朝" w:eastAsia="ＭＳ 明朝" w:hAnsi="Century" w:cs="Times New Roman"/>
      <w:sz w:val="24"/>
      <w:szCs w:val="24"/>
    </w:rPr>
  </w:style>
  <w:style w:type="table" w:styleId="a5">
    <w:name w:val="Table Grid"/>
    <w:basedOn w:val="a1"/>
    <w:rsid w:val="0002567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C05A9"/>
    <w:pPr>
      <w:tabs>
        <w:tab w:val="center" w:pos="4252"/>
        <w:tab w:val="right" w:pos="8504"/>
      </w:tabs>
      <w:snapToGrid w:val="0"/>
    </w:pPr>
  </w:style>
  <w:style w:type="character" w:customStyle="1" w:styleId="a7">
    <w:name w:val="ヘッダー (文字)"/>
    <w:basedOn w:val="a0"/>
    <w:link w:val="a6"/>
    <w:uiPriority w:val="99"/>
    <w:rsid w:val="007C05A9"/>
    <w:rPr>
      <w:rFonts w:ascii="ＭＳ 明朝" w:eastAsia="ＭＳ 明朝" w:hAnsi="Century" w:cs="Times New Roman"/>
      <w:sz w:val="24"/>
      <w:szCs w:val="24"/>
    </w:rPr>
  </w:style>
  <w:style w:type="paragraph" w:styleId="a8">
    <w:name w:val="Balloon Text"/>
    <w:basedOn w:val="a"/>
    <w:link w:val="a9"/>
    <w:uiPriority w:val="99"/>
    <w:semiHidden/>
    <w:unhideWhenUsed/>
    <w:rsid w:val="003E3E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3EA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F5B80"/>
    <w:rPr>
      <w:sz w:val="18"/>
      <w:szCs w:val="18"/>
    </w:rPr>
  </w:style>
  <w:style w:type="paragraph" w:styleId="ab">
    <w:name w:val="annotation text"/>
    <w:basedOn w:val="a"/>
    <w:link w:val="ac"/>
    <w:uiPriority w:val="99"/>
    <w:semiHidden/>
    <w:unhideWhenUsed/>
    <w:rsid w:val="00FF5B80"/>
    <w:pPr>
      <w:jc w:val="left"/>
    </w:pPr>
  </w:style>
  <w:style w:type="character" w:customStyle="1" w:styleId="ac">
    <w:name w:val="コメント文字列 (文字)"/>
    <w:basedOn w:val="a0"/>
    <w:link w:val="ab"/>
    <w:uiPriority w:val="99"/>
    <w:semiHidden/>
    <w:rsid w:val="00FF5B80"/>
    <w:rPr>
      <w:rFonts w:ascii="ＭＳ 明朝" w:eastAsia="ＭＳ 明朝" w:hAnsi="Century" w:cs="Times New Roman"/>
      <w:sz w:val="24"/>
      <w:szCs w:val="24"/>
    </w:rPr>
  </w:style>
  <w:style w:type="paragraph" w:styleId="ad">
    <w:name w:val="annotation subject"/>
    <w:basedOn w:val="ab"/>
    <w:next w:val="ab"/>
    <w:link w:val="ae"/>
    <w:uiPriority w:val="99"/>
    <w:semiHidden/>
    <w:unhideWhenUsed/>
    <w:rsid w:val="00FF5B80"/>
    <w:rPr>
      <w:b/>
      <w:bCs/>
    </w:rPr>
  </w:style>
  <w:style w:type="character" w:customStyle="1" w:styleId="ae">
    <w:name w:val="コメント内容 (文字)"/>
    <w:basedOn w:val="ac"/>
    <w:link w:val="ad"/>
    <w:uiPriority w:val="99"/>
    <w:semiHidden/>
    <w:rsid w:val="00FF5B80"/>
    <w:rPr>
      <w:rFonts w:ascii="ＭＳ 明朝"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F9F4D-9B12-482A-B917-7C03CE23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2025-08-26T02:43:00Z</cp:lastPrinted>
  <dcterms:created xsi:type="dcterms:W3CDTF">2025-08-19T03:29:00Z</dcterms:created>
  <dcterms:modified xsi:type="dcterms:W3CDTF">2025-08-26T08:46:00Z</dcterms:modified>
</cp:coreProperties>
</file>