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AA2518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053D1D" w:rsidRDefault="004707AD" w:rsidP="004707AD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神奈川県伝統的工芸品産業振興事業費補助金登録事項変更届</w:t>
      </w:r>
    </w:p>
    <w:p w:rsidR="00AA2518" w:rsidRDefault="00AA2518">
      <w:pPr>
        <w:rPr>
          <w:sz w:val="24"/>
          <w:szCs w:val="24"/>
        </w:rPr>
      </w:pPr>
    </w:p>
    <w:p w:rsidR="004707AD" w:rsidRPr="004707AD" w:rsidRDefault="004707AD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33"/>
        <w:gridCol w:w="3376"/>
      </w:tblGrid>
      <w:tr w:rsidR="00053D1D" w:rsidRPr="00E64D53" w:rsidTr="000F35E0">
        <w:tc>
          <w:tcPr>
            <w:tcW w:w="2269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</w:t>
            </w:r>
            <w:r w:rsidR="00F75460">
              <w:rPr>
                <w:rFonts w:hint="eastAsia"/>
                <w:sz w:val="24"/>
                <w:szCs w:val="24"/>
              </w:rPr>
              <w:t>又は屋号）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0F35E0">
        <w:tc>
          <w:tcPr>
            <w:tcW w:w="2269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233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F75460" w:rsidRPr="00E64D53" w:rsidTr="000F35E0">
        <w:tc>
          <w:tcPr>
            <w:tcW w:w="2269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3233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  <w:tr w:rsidR="0049459F" w:rsidRPr="00E64D53" w:rsidTr="000F35E0">
        <w:tc>
          <w:tcPr>
            <w:tcW w:w="2269" w:type="dxa"/>
            <w:shd w:val="clear" w:color="auto" w:fill="auto"/>
          </w:tcPr>
          <w:p w:rsidR="0049459F" w:rsidRDefault="00B149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事業を実施する事業所</w:t>
            </w:r>
          </w:p>
        </w:tc>
        <w:tc>
          <w:tcPr>
            <w:tcW w:w="3233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925D9F" w:rsidRDefault="00B7735E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 w:rsidR="00925D9F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名</w:t>
      </w:r>
      <w:r w:rsidR="003844BC">
        <w:rPr>
          <w:rFonts w:hint="eastAsia"/>
          <w:sz w:val="24"/>
          <w:szCs w:val="24"/>
        </w:rPr>
        <w:t>・</w:t>
      </w:r>
      <w:r w:rsidR="00925D9F">
        <w:rPr>
          <w:rFonts w:hint="eastAsia"/>
          <w:sz w:val="24"/>
          <w:szCs w:val="24"/>
        </w:rPr>
        <w:t>代表者・</w:t>
      </w:r>
    </w:p>
    <w:p w:rsidR="00925D9F" w:rsidRDefault="00925D9F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法人番号・本社所在地</w:t>
      </w:r>
      <w:r w:rsidR="003844BC">
        <w:rPr>
          <w:rFonts w:hint="eastAsia"/>
          <w:sz w:val="24"/>
          <w:szCs w:val="24"/>
        </w:rPr>
        <w:t>の</w:t>
      </w:r>
      <w:r w:rsidR="00B7735E">
        <w:rPr>
          <w:rFonts w:hint="eastAsia"/>
          <w:sz w:val="24"/>
          <w:szCs w:val="24"/>
        </w:rPr>
        <w:t>変更の場合には、当該事業者の同一性を確認す</w:t>
      </w:r>
    </w:p>
    <w:p w:rsidR="00B7735E" w:rsidRDefault="00B7735E" w:rsidP="00925D9F">
      <w:pPr>
        <w:ind w:leftChars="350" w:left="855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</w:t>
      </w: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B7735E" w:rsidRDefault="00B7735E" w:rsidP="0049459F">
      <w:pPr>
        <w:rPr>
          <w:sz w:val="24"/>
          <w:szCs w:val="24"/>
        </w:rPr>
      </w:pPr>
    </w:p>
    <w:p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520E9"/>
    <w:rsid w:val="00460F0E"/>
    <w:rsid w:val="004707AD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C01B7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374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A2FB-C3D6-4F19-8A8D-5CEF152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2025-03-27T07:23:00Z</dcterms:modified>
</cp:coreProperties>
</file>