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24" w:rsidRPr="008C288F" w:rsidRDefault="00273624" w:rsidP="00273624">
      <w:pPr>
        <w:spacing w:line="0" w:lineRule="atLeast"/>
        <w:ind w:right="-108"/>
        <w:jc w:val="center"/>
        <w:rPr>
          <w:rFonts w:asciiTheme="majorEastAsia" w:eastAsiaTheme="majorEastAsia" w:hAnsiTheme="majorEastAsia"/>
          <w:i/>
          <w:szCs w:val="21"/>
        </w:rPr>
      </w:pPr>
      <w:r w:rsidRPr="008C288F">
        <w:rPr>
          <w:rFonts w:hint="eastAsia"/>
          <w:i/>
          <w:color w:val="FF0000"/>
          <w:sz w:val="22"/>
          <w:szCs w:val="24"/>
          <w:u w:val="single"/>
        </w:rPr>
        <w:t>対応方法欄の対応例を削除又は編集し、具体的な措置について記入してください。</w:t>
      </w:r>
    </w:p>
    <w:p w:rsidR="00C26961" w:rsidRPr="008D2D5C" w:rsidRDefault="00D74F15" w:rsidP="00C26961">
      <w:pPr>
        <w:rPr>
          <w:sz w:val="24"/>
          <w:szCs w:val="24"/>
        </w:rPr>
      </w:pPr>
      <w:r w:rsidRPr="008D2D5C">
        <w:rPr>
          <w:rFonts w:hint="eastAsia"/>
          <w:sz w:val="24"/>
          <w:szCs w:val="24"/>
        </w:rPr>
        <w:t>【一般則】</w:t>
      </w:r>
      <w:r w:rsidR="00A67615" w:rsidRPr="008D2D5C">
        <w:rPr>
          <w:rFonts w:hint="eastAsia"/>
          <w:sz w:val="24"/>
          <w:szCs w:val="24"/>
        </w:rPr>
        <w:t>技術基準適合</w:t>
      </w:r>
      <w:r w:rsidR="00A7077C" w:rsidRPr="008D2D5C">
        <w:rPr>
          <w:rFonts w:hint="eastAsia"/>
          <w:sz w:val="24"/>
          <w:szCs w:val="24"/>
        </w:rPr>
        <w:t>表（</w:t>
      </w:r>
      <w:r w:rsidR="003F4E56" w:rsidRPr="008D2D5C">
        <w:rPr>
          <w:rFonts w:hint="eastAsia"/>
          <w:sz w:val="24"/>
          <w:szCs w:val="24"/>
        </w:rPr>
        <w:t>第一種</w:t>
      </w:r>
      <w:r w:rsidR="00105178" w:rsidRPr="008D2D5C">
        <w:rPr>
          <w:rFonts w:hint="eastAsia"/>
          <w:sz w:val="24"/>
          <w:szCs w:val="24"/>
        </w:rPr>
        <w:t>製造</w:t>
      </w:r>
      <w:r w:rsidR="00C26961" w:rsidRPr="008D2D5C">
        <w:rPr>
          <w:rFonts w:hint="eastAsia"/>
          <w:sz w:val="24"/>
          <w:szCs w:val="24"/>
        </w:rPr>
        <w:t>者</w:t>
      </w:r>
      <w:r w:rsidR="003F4E56" w:rsidRPr="008D2D5C">
        <w:rPr>
          <w:rFonts w:hint="eastAsia"/>
          <w:sz w:val="24"/>
          <w:szCs w:val="24"/>
        </w:rPr>
        <w:t xml:space="preserve">　</w:t>
      </w:r>
      <w:r w:rsidR="00172DC5">
        <w:rPr>
          <w:rFonts w:hint="eastAsia"/>
          <w:sz w:val="24"/>
          <w:szCs w:val="24"/>
        </w:rPr>
        <w:t>コールド・エバポレータ</w:t>
      </w:r>
      <w:r w:rsidR="00A7077C" w:rsidRPr="008D2D5C">
        <w:rPr>
          <w:rFonts w:hint="eastAsia"/>
          <w:sz w:val="24"/>
          <w:szCs w:val="24"/>
        </w:rPr>
        <w:t>）</w:t>
      </w:r>
    </w:p>
    <w:p w:rsidR="00C26961" w:rsidRPr="008D2D5C" w:rsidRDefault="00C26961" w:rsidP="00C26961">
      <w:pPr>
        <w:spacing w:line="0" w:lineRule="atLeast"/>
        <w:ind w:leftChars="1552" w:left="3259"/>
        <w:rPr>
          <w:sz w:val="8"/>
          <w:szCs w:val="18"/>
        </w:rPr>
      </w:pPr>
    </w:p>
    <w:p w:rsidR="00C26961" w:rsidRPr="008D2D5C" w:rsidRDefault="00C26961" w:rsidP="00C26961">
      <w:pPr>
        <w:spacing w:line="0" w:lineRule="atLeast"/>
        <w:ind w:leftChars="1552" w:left="3259"/>
        <w:rPr>
          <w:sz w:val="18"/>
          <w:szCs w:val="18"/>
        </w:rPr>
      </w:pPr>
      <w:r w:rsidRPr="008D2D5C">
        <w:rPr>
          <w:rFonts w:hint="eastAsia"/>
          <w:sz w:val="18"/>
          <w:szCs w:val="18"/>
        </w:rPr>
        <w:t>＜対象ガスの例＞</w:t>
      </w:r>
    </w:p>
    <w:p w:rsidR="00C26961" w:rsidRPr="008D2D5C" w:rsidRDefault="00D127C7" w:rsidP="00D127C7">
      <w:pPr>
        <w:spacing w:line="0" w:lineRule="atLeast"/>
        <w:ind w:leftChars="1552" w:left="3259" w:right="-108" w:firstLineChars="100" w:firstLine="180"/>
        <w:rPr>
          <w:sz w:val="18"/>
          <w:szCs w:val="18"/>
        </w:rPr>
      </w:pPr>
      <w:r>
        <w:rPr>
          <w:rFonts w:hint="eastAsia"/>
          <w:sz w:val="18"/>
          <w:szCs w:val="18"/>
        </w:rPr>
        <w:t>液：液化ガス　酸：酸素ガス</w:t>
      </w:r>
    </w:p>
    <w:p w:rsidR="00C26961" w:rsidRPr="008D2D5C" w:rsidRDefault="00C26961" w:rsidP="00C26961">
      <w:pPr>
        <w:spacing w:line="0" w:lineRule="atLeast"/>
        <w:ind w:right="-108"/>
        <w:rPr>
          <w:rFonts w:asciiTheme="majorEastAsia" w:eastAsiaTheme="majorEastAsia" w:hAnsiTheme="majorEastAsia"/>
          <w:szCs w:val="21"/>
        </w:rPr>
      </w:pPr>
    </w:p>
    <w:p w:rsidR="00796EED" w:rsidRPr="008D2D5C" w:rsidRDefault="00796EED" w:rsidP="00364030">
      <w:pPr>
        <w:ind w:right="-108"/>
        <w:rPr>
          <w:rFonts w:asciiTheme="majorEastAsia" w:eastAsiaTheme="majorEastAsia" w:hAnsiTheme="majorEastAsia"/>
          <w:szCs w:val="21"/>
        </w:rPr>
      </w:pPr>
      <w:r w:rsidRPr="008D2D5C">
        <w:rPr>
          <w:rFonts w:asciiTheme="majorEastAsia" w:eastAsiaTheme="majorEastAsia" w:hAnsiTheme="majorEastAsia" w:hint="eastAsia"/>
          <w:szCs w:val="21"/>
        </w:rPr>
        <w:t>＜高圧ガス保安法　法律第８条第１号関係＞</w:t>
      </w:r>
    </w:p>
    <w:p w:rsidR="00796EED" w:rsidRPr="00C727CB" w:rsidRDefault="00552534" w:rsidP="00796EED">
      <w:pPr>
        <w:ind w:right="-108" w:firstLineChars="100" w:firstLine="181"/>
        <w:rPr>
          <w:rFonts w:asciiTheme="minorEastAsia" w:hAnsiTheme="minorEastAsia"/>
          <w:b/>
          <w:sz w:val="18"/>
          <w:szCs w:val="21"/>
        </w:rPr>
      </w:pPr>
      <w:r w:rsidRPr="00C727CB">
        <w:rPr>
          <w:rFonts w:asciiTheme="minorEastAsia" w:hAnsiTheme="minorEastAsia" w:hint="eastAsia"/>
          <w:b/>
          <w:sz w:val="18"/>
          <w:szCs w:val="21"/>
        </w:rPr>
        <w:t>製造施設の</w:t>
      </w:r>
      <w:r w:rsidR="00796EED" w:rsidRPr="00C727CB">
        <w:rPr>
          <w:rFonts w:asciiTheme="minorEastAsia" w:hAnsiTheme="minorEastAsia" w:hint="eastAsia"/>
          <w:b/>
          <w:sz w:val="18"/>
          <w:szCs w:val="21"/>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8D2D5C" w:rsidRPr="00C727CB" w:rsidTr="00273624">
        <w:trPr>
          <w:trHeight w:val="446"/>
        </w:trPr>
        <w:tc>
          <w:tcPr>
            <w:tcW w:w="1125" w:type="dxa"/>
            <w:gridSpan w:val="3"/>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規則</w:t>
            </w:r>
          </w:p>
        </w:tc>
        <w:tc>
          <w:tcPr>
            <w:tcW w:w="571" w:type="dxa"/>
            <w:vMerge w:val="restart"/>
            <w:vAlign w:val="center"/>
          </w:tcPr>
          <w:p w:rsidR="00273624" w:rsidRPr="00C727CB" w:rsidRDefault="00273624" w:rsidP="00273624">
            <w:pPr>
              <w:spacing w:line="0" w:lineRule="atLeast"/>
              <w:jc w:val="center"/>
              <w:rPr>
                <w:rFonts w:asciiTheme="minorEastAsia" w:hAnsiTheme="minorEastAsia"/>
                <w:sz w:val="18"/>
                <w:szCs w:val="18"/>
              </w:rPr>
            </w:pPr>
            <w:r w:rsidRPr="00C727CB">
              <w:rPr>
                <w:rFonts w:asciiTheme="minorEastAsia" w:hAnsiTheme="minorEastAsia" w:hint="eastAsia"/>
                <w:sz w:val="18"/>
                <w:szCs w:val="18"/>
              </w:rPr>
              <w:t>対象ガス</w:t>
            </w:r>
          </w:p>
        </w:tc>
        <w:tc>
          <w:tcPr>
            <w:tcW w:w="2268" w:type="dxa"/>
            <w:vMerge w:val="restart"/>
            <w:vAlign w:val="center"/>
          </w:tcPr>
          <w:p w:rsidR="00273624" w:rsidRPr="00C727CB" w:rsidRDefault="00273624" w:rsidP="00273624">
            <w:pPr>
              <w:spacing w:line="0" w:lineRule="atLeast"/>
              <w:ind w:right="-108"/>
              <w:jc w:val="center"/>
              <w:rPr>
                <w:rFonts w:asciiTheme="minorEastAsia" w:hAnsiTheme="minorEastAsia"/>
              </w:rPr>
            </w:pPr>
            <w:r w:rsidRPr="00C727CB">
              <w:rPr>
                <w:rFonts w:asciiTheme="minorEastAsia" w:hAnsiTheme="minorEastAsia" w:hint="eastAsia"/>
              </w:rPr>
              <w:t>内容</w:t>
            </w:r>
          </w:p>
        </w:tc>
        <w:tc>
          <w:tcPr>
            <w:tcW w:w="5529" w:type="dxa"/>
            <w:vMerge w:val="restart"/>
            <w:vAlign w:val="center"/>
          </w:tcPr>
          <w:p w:rsidR="00273624" w:rsidRPr="00C727CB" w:rsidRDefault="00273624" w:rsidP="00273624">
            <w:pPr>
              <w:spacing w:line="0" w:lineRule="atLeast"/>
              <w:jc w:val="center"/>
              <w:rPr>
                <w:rFonts w:asciiTheme="minorEastAsia" w:hAnsiTheme="minorEastAsia"/>
                <w:szCs w:val="21"/>
              </w:rPr>
            </w:pPr>
            <w:r w:rsidRPr="00C727CB">
              <w:rPr>
                <w:rFonts w:asciiTheme="minorEastAsia" w:hAnsiTheme="minorEastAsia" w:hint="eastAsia"/>
                <w:szCs w:val="21"/>
              </w:rPr>
              <w:t>対応方法</w:t>
            </w:r>
          </w:p>
          <w:p w:rsidR="00273624" w:rsidRPr="00C727CB" w:rsidRDefault="00273624" w:rsidP="00273624">
            <w:pPr>
              <w:jc w:val="center"/>
              <w:rPr>
                <w:rFonts w:asciiTheme="minorEastAsia" w:hAnsiTheme="minorEastAsia"/>
                <w:sz w:val="18"/>
                <w:szCs w:val="18"/>
              </w:rPr>
            </w:pPr>
            <w:r w:rsidRPr="00C727CB">
              <w:rPr>
                <w:rFonts w:asciiTheme="minorEastAsia" w:hAnsiTheme="minorEastAsia" w:hint="eastAsia"/>
                <w:szCs w:val="21"/>
              </w:rPr>
              <w:t>（必要事項、対応例等）</w:t>
            </w:r>
          </w:p>
        </w:tc>
        <w:tc>
          <w:tcPr>
            <w:tcW w:w="992" w:type="dxa"/>
            <w:vMerge w:val="restart"/>
            <w:vAlign w:val="center"/>
          </w:tcPr>
          <w:p w:rsidR="00273624" w:rsidRPr="00C727CB" w:rsidRDefault="00273624" w:rsidP="00273624">
            <w:pPr>
              <w:jc w:val="center"/>
              <w:rPr>
                <w:rFonts w:asciiTheme="minorEastAsia" w:hAnsiTheme="minorEastAsia"/>
              </w:rPr>
            </w:pPr>
            <w:r w:rsidRPr="00C727CB">
              <w:rPr>
                <w:rFonts w:asciiTheme="minorEastAsia" w:hAnsiTheme="minorEastAsia" w:hint="eastAsia"/>
              </w:rPr>
              <w:t>備考</w:t>
            </w:r>
          </w:p>
        </w:tc>
      </w:tr>
      <w:tr w:rsidR="008D2D5C" w:rsidRPr="00C727CB" w:rsidTr="0097333A">
        <w:tc>
          <w:tcPr>
            <w:tcW w:w="375"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条</w:t>
            </w:r>
          </w:p>
        </w:tc>
        <w:tc>
          <w:tcPr>
            <w:tcW w:w="371"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項</w:t>
            </w:r>
          </w:p>
        </w:tc>
        <w:tc>
          <w:tcPr>
            <w:tcW w:w="379"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号</w:t>
            </w:r>
          </w:p>
        </w:tc>
        <w:tc>
          <w:tcPr>
            <w:tcW w:w="571" w:type="dxa"/>
            <w:vMerge/>
            <w:textDirection w:val="tbRlV"/>
          </w:tcPr>
          <w:p w:rsidR="00273624" w:rsidRPr="00C727CB" w:rsidRDefault="00273624" w:rsidP="00273624">
            <w:pPr>
              <w:spacing w:line="0" w:lineRule="atLeast"/>
              <w:ind w:left="113" w:right="113"/>
              <w:jc w:val="center"/>
              <w:rPr>
                <w:rFonts w:asciiTheme="minorEastAsia" w:hAnsiTheme="minorEastAsia"/>
              </w:rPr>
            </w:pPr>
          </w:p>
        </w:tc>
        <w:tc>
          <w:tcPr>
            <w:tcW w:w="2268" w:type="dxa"/>
            <w:vMerge/>
            <w:vAlign w:val="center"/>
          </w:tcPr>
          <w:p w:rsidR="00273624" w:rsidRPr="00C727CB" w:rsidRDefault="00273624" w:rsidP="00273624">
            <w:pPr>
              <w:jc w:val="center"/>
              <w:rPr>
                <w:rFonts w:asciiTheme="minorEastAsia" w:hAnsiTheme="minorEastAsia"/>
              </w:rPr>
            </w:pPr>
          </w:p>
        </w:tc>
        <w:tc>
          <w:tcPr>
            <w:tcW w:w="5529" w:type="dxa"/>
            <w:vMerge/>
            <w:vAlign w:val="center"/>
          </w:tcPr>
          <w:p w:rsidR="00273624" w:rsidRPr="00C727CB" w:rsidRDefault="00273624" w:rsidP="00273624">
            <w:pPr>
              <w:jc w:val="center"/>
              <w:rPr>
                <w:rFonts w:asciiTheme="minorEastAsia" w:hAnsiTheme="minorEastAsia"/>
                <w:sz w:val="18"/>
                <w:szCs w:val="18"/>
              </w:rPr>
            </w:pPr>
          </w:p>
        </w:tc>
        <w:tc>
          <w:tcPr>
            <w:tcW w:w="992" w:type="dxa"/>
            <w:vMerge/>
            <w:vAlign w:val="center"/>
          </w:tcPr>
          <w:p w:rsidR="00273624" w:rsidRPr="00C727CB" w:rsidRDefault="00273624" w:rsidP="00273624">
            <w:pPr>
              <w:jc w:val="center"/>
              <w:rPr>
                <w:rFonts w:asciiTheme="minorEastAsia" w:hAnsiTheme="minorEastAsia"/>
              </w:rPr>
            </w:pPr>
          </w:p>
        </w:tc>
      </w:tr>
      <w:tr w:rsidR="00273624" w:rsidRPr="00C727CB" w:rsidTr="000F75B0">
        <w:trPr>
          <w:cantSplit/>
          <w:trHeight w:val="799"/>
        </w:trPr>
        <w:tc>
          <w:tcPr>
            <w:tcW w:w="375" w:type="dxa"/>
            <w:tcBorders>
              <w:bottom w:val="single" w:sz="4" w:space="0" w:color="auto"/>
            </w:tcBorders>
            <w:textDirection w:val="tbRlV"/>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６の２</w:t>
            </w:r>
          </w:p>
        </w:tc>
        <w:tc>
          <w:tcPr>
            <w:tcW w:w="371" w:type="dxa"/>
            <w:tcBorders>
              <w:bottom w:val="single" w:sz="4" w:space="0" w:color="auto"/>
            </w:tcBorders>
            <w:vAlign w:val="center"/>
          </w:tcPr>
          <w:p w:rsidR="00273624" w:rsidRPr="00C727CB" w:rsidRDefault="00273624" w:rsidP="00273624">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１</w:t>
            </w:r>
          </w:p>
        </w:tc>
        <w:tc>
          <w:tcPr>
            <w:tcW w:w="379" w:type="dxa"/>
            <w:tcBorders>
              <w:bottom w:val="single" w:sz="4" w:space="0" w:color="auto"/>
            </w:tcBorders>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p>
        </w:tc>
        <w:tc>
          <w:tcPr>
            <w:tcW w:w="571" w:type="dxa"/>
            <w:tcBorders>
              <w:bottom w:val="single" w:sz="4" w:space="0" w:color="auto"/>
            </w:tcBorders>
            <w:vAlign w:val="center"/>
          </w:tcPr>
          <w:p w:rsidR="00273624" w:rsidRPr="00C727CB" w:rsidRDefault="00273624" w:rsidP="00273624">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73624" w:rsidRPr="00C727CB" w:rsidRDefault="00273624" w:rsidP="00273624">
            <w:pPr>
              <w:jc w:val="left"/>
              <w:rPr>
                <w:rFonts w:asciiTheme="minorEastAsia" w:hAnsiTheme="minorEastAsia"/>
                <w:sz w:val="18"/>
                <w:szCs w:val="18"/>
              </w:rPr>
            </w:pPr>
            <w:r w:rsidRPr="00C727CB">
              <w:rPr>
                <w:rFonts w:asciiTheme="minorEastAsia" w:hAnsiTheme="minorEastAsia" w:hint="eastAsia"/>
                <w:sz w:val="18"/>
                <w:szCs w:val="18"/>
              </w:rPr>
              <w:t>第６条の準用</w:t>
            </w:r>
          </w:p>
        </w:tc>
        <w:tc>
          <w:tcPr>
            <w:tcW w:w="5529" w:type="dxa"/>
            <w:tcBorders>
              <w:bottom w:val="single" w:sz="4" w:space="0" w:color="auto"/>
            </w:tcBorders>
          </w:tcPr>
          <w:p w:rsidR="00273624" w:rsidRPr="00C727CB" w:rsidRDefault="00273624" w:rsidP="00273624">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b/>
                <w:sz w:val="18"/>
                <w:szCs w:val="18"/>
              </w:rPr>
              <w:t>一般則第６条第１項第１号、第２号、第７号、第８号、第10号から第20号まで、第22号、第24号、第25号、第27号、第32号及び第39号から第41号</w:t>
            </w:r>
            <w:r w:rsidRPr="00C727CB">
              <w:rPr>
                <w:rFonts w:asciiTheme="minorEastAsia" w:hAnsiTheme="minorEastAsia" w:hint="eastAsia"/>
                <w:sz w:val="18"/>
                <w:szCs w:val="18"/>
              </w:rPr>
              <w:t>の基準に適合すること</w:t>
            </w:r>
            <w:r w:rsidRPr="00C727CB">
              <w:rPr>
                <w:rFonts w:asciiTheme="minorEastAsia" w:hAnsiTheme="minorEastAsia" w:hint="eastAsia"/>
                <w:b/>
                <w:sz w:val="18"/>
                <w:szCs w:val="18"/>
              </w:rPr>
              <w:t>［別表１］</w:t>
            </w:r>
          </w:p>
        </w:tc>
        <w:tc>
          <w:tcPr>
            <w:tcW w:w="992" w:type="dxa"/>
            <w:tcBorders>
              <w:bottom w:val="single" w:sz="4" w:space="0" w:color="auto"/>
            </w:tcBorders>
          </w:tcPr>
          <w:p w:rsidR="00273624" w:rsidRPr="00C727CB" w:rsidRDefault="00273624" w:rsidP="00273624">
            <w:pPr>
              <w:rPr>
                <w:rFonts w:asciiTheme="minorEastAsia" w:hAnsiTheme="minorEastAsia"/>
                <w:sz w:val="18"/>
                <w:szCs w:val="18"/>
              </w:rPr>
            </w:pPr>
          </w:p>
        </w:tc>
      </w:tr>
    </w:tbl>
    <w:p w:rsidR="00B429C1" w:rsidRPr="00C727CB" w:rsidRDefault="00B429C1">
      <w:pPr>
        <w:rPr>
          <w:rFonts w:asciiTheme="minorEastAsia" w:hAnsiTheme="minorEastAsia"/>
          <w:b/>
          <w:sz w:val="18"/>
          <w:szCs w:val="18"/>
        </w:rPr>
      </w:pPr>
    </w:p>
    <w:p w:rsidR="00B429C1" w:rsidRPr="00C727CB" w:rsidRDefault="003E5555" w:rsidP="00DF7725">
      <w:pPr>
        <w:ind w:firstLineChars="100" w:firstLine="181"/>
        <w:rPr>
          <w:rFonts w:asciiTheme="minorEastAsia" w:hAnsiTheme="minorEastAsia"/>
          <w:sz w:val="18"/>
          <w:szCs w:val="18"/>
        </w:rPr>
      </w:pPr>
      <w:r w:rsidRPr="00C727CB">
        <w:rPr>
          <w:rFonts w:asciiTheme="minorEastAsia" w:hAnsiTheme="minorEastAsia" w:hint="eastAsia"/>
          <w:b/>
          <w:sz w:val="18"/>
          <w:szCs w:val="18"/>
        </w:rPr>
        <w:t>［</w:t>
      </w:r>
      <w:r w:rsidR="00B429C1" w:rsidRPr="00C727CB">
        <w:rPr>
          <w:rFonts w:asciiTheme="minorEastAsia" w:hAnsiTheme="minorEastAsia" w:hint="eastAsia"/>
          <w:b/>
          <w:sz w:val="18"/>
          <w:szCs w:val="18"/>
        </w:rPr>
        <w:t>別表１</w:t>
      </w:r>
      <w:r w:rsidRPr="00C727CB">
        <w:rPr>
          <w:rFonts w:asciiTheme="minorEastAsia" w:hAnsiTheme="minorEastAsia" w:hint="eastAsia"/>
          <w:b/>
          <w:sz w:val="18"/>
          <w:szCs w:val="18"/>
        </w:rPr>
        <w:t>］</w:t>
      </w:r>
      <w:r w:rsidR="00CF6337" w:rsidRPr="00C727CB">
        <w:rPr>
          <w:rFonts w:asciiTheme="minorEastAsia" w:hAnsiTheme="minorEastAsia" w:hint="eastAsia"/>
          <w:sz w:val="18"/>
          <w:szCs w:val="18"/>
        </w:rPr>
        <w:t>一般則第</w:t>
      </w:r>
      <w:r w:rsidR="00437305" w:rsidRPr="00C727CB">
        <w:rPr>
          <w:rFonts w:asciiTheme="minorEastAsia" w:hAnsiTheme="minorEastAsia" w:hint="eastAsia"/>
          <w:sz w:val="18"/>
          <w:szCs w:val="18"/>
        </w:rPr>
        <w:t>６</w:t>
      </w:r>
      <w:r w:rsidR="00CF6337" w:rsidRPr="00C727CB">
        <w:rPr>
          <w:rFonts w:asciiTheme="minorEastAsia" w:hAnsiTheme="minorEastAsia" w:hint="eastAsia"/>
          <w:sz w:val="18"/>
          <w:szCs w:val="18"/>
        </w:rPr>
        <w:t>条第</w:t>
      </w:r>
      <w:r w:rsidR="00437305" w:rsidRPr="00C727CB">
        <w:rPr>
          <w:rFonts w:asciiTheme="minorEastAsia" w:hAnsiTheme="minorEastAsia" w:hint="eastAsia"/>
          <w:sz w:val="18"/>
          <w:szCs w:val="18"/>
        </w:rPr>
        <w:t>１</w:t>
      </w:r>
      <w:r w:rsidR="00CF6337" w:rsidRPr="00C727CB">
        <w:rPr>
          <w:rFonts w:asciiTheme="minorEastAsia" w:hAnsiTheme="minorEastAsia" w:hint="eastAsia"/>
          <w:sz w:val="18"/>
          <w:szCs w:val="18"/>
        </w:rPr>
        <w:t>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8D2D5C" w:rsidRPr="00C727CB" w:rsidTr="00273624">
        <w:trPr>
          <w:trHeight w:val="368"/>
        </w:trPr>
        <w:tc>
          <w:tcPr>
            <w:tcW w:w="1125" w:type="dxa"/>
            <w:gridSpan w:val="3"/>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規則</w:t>
            </w:r>
          </w:p>
        </w:tc>
        <w:tc>
          <w:tcPr>
            <w:tcW w:w="571" w:type="dxa"/>
            <w:vMerge w:val="restart"/>
            <w:vAlign w:val="center"/>
          </w:tcPr>
          <w:p w:rsidR="00273624" w:rsidRPr="00C727CB" w:rsidRDefault="00273624" w:rsidP="00273624">
            <w:pPr>
              <w:spacing w:line="0" w:lineRule="atLeast"/>
              <w:jc w:val="center"/>
              <w:rPr>
                <w:rFonts w:asciiTheme="minorEastAsia" w:hAnsiTheme="minorEastAsia"/>
                <w:sz w:val="18"/>
                <w:szCs w:val="18"/>
              </w:rPr>
            </w:pPr>
            <w:r w:rsidRPr="00C727CB">
              <w:rPr>
                <w:rFonts w:asciiTheme="minorEastAsia" w:hAnsiTheme="minorEastAsia" w:hint="eastAsia"/>
                <w:sz w:val="18"/>
                <w:szCs w:val="18"/>
              </w:rPr>
              <w:t>対象ガス</w:t>
            </w:r>
          </w:p>
        </w:tc>
        <w:tc>
          <w:tcPr>
            <w:tcW w:w="2268" w:type="dxa"/>
            <w:vMerge w:val="restart"/>
            <w:vAlign w:val="center"/>
          </w:tcPr>
          <w:p w:rsidR="00273624" w:rsidRPr="00C727CB" w:rsidRDefault="00273624" w:rsidP="00273624">
            <w:pPr>
              <w:spacing w:line="0" w:lineRule="atLeast"/>
              <w:ind w:right="-108"/>
              <w:jc w:val="center"/>
              <w:rPr>
                <w:rFonts w:asciiTheme="minorEastAsia" w:hAnsiTheme="minorEastAsia"/>
              </w:rPr>
            </w:pPr>
            <w:r w:rsidRPr="00C727CB">
              <w:rPr>
                <w:rFonts w:asciiTheme="minorEastAsia" w:hAnsiTheme="minorEastAsia" w:hint="eastAsia"/>
              </w:rPr>
              <w:t>内容</w:t>
            </w:r>
          </w:p>
        </w:tc>
        <w:tc>
          <w:tcPr>
            <w:tcW w:w="5529" w:type="dxa"/>
            <w:vMerge w:val="restart"/>
            <w:vAlign w:val="center"/>
          </w:tcPr>
          <w:p w:rsidR="00273624" w:rsidRPr="00C727CB" w:rsidRDefault="00273624" w:rsidP="00273624">
            <w:pPr>
              <w:spacing w:line="0" w:lineRule="atLeast"/>
              <w:jc w:val="center"/>
              <w:rPr>
                <w:rFonts w:asciiTheme="minorEastAsia" w:hAnsiTheme="minorEastAsia"/>
                <w:szCs w:val="21"/>
              </w:rPr>
            </w:pPr>
            <w:r w:rsidRPr="00C727CB">
              <w:rPr>
                <w:rFonts w:asciiTheme="minorEastAsia" w:hAnsiTheme="minorEastAsia" w:hint="eastAsia"/>
                <w:szCs w:val="21"/>
              </w:rPr>
              <w:t>対応方法</w:t>
            </w:r>
          </w:p>
          <w:p w:rsidR="00273624" w:rsidRPr="00C727CB" w:rsidRDefault="00273624" w:rsidP="00273624">
            <w:pPr>
              <w:jc w:val="center"/>
              <w:rPr>
                <w:rFonts w:asciiTheme="minorEastAsia" w:hAnsiTheme="minorEastAsia"/>
                <w:sz w:val="18"/>
                <w:szCs w:val="18"/>
              </w:rPr>
            </w:pPr>
            <w:r w:rsidRPr="00C727CB">
              <w:rPr>
                <w:rFonts w:asciiTheme="minorEastAsia" w:hAnsiTheme="minorEastAsia" w:hint="eastAsia"/>
                <w:szCs w:val="21"/>
              </w:rPr>
              <w:t>（必要事項、対応例等）</w:t>
            </w:r>
          </w:p>
        </w:tc>
        <w:tc>
          <w:tcPr>
            <w:tcW w:w="992" w:type="dxa"/>
            <w:vMerge w:val="restart"/>
            <w:vAlign w:val="center"/>
          </w:tcPr>
          <w:p w:rsidR="00273624" w:rsidRPr="00C727CB" w:rsidRDefault="00273624" w:rsidP="00273624">
            <w:pPr>
              <w:jc w:val="center"/>
              <w:rPr>
                <w:rFonts w:asciiTheme="minorEastAsia" w:hAnsiTheme="minorEastAsia"/>
              </w:rPr>
            </w:pPr>
            <w:r w:rsidRPr="00C727CB">
              <w:rPr>
                <w:rFonts w:asciiTheme="minorEastAsia" w:hAnsiTheme="minorEastAsia" w:hint="eastAsia"/>
              </w:rPr>
              <w:t>備考</w:t>
            </w:r>
          </w:p>
        </w:tc>
      </w:tr>
      <w:tr w:rsidR="008D2D5C" w:rsidRPr="00C727CB" w:rsidTr="00364030">
        <w:tc>
          <w:tcPr>
            <w:tcW w:w="375"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条</w:t>
            </w:r>
          </w:p>
        </w:tc>
        <w:tc>
          <w:tcPr>
            <w:tcW w:w="371"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項</w:t>
            </w:r>
          </w:p>
        </w:tc>
        <w:tc>
          <w:tcPr>
            <w:tcW w:w="379"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号</w:t>
            </w:r>
          </w:p>
        </w:tc>
        <w:tc>
          <w:tcPr>
            <w:tcW w:w="571" w:type="dxa"/>
            <w:vMerge/>
            <w:textDirection w:val="tbRlV"/>
          </w:tcPr>
          <w:p w:rsidR="00273624" w:rsidRPr="00C727CB" w:rsidRDefault="00273624" w:rsidP="00273624">
            <w:pPr>
              <w:spacing w:line="0" w:lineRule="atLeast"/>
              <w:ind w:left="113" w:right="113"/>
              <w:jc w:val="center"/>
              <w:rPr>
                <w:rFonts w:asciiTheme="minorEastAsia" w:hAnsiTheme="minorEastAsia"/>
              </w:rPr>
            </w:pPr>
          </w:p>
        </w:tc>
        <w:tc>
          <w:tcPr>
            <w:tcW w:w="2268" w:type="dxa"/>
            <w:vMerge/>
            <w:vAlign w:val="center"/>
          </w:tcPr>
          <w:p w:rsidR="00273624" w:rsidRPr="00C727CB" w:rsidRDefault="00273624" w:rsidP="00273624">
            <w:pPr>
              <w:jc w:val="center"/>
              <w:rPr>
                <w:rFonts w:asciiTheme="minorEastAsia" w:hAnsiTheme="minorEastAsia"/>
              </w:rPr>
            </w:pPr>
          </w:p>
        </w:tc>
        <w:tc>
          <w:tcPr>
            <w:tcW w:w="5529" w:type="dxa"/>
            <w:vMerge/>
            <w:vAlign w:val="center"/>
          </w:tcPr>
          <w:p w:rsidR="00273624" w:rsidRPr="00C727CB" w:rsidRDefault="00273624" w:rsidP="00273624">
            <w:pPr>
              <w:jc w:val="center"/>
              <w:rPr>
                <w:rFonts w:asciiTheme="minorEastAsia" w:hAnsiTheme="minorEastAsia"/>
                <w:sz w:val="18"/>
                <w:szCs w:val="18"/>
              </w:rPr>
            </w:pPr>
          </w:p>
        </w:tc>
        <w:tc>
          <w:tcPr>
            <w:tcW w:w="992" w:type="dxa"/>
            <w:vMerge/>
            <w:vAlign w:val="center"/>
          </w:tcPr>
          <w:p w:rsidR="00273624" w:rsidRPr="00C727CB" w:rsidRDefault="00273624" w:rsidP="00273624">
            <w:pPr>
              <w:jc w:val="center"/>
              <w:rPr>
                <w:rFonts w:asciiTheme="minorEastAsia" w:hAnsiTheme="minorEastAsia"/>
              </w:rPr>
            </w:pPr>
          </w:p>
        </w:tc>
      </w:tr>
      <w:tr w:rsidR="00364030" w:rsidRPr="00C727CB" w:rsidTr="0097333A">
        <w:trPr>
          <w:cantSplit/>
          <w:trHeight w:val="859"/>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６</w:t>
            </w: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１</w:t>
            </w: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１</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jc w:val="left"/>
              <w:rPr>
                <w:rFonts w:asciiTheme="minorEastAsia" w:hAnsiTheme="minorEastAsia"/>
                <w:sz w:val="18"/>
                <w:szCs w:val="18"/>
              </w:rPr>
            </w:pPr>
            <w:r w:rsidRPr="00C727CB">
              <w:rPr>
                <w:rFonts w:asciiTheme="minorEastAsia" w:hAnsiTheme="minorEastAsia" w:hint="eastAsia"/>
                <w:sz w:val="18"/>
                <w:szCs w:val="18"/>
              </w:rPr>
              <w:t>境界線、警戒標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【参照】例示基準１</w:t>
            </w:r>
          </w:p>
          <w:p w:rsidR="00364030" w:rsidRPr="00C727CB" w:rsidRDefault="00364030" w:rsidP="00AF1148">
            <w:pPr>
              <w:ind w:firstLineChars="500" w:firstLine="612"/>
              <w:rPr>
                <w:rFonts w:asciiTheme="minorEastAsia" w:hAnsiTheme="minorEastAsia"/>
                <w:sz w:val="18"/>
                <w:szCs w:val="18"/>
              </w:rPr>
            </w:pPr>
            <w:r w:rsidRPr="00B27E0C">
              <w:rPr>
                <w:rFonts w:asciiTheme="minorEastAsia" w:hAnsiTheme="minorEastAsia" w:hint="eastAsia"/>
                <w:w w:val="68"/>
                <w:kern w:val="0"/>
                <w:sz w:val="18"/>
                <w:szCs w:val="18"/>
                <w:fitText w:val="1440" w:id="1713670913"/>
              </w:rPr>
              <w:t>県指導指針４(9) [別表3</w:t>
            </w:r>
            <w:r w:rsidRPr="00B27E0C">
              <w:rPr>
                <w:rFonts w:asciiTheme="minorEastAsia" w:hAnsiTheme="minorEastAsia"/>
                <w:spacing w:val="36"/>
                <w:w w:val="68"/>
                <w:kern w:val="0"/>
                <w:sz w:val="18"/>
                <w:szCs w:val="18"/>
                <w:fitText w:val="1440" w:id="1713670913"/>
              </w:rPr>
              <w:t>]</w:t>
            </w: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事業所の境界線を明示すること</w:t>
            </w:r>
          </w:p>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（一部のみが高圧ガス保安法適用施設の場合は、設備区画でも可）</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警戒標を掲げること</w:t>
            </w:r>
          </w:p>
          <w:p w:rsidR="00710FB1" w:rsidRPr="00C727CB" w:rsidRDefault="00710FB1" w:rsidP="00710FB1">
            <w:pPr>
              <w:spacing w:line="0" w:lineRule="atLeast"/>
              <w:rPr>
                <w:rFonts w:asciiTheme="minorEastAsia" w:hAnsiTheme="minorEastAsia"/>
                <w:sz w:val="18"/>
                <w:szCs w:val="18"/>
              </w:rPr>
            </w:pPr>
            <w:r w:rsidRPr="00C727CB">
              <w:rPr>
                <w:rFonts w:asciiTheme="minorEastAsia" w:hAnsiTheme="minorEastAsia" w:hint="eastAsia"/>
                <w:sz w:val="18"/>
                <w:szCs w:val="18"/>
              </w:rPr>
              <w:t>※設備配置図、敷地平面図等に図示する</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829"/>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２</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jc w:val="left"/>
              <w:rPr>
                <w:rFonts w:asciiTheme="minorEastAsia" w:hAnsiTheme="minorEastAsia"/>
                <w:sz w:val="18"/>
                <w:szCs w:val="18"/>
              </w:rPr>
            </w:pPr>
            <w:r w:rsidRPr="00C727CB">
              <w:rPr>
                <w:rFonts w:asciiTheme="minorEastAsia" w:hAnsiTheme="minorEastAsia" w:hint="eastAsia"/>
                <w:sz w:val="18"/>
                <w:szCs w:val="18"/>
              </w:rPr>
              <w:t>設備距離</w:t>
            </w:r>
          </w:p>
        </w:tc>
        <w:tc>
          <w:tcPr>
            <w:tcW w:w="5529" w:type="dxa"/>
          </w:tcPr>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第１種保安物件：</w:t>
            </w:r>
            <w:r w:rsidRPr="00C727CB">
              <w:rPr>
                <w:rFonts w:asciiTheme="minorEastAsia" w:hAnsiTheme="minorEastAsia" w:hint="eastAsia"/>
                <w:sz w:val="18"/>
                <w:szCs w:val="18"/>
                <w:u w:val="single"/>
              </w:rPr>
              <w:t xml:space="preserve">　　　　   　</w:t>
            </w:r>
            <w:r w:rsidRPr="00C727CB">
              <w:rPr>
                <w:rFonts w:asciiTheme="minorEastAsia" w:hAnsiTheme="minorEastAsia" w:hint="eastAsia"/>
                <w:sz w:val="18"/>
                <w:szCs w:val="18"/>
              </w:rPr>
              <w:t xml:space="preserve"> 第２種保安物件：</w:t>
            </w:r>
            <w:r w:rsidRPr="00C727CB">
              <w:rPr>
                <w:rFonts w:asciiTheme="minorEastAsia" w:hAnsiTheme="minorEastAsia" w:hint="eastAsia"/>
                <w:sz w:val="18"/>
                <w:szCs w:val="18"/>
                <w:u w:val="single"/>
              </w:rPr>
              <w:t xml:space="preserve">　　　　   　</w:t>
            </w:r>
            <w:r w:rsidRPr="00C727CB">
              <w:rPr>
                <w:rFonts w:asciiTheme="minorEastAsia" w:hAnsiTheme="minorEastAsia" w:hint="eastAsia"/>
                <w:sz w:val="18"/>
                <w:szCs w:val="18"/>
              </w:rPr>
              <w:t xml:space="preserve"> </w:t>
            </w:r>
          </w:p>
          <w:p w:rsidR="00364030" w:rsidRPr="00C727CB" w:rsidRDefault="00364030" w:rsidP="00364030">
            <w:pPr>
              <w:spacing w:line="0" w:lineRule="atLeast"/>
              <w:ind w:firstLineChars="100" w:firstLine="180"/>
              <w:rPr>
                <w:rFonts w:asciiTheme="minorEastAsia" w:hAnsiTheme="minorEastAsia"/>
                <w:sz w:val="18"/>
                <w:szCs w:val="18"/>
              </w:rPr>
            </w:pPr>
            <w:r w:rsidRPr="00C727CB">
              <w:rPr>
                <w:rFonts w:asciiTheme="minorEastAsia" w:hAnsiTheme="minorEastAsia" w:hint="eastAsia"/>
                <w:sz w:val="18"/>
                <w:szCs w:val="18"/>
              </w:rPr>
              <w:t>第１種設備距離L</w:t>
            </w:r>
            <w:r w:rsidRPr="00C727CB">
              <w:rPr>
                <w:rFonts w:asciiTheme="minorEastAsia" w:hAnsiTheme="minorEastAsia" w:hint="eastAsia"/>
                <w:sz w:val="18"/>
                <w:szCs w:val="18"/>
                <w:u w:val="single"/>
              </w:rPr>
              <w:t xml:space="preserve">　</w:t>
            </w:r>
            <w:r w:rsidRPr="00C727CB">
              <w:rPr>
                <w:rFonts w:asciiTheme="minorEastAsia" w:hAnsiTheme="minorEastAsia" w:hint="eastAsia"/>
                <w:sz w:val="18"/>
                <w:szCs w:val="18"/>
              </w:rPr>
              <w:t xml:space="preserve"> ＝</w:t>
            </w:r>
            <w:r w:rsidRPr="00C727CB">
              <w:rPr>
                <w:rFonts w:asciiTheme="minorEastAsia" w:hAnsiTheme="minorEastAsia" w:hint="eastAsia"/>
                <w:sz w:val="18"/>
                <w:szCs w:val="18"/>
                <w:u w:val="single"/>
              </w:rPr>
              <w:t xml:space="preserve">　　　</w:t>
            </w:r>
            <w:r w:rsidRPr="00C727CB">
              <w:rPr>
                <w:rFonts w:asciiTheme="minorEastAsia" w:hAnsiTheme="minorEastAsia" w:hint="eastAsia"/>
                <w:sz w:val="18"/>
                <w:szCs w:val="18"/>
              </w:rPr>
              <w:t xml:space="preserve"> ｍ　　計画：</w:t>
            </w:r>
            <w:r w:rsidRPr="00C727CB">
              <w:rPr>
                <w:rFonts w:asciiTheme="minorEastAsia" w:hAnsiTheme="minorEastAsia" w:hint="eastAsia"/>
                <w:sz w:val="18"/>
                <w:szCs w:val="18"/>
                <w:u w:val="single"/>
              </w:rPr>
              <w:t xml:space="preserve">　　　</w:t>
            </w:r>
            <w:r w:rsidRPr="00C727CB">
              <w:rPr>
                <w:rFonts w:asciiTheme="minorEastAsia" w:hAnsiTheme="minorEastAsia" w:hint="eastAsia"/>
                <w:sz w:val="18"/>
                <w:szCs w:val="18"/>
              </w:rPr>
              <w:t xml:space="preserve"> ｍ</w:t>
            </w:r>
          </w:p>
          <w:p w:rsidR="00364030" w:rsidRPr="00C727CB" w:rsidRDefault="00364030" w:rsidP="00364030">
            <w:pPr>
              <w:spacing w:line="0" w:lineRule="atLeast"/>
              <w:ind w:firstLineChars="100" w:firstLine="180"/>
              <w:rPr>
                <w:rFonts w:asciiTheme="minorEastAsia" w:hAnsiTheme="minorEastAsia"/>
                <w:sz w:val="18"/>
                <w:szCs w:val="18"/>
              </w:rPr>
            </w:pPr>
            <w:r w:rsidRPr="00C727CB">
              <w:rPr>
                <w:rFonts w:asciiTheme="minorEastAsia" w:hAnsiTheme="minorEastAsia" w:hint="eastAsia"/>
                <w:sz w:val="18"/>
                <w:szCs w:val="18"/>
              </w:rPr>
              <w:t>第２種設備距離L</w:t>
            </w:r>
            <w:r w:rsidRPr="00C727CB">
              <w:rPr>
                <w:rFonts w:asciiTheme="minorEastAsia" w:hAnsiTheme="minorEastAsia" w:hint="eastAsia"/>
                <w:sz w:val="18"/>
                <w:szCs w:val="18"/>
                <w:u w:val="single"/>
              </w:rPr>
              <w:t xml:space="preserve">　</w:t>
            </w:r>
            <w:r w:rsidRPr="00C727CB">
              <w:rPr>
                <w:rFonts w:asciiTheme="minorEastAsia" w:hAnsiTheme="minorEastAsia" w:hint="eastAsia"/>
                <w:sz w:val="18"/>
                <w:szCs w:val="18"/>
              </w:rPr>
              <w:t xml:space="preserve"> ＝</w:t>
            </w:r>
            <w:r w:rsidRPr="00C727CB">
              <w:rPr>
                <w:rFonts w:asciiTheme="minorEastAsia" w:hAnsiTheme="minorEastAsia" w:hint="eastAsia"/>
                <w:sz w:val="18"/>
                <w:szCs w:val="18"/>
                <w:u w:val="single"/>
              </w:rPr>
              <w:t xml:space="preserve">　　　</w:t>
            </w:r>
            <w:r w:rsidRPr="00C727CB">
              <w:rPr>
                <w:rFonts w:asciiTheme="minorEastAsia" w:hAnsiTheme="minorEastAsia" w:hint="eastAsia"/>
                <w:sz w:val="18"/>
                <w:szCs w:val="18"/>
              </w:rPr>
              <w:t xml:space="preserve"> ｍ　　計画：</w:t>
            </w:r>
            <w:r w:rsidRPr="00C727CB">
              <w:rPr>
                <w:rFonts w:asciiTheme="minorEastAsia" w:hAnsiTheme="minorEastAsia" w:hint="eastAsia"/>
                <w:sz w:val="18"/>
                <w:szCs w:val="18"/>
                <w:u w:val="single"/>
              </w:rPr>
              <w:t xml:space="preserve">　　　</w:t>
            </w:r>
            <w:r w:rsidRPr="00C727CB">
              <w:rPr>
                <w:rFonts w:asciiTheme="minorEastAsia" w:hAnsiTheme="minorEastAsia" w:hint="eastAsia"/>
                <w:sz w:val="18"/>
                <w:szCs w:val="18"/>
              </w:rPr>
              <w:t xml:space="preserve"> ｍ</w:t>
            </w:r>
          </w:p>
          <w:p w:rsidR="00364030" w:rsidRPr="00B27E0C" w:rsidRDefault="00364030" w:rsidP="00B27E0C">
            <w:pPr>
              <w:spacing w:line="0" w:lineRule="atLeast"/>
              <w:rPr>
                <w:rFonts w:asciiTheme="minorEastAsia" w:hAnsiTheme="minorEastAsia" w:hint="eastAsia"/>
                <w:sz w:val="18"/>
                <w:szCs w:val="18"/>
              </w:rPr>
            </w:pPr>
            <w:r w:rsidRPr="00C727CB">
              <w:rPr>
                <w:rFonts w:asciiTheme="minorEastAsia" w:hAnsiTheme="minorEastAsia" w:hint="eastAsia"/>
                <w:sz w:val="18"/>
                <w:szCs w:val="18"/>
              </w:rPr>
              <w:t>※設備配置図、敷地平面図等に図示する</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891"/>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７</w:t>
            </w:r>
          </w:p>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８</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液酸</w:t>
            </w: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貯槽の流出防止措置</w:t>
            </w:r>
          </w:p>
          <w:p w:rsidR="00DC635E" w:rsidRPr="00C727CB" w:rsidRDefault="00364030" w:rsidP="00364030">
            <w:pPr>
              <w:rPr>
                <w:rFonts w:asciiTheme="minorEastAsia" w:hAnsiTheme="minorEastAsia"/>
                <w:kern w:val="0"/>
                <w:sz w:val="18"/>
                <w:szCs w:val="18"/>
              </w:rPr>
            </w:pPr>
            <w:r w:rsidRPr="00C727CB">
              <w:rPr>
                <w:rFonts w:asciiTheme="minorEastAsia" w:hAnsiTheme="minorEastAsia" w:hint="eastAsia"/>
                <w:sz w:val="18"/>
                <w:szCs w:val="18"/>
              </w:rPr>
              <w:t>【参照】</w:t>
            </w:r>
            <w:r w:rsidR="00DC635E" w:rsidRPr="00B27E0C">
              <w:rPr>
                <w:rFonts w:asciiTheme="minorEastAsia" w:hAnsiTheme="minorEastAsia" w:hint="eastAsia"/>
                <w:spacing w:val="12"/>
                <w:w w:val="86"/>
                <w:kern w:val="0"/>
                <w:sz w:val="18"/>
                <w:szCs w:val="18"/>
                <w:fitText w:val="1240" w:id="1729361920"/>
              </w:rPr>
              <w:t>製造細目告示2</w:t>
            </w:r>
            <w:r w:rsidR="00DC635E" w:rsidRPr="00B27E0C">
              <w:rPr>
                <w:rFonts w:asciiTheme="minorEastAsia" w:hAnsiTheme="minorEastAsia" w:hint="eastAsia"/>
                <w:spacing w:val="-36"/>
                <w:w w:val="86"/>
                <w:kern w:val="0"/>
                <w:sz w:val="18"/>
                <w:szCs w:val="18"/>
                <w:fitText w:val="1240" w:id="1729361920"/>
              </w:rPr>
              <w:t>条</w:t>
            </w:r>
          </w:p>
          <w:p w:rsidR="00364030" w:rsidRPr="00C727CB" w:rsidRDefault="00364030" w:rsidP="00DC635E">
            <w:pPr>
              <w:ind w:firstLineChars="400" w:firstLine="720"/>
              <w:rPr>
                <w:rFonts w:asciiTheme="minorEastAsia" w:hAnsiTheme="minorEastAsia"/>
                <w:sz w:val="18"/>
                <w:szCs w:val="18"/>
              </w:rPr>
            </w:pPr>
            <w:r w:rsidRPr="00C727CB">
              <w:rPr>
                <w:rFonts w:asciiTheme="minorEastAsia" w:hAnsiTheme="minorEastAsia" w:hint="eastAsia"/>
                <w:sz w:val="18"/>
                <w:szCs w:val="18"/>
              </w:rPr>
              <w:t>例示基準５</w:t>
            </w:r>
          </w:p>
          <w:p w:rsidR="00364030" w:rsidRPr="00C727CB" w:rsidRDefault="00364030" w:rsidP="00364030">
            <w:pPr>
              <w:ind w:firstLineChars="500" w:firstLine="900"/>
              <w:rPr>
                <w:rFonts w:asciiTheme="minorEastAsia" w:hAnsiTheme="minorEastAsia"/>
                <w:sz w:val="18"/>
                <w:szCs w:val="18"/>
              </w:rPr>
            </w:pPr>
          </w:p>
        </w:tc>
        <w:tc>
          <w:tcPr>
            <w:tcW w:w="5529" w:type="dxa"/>
          </w:tcPr>
          <w:p w:rsidR="00364030" w:rsidRPr="00C727CB" w:rsidRDefault="00364030" w:rsidP="00364030">
            <w:pPr>
              <w:spacing w:line="0" w:lineRule="atLeast"/>
              <w:rPr>
                <w:rFonts w:asciiTheme="minorEastAsia" w:hAnsiTheme="minorEastAsia"/>
                <w:b/>
                <w:sz w:val="18"/>
                <w:szCs w:val="18"/>
              </w:rPr>
            </w:pPr>
            <w:r w:rsidRPr="00C727CB">
              <w:rPr>
                <w:rFonts w:asciiTheme="minorEastAsia" w:hAnsiTheme="minorEastAsia" w:hint="eastAsia"/>
                <w:b/>
                <w:sz w:val="18"/>
                <w:szCs w:val="18"/>
              </w:rPr>
              <w:t>対象：貯槽（貯蔵能力1000t以上）</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流出防止措置を講ずること</w:t>
            </w:r>
          </w:p>
          <w:p w:rsidR="00364030" w:rsidRPr="00C727CB" w:rsidRDefault="00364030" w:rsidP="00D127C7">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4C2FFD">
        <w:trPr>
          <w:cantSplit/>
          <w:trHeight w:val="833"/>
        </w:trPr>
        <w:tc>
          <w:tcPr>
            <w:tcW w:w="375"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10</w:t>
            </w:r>
          </w:p>
        </w:tc>
        <w:tc>
          <w:tcPr>
            <w:tcW w:w="571" w:type="dxa"/>
            <w:tcBorders>
              <w:bottom w:val="single" w:sz="4" w:space="0" w:color="auto"/>
            </w:tcBorders>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酸</w:t>
            </w:r>
          </w:p>
        </w:tc>
        <w:tc>
          <w:tcPr>
            <w:tcW w:w="2268"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ガス設備の気密な構造</w:t>
            </w:r>
          </w:p>
        </w:tc>
        <w:tc>
          <w:tcPr>
            <w:tcW w:w="5529" w:type="dxa"/>
            <w:tcBorders>
              <w:bottom w:val="single" w:sz="4" w:space="0" w:color="auto"/>
            </w:tcBorders>
          </w:tcPr>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・高圧ガス設備以外のガス設備は気密な構造であること</w:t>
            </w:r>
          </w:p>
        </w:tc>
        <w:tc>
          <w:tcPr>
            <w:tcW w:w="992"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11</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耐圧試験</w:t>
            </w:r>
          </w:p>
          <w:p w:rsidR="00DC635E" w:rsidRPr="00C727CB" w:rsidRDefault="00364030" w:rsidP="00364030">
            <w:pPr>
              <w:rPr>
                <w:rFonts w:asciiTheme="minorEastAsia" w:hAnsiTheme="minorEastAsia"/>
                <w:kern w:val="0"/>
                <w:sz w:val="18"/>
                <w:szCs w:val="18"/>
              </w:rPr>
            </w:pPr>
            <w:r w:rsidRPr="00C727CB">
              <w:rPr>
                <w:rFonts w:asciiTheme="minorEastAsia" w:hAnsiTheme="minorEastAsia" w:hint="eastAsia"/>
                <w:sz w:val="18"/>
                <w:szCs w:val="18"/>
              </w:rPr>
              <w:t>【参照】</w:t>
            </w:r>
            <w:r w:rsidR="00DC635E" w:rsidRPr="00B27E0C">
              <w:rPr>
                <w:rFonts w:asciiTheme="minorEastAsia" w:hAnsiTheme="minorEastAsia" w:hint="eastAsia"/>
                <w:spacing w:val="12"/>
                <w:w w:val="86"/>
                <w:kern w:val="0"/>
                <w:sz w:val="18"/>
                <w:szCs w:val="18"/>
                <w:fitText w:val="1240" w:id="1729361920"/>
              </w:rPr>
              <w:t>製造細目告示４</w:t>
            </w:r>
            <w:r w:rsidR="00DC635E" w:rsidRPr="00B27E0C">
              <w:rPr>
                <w:rFonts w:asciiTheme="minorEastAsia" w:hAnsiTheme="minorEastAsia" w:hint="eastAsia"/>
                <w:spacing w:val="-42"/>
                <w:w w:val="86"/>
                <w:kern w:val="0"/>
                <w:sz w:val="18"/>
                <w:szCs w:val="18"/>
                <w:fitText w:val="1240" w:id="1729361920"/>
              </w:rPr>
              <w:t>条</w:t>
            </w:r>
          </w:p>
          <w:p w:rsidR="00364030" w:rsidRPr="00C727CB" w:rsidRDefault="00364030" w:rsidP="00DC635E">
            <w:pPr>
              <w:ind w:firstLineChars="400" w:firstLine="720"/>
              <w:rPr>
                <w:rFonts w:asciiTheme="minorEastAsia" w:hAnsiTheme="minorEastAsia"/>
                <w:sz w:val="18"/>
                <w:szCs w:val="18"/>
              </w:rPr>
            </w:pPr>
            <w:r w:rsidRPr="00C727CB">
              <w:rPr>
                <w:rFonts w:asciiTheme="minorEastAsia" w:hAnsiTheme="minorEastAsia" w:hint="eastAsia"/>
                <w:sz w:val="18"/>
                <w:szCs w:val="18"/>
              </w:rPr>
              <w:t>例示基準７</w:t>
            </w:r>
          </w:p>
          <w:p w:rsidR="00364030" w:rsidRPr="00C727CB" w:rsidRDefault="00364030" w:rsidP="00364030">
            <w:pPr>
              <w:ind w:firstLineChars="450" w:firstLine="810"/>
              <w:rPr>
                <w:rFonts w:asciiTheme="minorEastAsia" w:hAnsiTheme="minorEastAsia"/>
                <w:sz w:val="18"/>
                <w:szCs w:val="18"/>
              </w:rPr>
            </w:pPr>
          </w:p>
        </w:tc>
        <w:tc>
          <w:tcPr>
            <w:tcW w:w="5529" w:type="dxa"/>
          </w:tcPr>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・耐圧試験の試験方法を示すこと</w:t>
            </w:r>
          </w:p>
          <w:p w:rsidR="00364030" w:rsidRPr="00C727CB" w:rsidRDefault="00BC119E"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完成検査まで</w:t>
            </w:r>
            <w:r w:rsidR="00364030" w:rsidRPr="00C727CB">
              <w:rPr>
                <w:rFonts w:asciiTheme="minorEastAsia" w:hAnsiTheme="minorEastAsia" w:hint="eastAsia"/>
                <w:sz w:val="18"/>
                <w:szCs w:val="18"/>
              </w:rPr>
              <w:t xml:space="preserve">に耐圧試験の結果等を示すこと　</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認定品等（大臣認定者試験品、KHK検査品、特定設備検査品等）の場合は、</w:t>
            </w:r>
            <w:r w:rsidR="00BC119E" w:rsidRPr="00C727CB">
              <w:rPr>
                <w:rFonts w:asciiTheme="minorEastAsia" w:hAnsiTheme="minorEastAsia" w:hint="eastAsia"/>
                <w:sz w:val="18"/>
                <w:szCs w:val="18"/>
              </w:rPr>
              <w:t>完成検査まで</w:t>
            </w:r>
            <w:r w:rsidRPr="00C727CB">
              <w:rPr>
                <w:rFonts w:asciiTheme="minorEastAsia" w:hAnsiTheme="minorEastAsia" w:hint="eastAsia"/>
                <w:sz w:val="18"/>
                <w:szCs w:val="18"/>
              </w:rPr>
              <w:t>に認定証等を示すこと</w:t>
            </w:r>
          </w:p>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※機器一覧表等に、認定等の有無を記載する</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12</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気密試験</w:t>
            </w:r>
          </w:p>
          <w:p w:rsidR="00DC635E" w:rsidRPr="00C727CB" w:rsidRDefault="00364030" w:rsidP="00364030">
            <w:pPr>
              <w:rPr>
                <w:rFonts w:asciiTheme="minorEastAsia" w:hAnsiTheme="minorEastAsia"/>
                <w:kern w:val="0"/>
                <w:sz w:val="18"/>
                <w:szCs w:val="18"/>
              </w:rPr>
            </w:pPr>
            <w:r w:rsidRPr="00C727CB">
              <w:rPr>
                <w:rFonts w:asciiTheme="minorEastAsia" w:hAnsiTheme="minorEastAsia" w:hint="eastAsia"/>
                <w:sz w:val="18"/>
                <w:szCs w:val="18"/>
              </w:rPr>
              <w:t>【参照】</w:t>
            </w:r>
            <w:r w:rsidR="00DC635E" w:rsidRPr="00B27E0C">
              <w:rPr>
                <w:rFonts w:asciiTheme="minorEastAsia" w:hAnsiTheme="minorEastAsia" w:hint="eastAsia"/>
                <w:spacing w:val="12"/>
                <w:w w:val="86"/>
                <w:kern w:val="0"/>
                <w:sz w:val="18"/>
                <w:szCs w:val="18"/>
                <w:fitText w:val="1240" w:id="1729361920"/>
              </w:rPr>
              <w:t>製造細目告示５</w:t>
            </w:r>
            <w:r w:rsidR="00DC635E" w:rsidRPr="00B27E0C">
              <w:rPr>
                <w:rFonts w:asciiTheme="minorEastAsia" w:hAnsiTheme="minorEastAsia" w:hint="eastAsia"/>
                <w:spacing w:val="-42"/>
                <w:w w:val="86"/>
                <w:kern w:val="0"/>
                <w:sz w:val="18"/>
                <w:szCs w:val="18"/>
                <w:fitText w:val="1240" w:id="1729361920"/>
              </w:rPr>
              <w:t>条</w:t>
            </w:r>
          </w:p>
          <w:p w:rsidR="00364030" w:rsidRPr="00C727CB" w:rsidRDefault="00364030" w:rsidP="00DC635E">
            <w:pPr>
              <w:ind w:firstLineChars="400" w:firstLine="720"/>
              <w:rPr>
                <w:rFonts w:asciiTheme="minorEastAsia" w:hAnsiTheme="minorEastAsia"/>
                <w:sz w:val="18"/>
                <w:szCs w:val="18"/>
              </w:rPr>
            </w:pPr>
            <w:r w:rsidRPr="00C727CB">
              <w:rPr>
                <w:rFonts w:asciiTheme="minorEastAsia" w:hAnsiTheme="minorEastAsia" w:hint="eastAsia"/>
                <w:sz w:val="18"/>
                <w:szCs w:val="18"/>
              </w:rPr>
              <w:t>例示基準７</w:t>
            </w:r>
          </w:p>
          <w:p w:rsidR="00364030" w:rsidRPr="00C727CB" w:rsidRDefault="00364030" w:rsidP="00DC635E">
            <w:pPr>
              <w:rPr>
                <w:rFonts w:asciiTheme="minorEastAsia" w:hAnsiTheme="minorEastAsia"/>
                <w:sz w:val="18"/>
                <w:szCs w:val="18"/>
              </w:rPr>
            </w:pPr>
            <w:r w:rsidRPr="00C727CB">
              <w:rPr>
                <w:rFonts w:asciiTheme="minorEastAsia" w:hAnsiTheme="minorEastAsia" w:hint="eastAsia"/>
                <w:sz w:val="18"/>
                <w:szCs w:val="18"/>
              </w:rPr>
              <w:t xml:space="preserve">　　　　</w:t>
            </w: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気密試験の範囲及び試験方法を示すこと</w:t>
            </w:r>
          </w:p>
          <w:p w:rsidR="00364030" w:rsidRPr="00C727CB" w:rsidRDefault="00BC119E"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完成検査まで</w:t>
            </w:r>
            <w:r w:rsidR="00364030" w:rsidRPr="00C727CB">
              <w:rPr>
                <w:rFonts w:asciiTheme="minorEastAsia" w:hAnsiTheme="minorEastAsia" w:hint="eastAsia"/>
                <w:sz w:val="18"/>
                <w:szCs w:val="18"/>
              </w:rPr>
              <w:t>に気密試験の結果等を示すこと</w:t>
            </w:r>
          </w:p>
          <w:p w:rsidR="00364030" w:rsidRPr="00C727CB" w:rsidRDefault="00364030" w:rsidP="00364030">
            <w:pPr>
              <w:pStyle w:val="a6"/>
              <w:spacing w:line="0" w:lineRule="atLeast"/>
              <w:ind w:leftChars="0" w:left="176"/>
              <w:rPr>
                <w:rFonts w:asciiTheme="minorEastAsia" w:hAnsiTheme="minorEastAsia"/>
                <w:sz w:val="18"/>
                <w:szCs w:val="18"/>
              </w:rPr>
            </w:pPr>
          </w:p>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※フローシート等に、試験範囲を図示する</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13</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高圧ガス設備の強度</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【参照】例示基準８</w:t>
            </w: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構造図、強度計算書等を添付すること</w:t>
            </w:r>
          </w:p>
          <w:p w:rsidR="00364030" w:rsidRPr="00C727CB" w:rsidRDefault="00364030" w:rsidP="00364030">
            <w:pPr>
              <w:spacing w:line="0" w:lineRule="atLeast"/>
              <w:rPr>
                <w:rFonts w:asciiTheme="minorEastAsia" w:hAnsiTheme="minorEastAsia"/>
                <w:sz w:val="18"/>
                <w:szCs w:val="18"/>
                <w:shd w:val="pct15" w:color="auto" w:fill="FFFFFF"/>
              </w:rPr>
            </w:pPr>
            <w:r w:rsidRPr="00C727CB">
              <w:rPr>
                <w:rFonts w:asciiTheme="minorEastAsia" w:hAnsiTheme="minorEastAsia" w:hint="eastAsia"/>
                <w:sz w:val="18"/>
                <w:szCs w:val="18"/>
              </w:rPr>
              <w:t>※強度計算に使用した箇所（最小肉厚部）を図示する</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認定品等の場合は、</w:t>
            </w:r>
            <w:r w:rsidR="00BC119E" w:rsidRPr="00C727CB">
              <w:rPr>
                <w:rFonts w:asciiTheme="minorEastAsia" w:hAnsiTheme="minorEastAsia" w:hint="eastAsia"/>
                <w:sz w:val="18"/>
                <w:szCs w:val="18"/>
              </w:rPr>
              <w:t>完成検査まで</w:t>
            </w:r>
            <w:r w:rsidRPr="00C727CB">
              <w:rPr>
                <w:rFonts w:asciiTheme="minorEastAsia" w:hAnsiTheme="minorEastAsia" w:hint="eastAsia"/>
                <w:sz w:val="18"/>
                <w:szCs w:val="18"/>
              </w:rPr>
              <w:t>に認定証等を示すこと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14</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b/>
                <w:sz w:val="18"/>
                <w:szCs w:val="18"/>
              </w:rPr>
            </w:pPr>
            <w:r w:rsidRPr="00C727CB">
              <w:rPr>
                <w:rFonts w:asciiTheme="minorEastAsia" w:hAnsiTheme="minorEastAsia" w:hint="eastAsia"/>
                <w:sz w:val="18"/>
                <w:szCs w:val="18"/>
              </w:rPr>
              <w:t>ガス設備に使用する材料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【参照】例示基準９</w:t>
            </w: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適切な材料を使用すること</w:t>
            </w:r>
          </w:p>
          <w:p w:rsidR="00364030" w:rsidRPr="00C727CB" w:rsidRDefault="00BC119E" w:rsidP="00BF1206">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完成検査まで</w:t>
            </w:r>
            <w:r w:rsidR="00364030" w:rsidRPr="00C727CB">
              <w:rPr>
                <w:rFonts w:asciiTheme="minorEastAsia" w:hAnsiTheme="minorEastAsia" w:hint="eastAsia"/>
                <w:sz w:val="18"/>
                <w:szCs w:val="18"/>
              </w:rPr>
              <w:t>に材料証明書等を示すこと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15</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高圧ガス設備の基礎</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【参照】例示基準10</w:t>
            </w: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高圧ガス設備の基礎は、不同沈下等により有害なひずみが生じないこと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貯槽（貯蔵能力100㎥又は１ｔ以上）の支柱（支柱のないものは底部）は同一基礎に緊結すること</w:t>
            </w:r>
          </w:p>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・基礎の構造図、地盤調査結果等を示すこと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16</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貯槽の沈下測定及び措置等</w:t>
            </w:r>
          </w:p>
          <w:p w:rsidR="00DC635E" w:rsidRPr="00C727CB" w:rsidRDefault="00364030" w:rsidP="00DC635E">
            <w:pPr>
              <w:rPr>
                <w:rFonts w:asciiTheme="minorEastAsia" w:hAnsiTheme="minorEastAsia"/>
                <w:kern w:val="0"/>
                <w:sz w:val="18"/>
                <w:szCs w:val="18"/>
              </w:rPr>
            </w:pPr>
            <w:r w:rsidRPr="00C727CB">
              <w:rPr>
                <w:rFonts w:asciiTheme="minorEastAsia" w:hAnsiTheme="minorEastAsia" w:hint="eastAsia"/>
                <w:sz w:val="18"/>
                <w:szCs w:val="18"/>
              </w:rPr>
              <w:t>【参照】</w:t>
            </w:r>
            <w:r w:rsidR="00DC635E" w:rsidRPr="00B27E0C">
              <w:rPr>
                <w:rFonts w:asciiTheme="minorEastAsia" w:hAnsiTheme="minorEastAsia" w:hint="eastAsia"/>
                <w:w w:val="75"/>
                <w:kern w:val="0"/>
                <w:sz w:val="18"/>
                <w:szCs w:val="18"/>
                <w:fitText w:val="1240" w:id="1729363968"/>
              </w:rPr>
              <w:t>製造細目告示10</w:t>
            </w:r>
            <w:r w:rsidR="00DC635E" w:rsidRPr="00B27E0C">
              <w:rPr>
                <w:rFonts w:asciiTheme="minorEastAsia" w:hAnsiTheme="minorEastAsia" w:hint="eastAsia"/>
                <w:spacing w:val="6"/>
                <w:w w:val="75"/>
                <w:kern w:val="0"/>
                <w:sz w:val="18"/>
                <w:szCs w:val="18"/>
                <w:fitText w:val="1240" w:id="1729363968"/>
              </w:rPr>
              <w:t>条</w:t>
            </w:r>
          </w:p>
          <w:p w:rsidR="00364030" w:rsidRPr="00C727CB" w:rsidRDefault="00364030" w:rsidP="001B475A">
            <w:pPr>
              <w:ind w:firstLineChars="400" w:firstLine="720"/>
              <w:rPr>
                <w:rFonts w:asciiTheme="minorEastAsia" w:hAnsiTheme="minorEastAsia"/>
                <w:kern w:val="0"/>
                <w:sz w:val="18"/>
                <w:szCs w:val="18"/>
              </w:rPr>
            </w:pPr>
            <w:r w:rsidRPr="00C727CB">
              <w:rPr>
                <w:rFonts w:asciiTheme="minorEastAsia" w:hAnsiTheme="minorEastAsia" w:hint="eastAsia"/>
                <w:sz w:val="18"/>
                <w:szCs w:val="18"/>
              </w:rPr>
              <w:t>例示基準11</w:t>
            </w:r>
            <w:r w:rsidRPr="00C727CB">
              <w:rPr>
                <w:rFonts w:asciiTheme="minorEastAsia" w:hAnsiTheme="minorEastAsia"/>
                <w:sz w:val="18"/>
                <w:szCs w:val="18"/>
              </w:rPr>
              <w:t xml:space="preserve"> </w:t>
            </w:r>
          </w:p>
        </w:tc>
        <w:tc>
          <w:tcPr>
            <w:tcW w:w="5529" w:type="dxa"/>
          </w:tcPr>
          <w:p w:rsidR="00364030" w:rsidRPr="00C727CB" w:rsidRDefault="00364030" w:rsidP="00364030">
            <w:pPr>
              <w:spacing w:line="0" w:lineRule="atLeast"/>
              <w:rPr>
                <w:rFonts w:asciiTheme="minorEastAsia" w:hAnsiTheme="minorEastAsia"/>
                <w:b/>
                <w:sz w:val="18"/>
                <w:szCs w:val="18"/>
              </w:rPr>
            </w:pPr>
            <w:r w:rsidRPr="00C727CB">
              <w:rPr>
                <w:rFonts w:asciiTheme="minorEastAsia" w:hAnsiTheme="minorEastAsia" w:hint="eastAsia"/>
                <w:b/>
                <w:sz w:val="18"/>
                <w:szCs w:val="18"/>
              </w:rPr>
              <w:t>対象：貯槽（貯蔵能力100㎥又は１ｔ以上）</w:t>
            </w:r>
          </w:p>
          <w:p w:rsidR="00BC119E" w:rsidRPr="00C727CB" w:rsidRDefault="00364030" w:rsidP="00BC119E">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沈下状況を測定するための措置を講</w:t>
            </w:r>
            <w:r w:rsidR="00BC119E" w:rsidRPr="00C727CB">
              <w:rPr>
                <w:rFonts w:asciiTheme="minorEastAsia" w:hAnsiTheme="minorEastAsia" w:hint="eastAsia"/>
                <w:sz w:val="18"/>
                <w:szCs w:val="18"/>
              </w:rPr>
              <w:t>ずること</w:t>
            </w:r>
          </w:p>
          <w:p w:rsidR="00364030" w:rsidRPr="00C727CB" w:rsidRDefault="00A03B1E" w:rsidP="00BC119E">
            <w:pPr>
              <w:spacing w:line="0" w:lineRule="atLeast"/>
              <w:rPr>
                <w:rFonts w:asciiTheme="minorEastAsia" w:hAnsiTheme="minorEastAsia"/>
                <w:sz w:val="18"/>
                <w:szCs w:val="18"/>
              </w:rPr>
            </w:pPr>
            <w:r w:rsidRPr="00C727CB">
              <w:rPr>
                <w:rFonts w:asciiTheme="minorEastAsia" w:hAnsiTheme="minorEastAsia" w:hint="eastAsia"/>
                <w:sz w:val="18"/>
                <w:szCs w:val="18"/>
              </w:rPr>
              <w:t>※ベンチマークの位置を図示する</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17</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塔槽類の耐震設計</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【参照】耐震告示</w:t>
            </w:r>
          </w:p>
          <w:p w:rsidR="00364030" w:rsidRPr="00C727CB" w:rsidRDefault="00364030" w:rsidP="00364030">
            <w:pPr>
              <w:ind w:firstLineChars="400" w:firstLine="720"/>
              <w:rPr>
                <w:rFonts w:asciiTheme="minorEastAsia" w:hAnsiTheme="minorEastAsia"/>
                <w:b/>
                <w:sz w:val="18"/>
                <w:szCs w:val="18"/>
              </w:rPr>
            </w:pPr>
            <w:r w:rsidRPr="00C727CB">
              <w:rPr>
                <w:rFonts w:asciiTheme="minorEastAsia" w:hAnsiTheme="minorEastAsia" w:hint="eastAsia"/>
                <w:sz w:val="18"/>
                <w:szCs w:val="18"/>
              </w:rPr>
              <w:t>県耐震設計基準</w:t>
            </w:r>
          </w:p>
        </w:tc>
        <w:tc>
          <w:tcPr>
            <w:tcW w:w="5529" w:type="dxa"/>
          </w:tcPr>
          <w:p w:rsidR="00364030" w:rsidRPr="00C727CB" w:rsidRDefault="00364030" w:rsidP="00364030">
            <w:pPr>
              <w:spacing w:line="0" w:lineRule="atLeast"/>
              <w:rPr>
                <w:rFonts w:asciiTheme="minorEastAsia" w:hAnsiTheme="minorEastAsia"/>
                <w:b/>
                <w:sz w:val="18"/>
                <w:szCs w:val="18"/>
              </w:rPr>
            </w:pPr>
            <w:r w:rsidRPr="00C727CB">
              <w:rPr>
                <w:rFonts w:asciiTheme="minorEastAsia" w:hAnsiTheme="minorEastAsia" w:hint="eastAsia"/>
                <w:b/>
                <w:sz w:val="18"/>
                <w:szCs w:val="18"/>
              </w:rPr>
              <w:t>対象：塔（５ｍ以上）、貯槽（</w:t>
            </w:r>
            <w:r w:rsidRPr="00C727CB">
              <w:rPr>
                <w:rFonts w:asciiTheme="minorEastAsia" w:hAnsiTheme="minorEastAsia"/>
                <w:b/>
                <w:sz w:val="18"/>
                <w:szCs w:val="18"/>
              </w:rPr>
              <w:t>300</w:t>
            </w:r>
            <w:r w:rsidRPr="00C727CB">
              <w:rPr>
                <w:rFonts w:asciiTheme="minorEastAsia" w:hAnsiTheme="minorEastAsia" w:hint="eastAsia"/>
                <w:b/>
                <w:sz w:val="18"/>
                <w:szCs w:val="18"/>
              </w:rPr>
              <w:t>㎥又は３</w:t>
            </w:r>
            <w:r w:rsidRPr="00C727CB">
              <w:rPr>
                <w:rFonts w:asciiTheme="minorEastAsia" w:hAnsiTheme="minorEastAsia"/>
                <w:b/>
                <w:sz w:val="18"/>
                <w:szCs w:val="18"/>
              </w:rPr>
              <w:t>t</w:t>
            </w:r>
            <w:r w:rsidRPr="00C727CB">
              <w:rPr>
                <w:rFonts w:asciiTheme="minorEastAsia" w:hAnsiTheme="minorEastAsia" w:hint="eastAsia"/>
                <w:b/>
                <w:sz w:val="18"/>
                <w:szCs w:val="18"/>
              </w:rPr>
              <w:t>以上）及び配管類（告示で定めるもの）</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耐震告示及び県耐震設計基準に適合すること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18</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高圧ガス設備の温度計</w:t>
            </w:r>
          </w:p>
          <w:p w:rsidR="00DC635E" w:rsidRPr="00C727CB" w:rsidRDefault="00364030" w:rsidP="00364030">
            <w:pPr>
              <w:rPr>
                <w:rFonts w:asciiTheme="minorEastAsia" w:hAnsiTheme="minorEastAsia"/>
                <w:kern w:val="0"/>
                <w:sz w:val="18"/>
                <w:szCs w:val="18"/>
              </w:rPr>
            </w:pPr>
            <w:r w:rsidRPr="00C727CB">
              <w:rPr>
                <w:rFonts w:asciiTheme="minorEastAsia" w:hAnsiTheme="minorEastAsia" w:hint="eastAsia"/>
                <w:sz w:val="18"/>
                <w:szCs w:val="18"/>
              </w:rPr>
              <w:t>【参照】</w:t>
            </w:r>
            <w:r w:rsidR="00DC635E" w:rsidRPr="00B27E0C">
              <w:rPr>
                <w:rFonts w:asciiTheme="minorEastAsia" w:hAnsiTheme="minorEastAsia" w:hint="eastAsia"/>
                <w:spacing w:val="12"/>
                <w:w w:val="86"/>
                <w:kern w:val="0"/>
                <w:sz w:val="18"/>
                <w:szCs w:val="18"/>
                <w:fitText w:val="1240" w:id="1729363968"/>
              </w:rPr>
              <w:t>製造細目告示６</w:t>
            </w:r>
            <w:r w:rsidR="00DC635E" w:rsidRPr="00B27E0C">
              <w:rPr>
                <w:rFonts w:asciiTheme="minorEastAsia" w:hAnsiTheme="minorEastAsia" w:hint="eastAsia"/>
                <w:spacing w:val="-42"/>
                <w:w w:val="86"/>
                <w:kern w:val="0"/>
                <w:sz w:val="18"/>
                <w:szCs w:val="18"/>
                <w:fitText w:val="1240" w:id="1729363968"/>
              </w:rPr>
              <w:t>条</w:t>
            </w:r>
          </w:p>
          <w:p w:rsidR="00364030" w:rsidRPr="00C727CB" w:rsidRDefault="00364030" w:rsidP="00DC635E">
            <w:pPr>
              <w:ind w:firstLineChars="400" w:firstLine="720"/>
              <w:rPr>
                <w:rFonts w:asciiTheme="minorEastAsia" w:hAnsiTheme="minorEastAsia"/>
                <w:sz w:val="18"/>
                <w:szCs w:val="18"/>
              </w:rPr>
            </w:pPr>
            <w:r w:rsidRPr="00C727CB">
              <w:rPr>
                <w:rFonts w:asciiTheme="minorEastAsia" w:hAnsiTheme="minorEastAsia" w:hint="eastAsia"/>
                <w:sz w:val="18"/>
                <w:szCs w:val="18"/>
              </w:rPr>
              <w:t>例示基準12</w:t>
            </w:r>
            <w:r w:rsidRPr="00C727CB">
              <w:rPr>
                <w:rFonts w:asciiTheme="minorEastAsia" w:hAnsiTheme="minorEastAsia"/>
                <w:sz w:val="18"/>
                <w:szCs w:val="18"/>
              </w:rPr>
              <w:t xml:space="preserve"> </w:t>
            </w:r>
          </w:p>
          <w:p w:rsidR="00364030" w:rsidRPr="00C727CB" w:rsidRDefault="00364030" w:rsidP="00DC635E">
            <w:pPr>
              <w:rPr>
                <w:rFonts w:asciiTheme="minorEastAsia" w:hAnsiTheme="minorEastAsia"/>
                <w:sz w:val="18"/>
                <w:szCs w:val="18"/>
              </w:rPr>
            </w:pPr>
            <w:r w:rsidRPr="00C727CB">
              <w:rPr>
                <w:rFonts w:asciiTheme="minorEastAsia" w:hAnsiTheme="minorEastAsia" w:hint="eastAsia"/>
                <w:sz w:val="18"/>
                <w:szCs w:val="18"/>
              </w:rPr>
              <w:t xml:space="preserve">　　　　</w:t>
            </w: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温度計</w:t>
            </w:r>
            <w:r w:rsidR="00BC119E" w:rsidRPr="00C727CB">
              <w:rPr>
                <w:rFonts w:asciiTheme="minorEastAsia" w:hAnsiTheme="minorEastAsia" w:hint="eastAsia"/>
                <w:sz w:val="18"/>
                <w:szCs w:val="18"/>
              </w:rPr>
              <w:t>の設置位置と構造を示すこと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19</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DC635E" w:rsidRPr="00C727CB" w:rsidRDefault="00364030" w:rsidP="00DC635E">
            <w:pPr>
              <w:rPr>
                <w:rFonts w:asciiTheme="minorEastAsia" w:hAnsiTheme="minorEastAsia"/>
                <w:sz w:val="18"/>
                <w:szCs w:val="18"/>
              </w:rPr>
            </w:pPr>
            <w:r w:rsidRPr="00C727CB">
              <w:rPr>
                <w:rFonts w:asciiTheme="minorEastAsia" w:hAnsiTheme="minorEastAsia" w:hint="eastAsia"/>
                <w:sz w:val="18"/>
                <w:szCs w:val="18"/>
              </w:rPr>
              <w:t>高圧ガス設備の圧力計及び安全装置の設置</w:t>
            </w:r>
          </w:p>
          <w:p w:rsidR="00DC635E" w:rsidRPr="00C727CB" w:rsidRDefault="00364030" w:rsidP="00DC635E">
            <w:pPr>
              <w:rPr>
                <w:rFonts w:asciiTheme="minorEastAsia" w:hAnsiTheme="minorEastAsia"/>
                <w:sz w:val="18"/>
                <w:szCs w:val="18"/>
              </w:rPr>
            </w:pPr>
            <w:r w:rsidRPr="00C727CB">
              <w:rPr>
                <w:rFonts w:asciiTheme="minorEastAsia" w:hAnsiTheme="minorEastAsia" w:hint="eastAsia"/>
                <w:sz w:val="18"/>
                <w:szCs w:val="18"/>
              </w:rPr>
              <w:t>【参照】</w:t>
            </w:r>
            <w:r w:rsidR="00DC635E" w:rsidRPr="00B27E0C">
              <w:rPr>
                <w:rFonts w:asciiTheme="minorEastAsia" w:hAnsiTheme="minorEastAsia" w:hint="eastAsia"/>
                <w:spacing w:val="12"/>
                <w:w w:val="86"/>
                <w:kern w:val="0"/>
                <w:sz w:val="18"/>
                <w:szCs w:val="18"/>
                <w:fitText w:val="1240" w:id="1729363968"/>
              </w:rPr>
              <w:t>製造細目告示７</w:t>
            </w:r>
            <w:r w:rsidR="00DC635E" w:rsidRPr="00B27E0C">
              <w:rPr>
                <w:rFonts w:asciiTheme="minorEastAsia" w:hAnsiTheme="minorEastAsia" w:hint="eastAsia"/>
                <w:spacing w:val="-42"/>
                <w:w w:val="86"/>
                <w:kern w:val="0"/>
                <w:sz w:val="18"/>
                <w:szCs w:val="18"/>
                <w:fitText w:val="1240" w:id="1729363968"/>
              </w:rPr>
              <w:t>条</w:t>
            </w:r>
          </w:p>
          <w:p w:rsidR="00DC635E" w:rsidRPr="00C727CB" w:rsidRDefault="00DC635E" w:rsidP="00DC635E">
            <w:pPr>
              <w:ind w:firstLineChars="400" w:firstLine="568"/>
              <w:rPr>
                <w:rFonts w:asciiTheme="minorEastAsia" w:hAnsiTheme="minorEastAsia"/>
                <w:kern w:val="0"/>
                <w:sz w:val="18"/>
                <w:szCs w:val="18"/>
              </w:rPr>
            </w:pPr>
            <w:r w:rsidRPr="00B27E0C">
              <w:rPr>
                <w:rFonts w:asciiTheme="minorEastAsia" w:hAnsiTheme="minorEastAsia" w:hint="eastAsia"/>
                <w:w w:val="79"/>
                <w:kern w:val="0"/>
                <w:sz w:val="18"/>
                <w:szCs w:val="18"/>
                <w:fitText w:val="1440" w:id="1729365505"/>
              </w:rPr>
              <w:t>製造細目告示7条の２</w:t>
            </w:r>
          </w:p>
          <w:p w:rsidR="00364030" w:rsidRPr="00C727CB" w:rsidRDefault="00364030" w:rsidP="00705776">
            <w:pPr>
              <w:ind w:firstLineChars="300" w:firstLine="540"/>
              <w:rPr>
                <w:rFonts w:asciiTheme="minorEastAsia" w:hAnsiTheme="minorEastAsia"/>
                <w:kern w:val="0"/>
                <w:sz w:val="18"/>
                <w:szCs w:val="18"/>
              </w:rPr>
            </w:pPr>
            <w:r w:rsidRPr="00C727CB">
              <w:rPr>
                <w:rFonts w:asciiTheme="minorEastAsia" w:hAnsiTheme="minorEastAsia" w:hint="eastAsia"/>
                <w:sz w:val="18"/>
                <w:szCs w:val="18"/>
              </w:rPr>
              <w:t>例示基準13</w:t>
            </w: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圧力計</w:t>
            </w:r>
            <w:r w:rsidR="00BC119E" w:rsidRPr="00C727CB">
              <w:rPr>
                <w:rFonts w:asciiTheme="minorEastAsia" w:hAnsiTheme="minorEastAsia" w:hint="eastAsia"/>
                <w:sz w:val="18"/>
                <w:szCs w:val="18"/>
              </w:rPr>
              <w:t>の設置位置と構造を示すこと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圧力が許容圧力を超えた場合に、直ちにその圧力を許容圧力以下に戻すことができる安全装置を設置すること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20</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注1</w:t>
            </w: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安全弁の放出管の位置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【参照】例示基準14</w:t>
            </w:r>
          </w:p>
        </w:tc>
        <w:tc>
          <w:tcPr>
            <w:tcW w:w="5529" w:type="dxa"/>
          </w:tcPr>
          <w:p w:rsidR="00B159BA" w:rsidRPr="00C727CB" w:rsidRDefault="00B159BA" w:rsidP="00B159BA">
            <w:pPr>
              <w:pStyle w:val="a6"/>
              <w:numPr>
                <w:ilvl w:val="0"/>
                <w:numId w:val="4"/>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安全弁又は破裂板には、放出管を設置すること</w:t>
            </w:r>
          </w:p>
          <w:p w:rsidR="00B159BA" w:rsidRPr="00C727CB" w:rsidRDefault="00B159BA" w:rsidP="00B159BA">
            <w:pPr>
              <w:pStyle w:val="a6"/>
              <w:numPr>
                <w:ilvl w:val="0"/>
                <w:numId w:val="4"/>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放出管開口部の周囲には、着火源等がないこと</w:t>
            </w:r>
          </w:p>
          <w:p w:rsidR="00364030" w:rsidRPr="00C727CB" w:rsidRDefault="00B159BA" w:rsidP="00B159BA">
            <w:pPr>
              <w:spacing w:line="0" w:lineRule="atLeast"/>
              <w:rPr>
                <w:rFonts w:asciiTheme="minorEastAsia" w:hAnsiTheme="minorEastAsia"/>
                <w:sz w:val="18"/>
                <w:szCs w:val="18"/>
              </w:rPr>
            </w:pPr>
            <w:r w:rsidRPr="00C727CB">
              <w:rPr>
                <w:rFonts w:asciiTheme="minorEastAsia" w:hAnsiTheme="minorEastAsia" w:hint="eastAsia"/>
                <w:kern w:val="0"/>
                <w:sz w:val="18"/>
                <w:szCs w:val="18"/>
              </w:rPr>
              <w:t>※放出管の位置は、施設配置図や敷地平面図、立面図で明示する</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22</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液</w:t>
            </w: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液面計の設置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【参照】例示基準16</w:t>
            </w:r>
          </w:p>
        </w:tc>
        <w:tc>
          <w:tcPr>
            <w:tcW w:w="5529" w:type="dxa"/>
          </w:tcPr>
          <w:p w:rsidR="00364030" w:rsidRPr="00C727CB" w:rsidRDefault="00364030" w:rsidP="00364030">
            <w:pPr>
              <w:spacing w:line="0" w:lineRule="atLeast"/>
              <w:rPr>
                <w:rFonts w:asciiTheme="minorEastAsia" w:hAnsiTheme="minorEastAsia"/>
                <w:b/>
                <w:sz w:val="18"/>
                <w:szCs w:val="18"/>
              </w:rPr>
            </w:pPr>
            <w:r w:rsidRPr="00C727CB">
              <w:rPr>
                <w:rFonts w:asciiTheme="minorEastAsia" w:hAnsiTheme="minorEastAsia" w:hint="eastAsia"/>
                <w:b/>
                <w:sz w:val="18"/>
                <w:szCs w:val="18"/>
              </w:rPr>
              <w:t>対象：貯槽</w:t>
            </w:r>
          </w:p>
          <w:p w:rsidR="001348CE" w:rsidRPr="00C727CB" w:rsidRDefault="001348CE" w:rsidP="001348CE">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液面計</w:t>
            </w:r>
            <w:r w:rsidR="00BC119E" w:rsidRPr="00C727CB">
              <w:rPr>
                <w:rFonts w:asciiTheme="minorEastAsia" w:hAnsiTheme="minorEastAsia" w:hint="eastAsia"/>
                <w:sz w:val="18"/>
                <w:szCs w:val="18"/>
              </w:rPr>
              <w:t>の設置位置と構造を示すこと</w:t>
            </w:r>
          </w:p>
          <w:p w:rsidR="00364030" w:rsidRPr="00C727CB" w:rsidRDefault="001348CE" w:rsidP="001348CE">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ガラス液面計の場合、破損防止措置及び破損による漏えい防止措置を講ずること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24</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酸</w:t>
            </w: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貯槽配管へのバルブの設置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【参照】例示基準18</w:t>
            </w:r>
          </w:p>
        </w:tc>
        <w:tc>
          <w:tcPr>
            <w:tcW w:w="5529" w:type="dxa"/>
          </w:tcPr>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b/>
                <w:sz w:val="18"/>
                <w:szCs w:val="18"/>
              </w:rPr>
              <w:t>対象：貯槽</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25</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液酸</w:t>
            </w: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緊急遮断装置等の設置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【参照】例示基準19</w:t>
            </w:r>
          </w:p>
          <w:p w:rsidR="00364030" w:rsidRPr="00C727CB" w:rsidRDefault="00364030" w:rsidP="00364030">
            <w:pPr>
              <w:ind w:firstLineChars="500" w:firstLine="900"/>
              <w:rPr>
                <w:rFonts w:asciiTheme="minorEastAsia" w:hAnsiTheme="minorEastAsia"/>
                <w:sz w:val="18"/>
                <w:szCs w:val="18"/>
              </w:rPr>
            </w:pPr>
          </w:p>
        </w:tc>
        <w:tc>
          <w:tcPr>
            <w:tcW w:w="5529" w:type="dxa"/>
          </w:tcPr>
          <w:p w:rsidR="00364030" w:rsidRPr="00C727CB" w:rsidRDefault="00364030" w:rsidP="00D127C7">
            <w:pPr>
              <w:spacing w:line="0" w:lineRule="atLeast"/>
              <w:rPr>
                <w:rFonts w:asciiTheme="minorEastAsia" w:hAnsiTheme="minorEastAsia"/>
                <w:b/>
                <w:sz w:val="18"/>
                <w:szCs w:val="18"/>
              </w:rPr>
            </w:pPr>
            <w:r w:rsidRPr="00C727CB">
              <w:rPr>
                <w:rFonts w:asciiTheme="minorEastAsia" w:hAnsiTheme="minorEastAsia" w:hint="eastAsia"/>
                <w:b/>
                <w:sz w:val="18"/>
                <w:szCs w:val="18"/>
              </w:rPr>
              <w:t>対象：貯槽（内容積5000Ｌ以上）</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364030" w:rsidRPr="00C727CB" w:rsidRDefault="00364030" w:rsidP="002741BD">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作動確認検査、弁座漏れ検査の実施に支障のない構造とすること</w:t>
            </w:r>
          </w:p>
          <w:p w:rsidR="00364030" w:rsidRPr="00C727CB" w:rsidRDefault="00364030" w:rsidP="002741BD">
            <w:pPr>
              <w:pStyle w:val="a6"/>
              <w:numPr>
                <w:ilvl w:val="0"/>
                <w:numId w:val="5"/>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貯槽と緊急遮断装置の操作位置の距離＿≧５m（防液提を設ける場合には、その外側）</w:t>
            </w:r>
          </w:p>
          <w:p w:rsidR="00364030" w:rsidRPr="00C727CB" w:rsidRDefault="00422F2A" w:rsidP="00B27E0C">
            <w:pPr>
              <w:spacing w:line="0" w:lineRule="atLeast"/>
              <w:ind w:left="180" w:hangingChars="100" w:hanging="180"/>
              <w:rPr>
                <w:rFonts w:asciiTheme="minorEastAsia" w:hAnsiTheme="minorEastAsia" w:hint="eastAsia"/>
                <w:sz w:val="18"/>
                <w:szCs w:val="18"/>
              </w:rPr>
            </w:pPr>
            <w:r w:rsidRPr="00C727CB">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27</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保安電力等</w:t>
            </w:r>
          </w:p>
          <w:p w:rsidR="00DC635E" w:rsidRPr="00C727CB" w:rsidRDefault="00364030" w:rsidP="00364030">
            <w:pPr>
              <w:rPr>
                <w:rFonts w:asciiTheme="minorEastAsia" w:hAnsiTheme="minorEastAsia"/>
                <w:kern w:val="0"/>
                <w:sz w:val="18"/>
                <w:szCs w:val="18"/>
              </w:rPr>
            </w:pPr>
            <w:r w:rsidRPr="00C727CB">
              <w:rPr>
                <w:rFonts w:asciiTheme="minorEastAsia" w:hAnsiTheme="minorEastAsia" w:hint="eastAsia"/>
                <w:sz w:val="18"/>
                <w:szCs w:val="18"/>
              </w:rPr>
              <w:t>【参照】</w:t>
            </w:r>
            <w:r w:rsidR="00DC635E" w:rsidRPr="00B27E0C">
              <w:rPr>
                <w:rFonts w:asciiTheme="minorEastAsia" w:hAnsiTheme="minorEastAsia" w:hint="eastAsia"/>
                <w:spacing w:val="12"/>
                <w:w w:val="86"/>
                <w:kern w:val="0"/>
                <w:sz w:val="18"/>
                <w:szCs w:val="18"/>
                <w:fitText w:val="1240" w:id="1729363968"/>
              </w:rPr>
              <w:t>製造細目告示９</w:t>
            </w:r>
            <w:r w:rsidR="00DC635E" w:rsidRPr="00B27E0C">
              <w:rPr>
                <w:rFonts w:asciiTheme="minorEastAsia" w:hAnsiTheme="minorEastAsia" w:hint="eastAsia"/>
                <w:spacing w:val="-42"/>
                <w:w w:val="86"/>
                <w:kern w:val="0"/>
                <w:sz w:val="18"/>
                <w:szCs w:val="18"/>
                <w:fitText w:val="1240" w:id="1729363968"/>
              </w:rPr>
              <w:t>条</w:t>
            </w:r>
          </w:p>
          <w:p w:rsidR="00364030" w:rsidRPr="00C727CB" w:rsidRDefault="00364030" w:rsidP="00DC635E">
            <w:pPr>
              <w:ind w:firstLineChars="400" w:firstLine="720"/>
              <w:rPr>
                <w:rFonts w:asciiTheme="minorEastAsia" w:hAnsiTheme="minorEastAsia"/>
                <w:sz w:val="18"/>
                <w:szCs w:val="18"/>
              </w:rPr>
            </w:pPr>
            <w:r w:rsidRPr="00C727CB">
              <w:rPr>
                <w:rFonts w:asciiTheme="minorEastAsia" w:hAnsiTheme="minorEastAsia" w:hint="eastAsia"/>
                <w:sz w:val="18"/>
                <w:szCs w:val="18"/>
              </w:rPr>
              <w:t>例示基準20</w:t>
            </w:r>
            <w:r w:rsidRPr="00C727CB">
              <w:rPr>
                <w:rFonts w:asciiTheme="minorEastAsia" w:hAnsiTheme="minorEastAsia"/>
                <w:sz w:val="18"/>
                <w:szCs w:val="18"/>
              </w:rPr>
              <w:t xml:space="preserve"> </w:t>
            </w:r>
          </w:p>
          <w:p w:rsidR="00364030" w:rsidRPr="00C727CB" w:rsidRDefault="00364030" w:rsidP="00364030">
            <w:pPr>
              <w:ind w:firstLineChars="500" w:firstLine="900"/>
              <w:rPr>
                <w:rFonts w:asciiTheme="minorEastAsia" w:hAnsiTheme="minorEastAsia"/>
                <w:sz w:val="18"/>
                <w:szCs w:val="18"/>
              </w:rPr>
            </w:pP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告示で定める保安設備に対して、停電等により機能が失われることのないような措置を講ずること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保安を維持し、安全に設備を停止するために必要な容量を確保すること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保安電力等は、その機能を定期的</w:t>
            </w:r>
            <w:r w:rsidRPr="00C727CB">
              <w:rPr>
                <w:rFonts w:asciiTheme="minorEastAsia" w:hAnsiTheme="minorEastAsia"/>
                <w:sz w:val="18"/>
                <w:szCs w:val="18"/>
              </w:rPr>
              <w:t>に検査</w:t>
            </w:r>
            <w:r w:rsidRPr="00C727CB">
              <w:rPr>
                <w:rFonts w:asciiTheme="minorEastAsia" w:hAnsiTheme="minorEastAsia" w:hint="eastAsia"/>
                <w:sz w:val="18"/>
                <w:szCs w:val="18"/>
              </w:rPr>
              <w:t>すること</w:t>
            </w:r>
          </w:p>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※例示基準で示す表を参考に該当設備の保安電力を明示する</w:t>
            </w:r>
          </w:p>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364030" w:rsidRPr="00C727CB" w:rsidTr="00364030">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r w:rsidRPr="00C727CB">
                    <w:rPr>
                      <w:rFonts w:asciiTheme="minorEastAsia" w:hAnsiTheme="minorEastAsia" w:hint="eastAsia"/>
                      <w:sz w:val="16"/>
                      <w:szCs w:val="16"/>
                    </w:rPr>
                    <w:t>買電</w:t>
                  </w: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4"/>
                      <w:szCs w:val="16"/>
                    </w:rPr>
                  </w:pPr>
                  <w:r w:rsidRPr="00C727CB">
                    <w:rPr>
                      <w:rFonts w:asciiTheme="minorEastAsia" w:hAnsiTheme="minorEastAsia" w:hint="eastAsia"/>
                      <w:sz w:val="14"/>
                      <w:szCs w:val="16"/>
                    </w:rPr>
                    <w:t>自家</w:t>
                  </w:r>
                </w:p>
                <w:p w:rsidR="00364030" w:rsidRPr="00C727CB" w:rsidRDefault="00364030" w:rsidP="00364030">
                  <w:pPr>
                    <w:spacing w:line="0" w:lineRule="atLeast"/>
                    <w:ind w:leftChars="-42" w:left="-88" w:rightChars="-69" w:right="-145"/>
                    <w:jc w:val="center"/>
                    <w:rPr>
                      <w:rFonts w:asciiTheme="minorEastAsia" w:hAnsiTheme="minorEastAsia"/>
                      <w:sz w:val="14"/>
                      <w:szCs w:val="16"/>
                    </w:rPr>
                  </w:pPr>
                  <w:r w:rsidRPr="00C727CB">
                    <w:rPr>
                      <w:rFonts w:asciiTheme="minorEastAsia" w:hAnsiTheme="minorEastAsia" w:hint="eastAsia"/>
                      <w:sz w:val="14"/>
                      <w:szCs w:val="16"/>
                    </w:rPr>
                    <w:t>発電</w:t>
                  </w: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4"/>
                      <w:szCs w:val="16"/>
                    </w:rPr>
                  </w:pPr>
                  <w:r w:rsidRPr="00C727CB">
                    <w:rPr>
                      <w:rFonts w:asciiTheme="minorEastAsia" w:hAnsiTheme="minorEastAsia" w:hint="eastAsia"/>
                      <w:sz w:val="14"/>
                      <w:szCs w:val="16"/>
                    </w:rPr>
                    <w:t>蓄電池</w:t>
                  </w:r>
                </w:p>
              </w:tc>
              <w:tc>
                <w:tcPr>
                  <w:tcW w:w="611" w:type="dxa"/>
                  <w:vAlign w:val="center"/>
                </w:tcPr>
                <w:p w:rsidR="00364030" w:rsidRPr="00C727CB" w:rsidRDefault="00364030" w:rsidP="00364030">
                  <w:pPr>
                    <w:spacing w:line="0" w:lineRule="atLeast"/>
                    <w:jc w:val="center"/>
                    <w:rPr>
                      <w:rFonts w:asciiTheme="minorEastAsia" w:hAnsiTheme="minorEastAsia"/>
                      <w:sz w:val="14"/>
                      <w:szCs w:val="16"/>
                    </w:rPr>
                  </w:pPr>
                  <w:r w:rsidRPr="00C727CB">
                    <w:rPr>
                      <w:rFonts w:asciiTheme="minorEastAsia" w:hAnsiTheme="minorEastAsia" w:hint="eastAsia"/>
                      <w:sz w:val="14"/>
                      <w:szCs w:val="16"/>
                    </w:rPr>
                    <w:t>エンジン駆動</w:t>
                  </w:r>
                </w:p>
              </w:tc>
              <w:tc>
                <w:tcPr>
                  <w:tcW w:w="612" w:type="dxa"/>
                  <w:vAlign w:val="center"/>
                </w:tcPr>
                <w:p w:rsidR="00364030" w:rsidRPr="00C727CB" w:rsidRDefault="00364030" w:rsidP="00364030">
                  <w:pPr>
                    <w:spacing w:line="0" w:lineRule="atLeast"/>
                    <w:jc w:val="center"/>
                    <w:rPr>
                      <w:rFonts w:asciiTheme="minorEastAsia" w:hAnsiTheme="minorEastAsia"/>
                      <w:sz w:val="12"/>
                      <w:szCs w:val="16"/>
                    </w:rPr>
                  </w:pPr>
                  <w:r w:rsidRPr="00C727CB">
                    <w:rPr>
                      <w:rFonts w:asciiTheme="minorEastAsia" w:hAnsiTheme="minorEastAsia" w:hint="eastAsia"/>
                      <w:sz w:val="12"/>
                      <w:szCs w:val="16"/>
                    </w:rPr>
                    <w:t>スチームタービン</w:t>
                  </w:r>
                </w:p>
                <w:p w:rsidR="00364030" w:rsidRPr="00C727CB" w:rsidRDefault="00364030" w:rsidP="00364030">
                  <w:pPr>
                    <w:spacing w:line="0" w:lineRule="atLeast"/>
                    <w:jc w:val="center"/>
                    <w:rPr>
                      <w:rFonts w:asciiTheme="minorEastAsia" w:hAnsiTheme="minorEastAsia"/>
                      <w:sz w:val="16"/>
                      <w:szCs w:val="16"/>
                    </w:rPr>
                  </w:pPr>
                  <w:r w:rsidRPr="00C727CB">
                    <w:rPr>
                      <w:rFonts w:asciiTheme="minorEastAsia" w:hAnsiTheme="minorEastAsia" w:hint="eastAsia"/>
                      <w:sz w:val="12"/>
                      <w:szCs w:val="16"/>
                    </w:rPr>
                    <w:t>駆動</w:t>
                  </w:r>
                </w:p>
              </w:tc>
              <w:tc>
                <w:tcPr>
                  <w:tcW w:w="612" w:type="dxa"/>
                  <w:vAlign w:val="center"/>
                </w:tcPr>
                <w:p w:rsidR="00364030" w:rsidRPr="00C727CB" w:rsidRDefault="00364030" w:rsidP="00364030">
                  <w:pPr>
                    <w:spacing w:line="0" w:lineRule="atLeast"/>
                    <w:jc w:val="center"/>
                    <w:rPr>
                      <w:rFonts w:asciiTheme="minorEastAsia" w:hAnsiTheme="minorEastAsia"/>
                      <w:sz w:val="14"/>
                      <w:szCs w:val="16"/>
                    </w:rPr>
                  </w:pPr>
                  <w:r w:rsidRPr="00C727CB">
                    <w:rPr>
                      <w:rFonts w:asciiTheme="minorEastAsia" w:hAnsiTheme="minorEastAsia" w:hint="eastAsia"/>
                      <w:sz w:val="14"/>
                      <w:szCs w:val="16"/>
                    </w:rPr>
                    <w:t>空気窒素だめ</w:t>
                  </w:r>
                </w:p>
              </w:tc>
              <w:tc>
                <w:tcPr>
                  <w:tcW w:w="612" w:type="dxa"/>
                </w:tcPr>
                <w:p w:rsidR="00364030" w:rsidRPr="00C727CB" w:rsidRDefault="00364030" w:rsidP="00364030">
                  <w:pPr>
                    <w:spacing w:line="0" w:lineRule="atLeast"/>
                    <w:jc w:val="center"/>
                    <w:rPr>
                      <w:rFonts w:asciiTheme="minorEastAsia" w:hAnsiTheme="minorEastAsia"/>
                      <w:sz w:val="14"/>
                      <w:szCs w:val="16"/>
                    </w:rPr>
                  </w:pPr>
                  <w:r w:rsidRPr="00C727CB">
                    <w:rPr>
                      <w:rFonts w:asciiTheme="minorEastAsia" w:hAnsiTheme="minorEastAsia" w:hint="eastAsia"/>
                      <w:sz w:val="14"/>
                      <w:szCs w:val="16"/>
                    </w:rPr>
                    <w:t>その他の措置</w:t>
                  </w: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自動制御装置</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緊急遮断装置</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散水装置</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防消火設備</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水噴霧装置</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除害設備</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非常照明設備</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ガス漏えい検知警報設備</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通報設備</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過充塡防止装置</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運転自動停止装置</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圧力リリーフ弁</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r w:rsidR="00364030" w:rsidRPr="00C727CB" w:rsidTr="00364030">
              <w:trPr>
                <w:trHeight w:val="283"/>
              </w:trPr>
              <w:tc>
                <w:tcPr>
                  <w:tcW w:w="1021" w:type="dxa"/>
                  <w:vAlign w:val="center"/>
                </w:tcPr>
                <w:p w:rsidR="00364030" w:rsidRPr="00C727CB" w:rsidRDefault="00364030" w:rsidP="00364030">
                  <w:pPr>
                    <w:spacing w:line="0" w:lineRule="atLeast"/>
                    <w:ind w:leftChars="-37" w:left="-78" w:rightChars="-51" w:right="-107"/>
                    <w:rPr>
                      <w:rFonts w:asciiTheme="minorEastAsia" w:hAnsiTheme="minorEastAsia"/>
                      <w:sz w:val="16"/>
                      <w:szCs w:val="16"/>
                    </w:rPr>
                  </w:pPr>
                  <w:r w:rsidRPr="00C727CB">
                    <w:rPr>
                      <w:rFonts w:asciiTheme="minorEastAsia" w:hAnsiTheme="minorEastAsia" w:hint="eastAsia"/>
                      <w:sz w:val="16"/>
                      <w:szCs w:val="16"/>
                    </w:rPr>
                    <w:t>感震装置</w:t>
                  </w:r>
                </w:p>
              </w:tc>
              <w:tc>
                <w:tcPr>
                  <w:tcW w:w="611" w:type="dxa"/>
                  <w:vAlign w:val="center"/>
                </w:tcPr>
                <w:p w:rsidR="00364030" w:rsidRPr="00C727CB" w:rsidRDefault="00364030" w:rsidP="00364030">
                  <w:pPr>
                    <w:spacing w:line="0" w:lineRule="atLeast"/>
                    <w:ind w:leftChars="-51" w:left="-107" w:rightChars="-60" w:right="-126"/>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42" w:left="-88" w:rightChars="-69" w:right="-145"/>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ind w:leftChars="-33" w:left="-69"/>
                    <w:jc w:val="center"/>
                    <w:rPr>
                      <w:rFonts w:asciiTheme="minorEastAsia" w:hAnsiTheme="minorEastAsia"/>
                      <w:sz w:val="16"/>
                      <w:szCs w:val="16"/>
                    </w:rPr>
                  </w:pPr>
                </w:p>
              </w:tc>
              <w:tc>
                <w:tcPr>
                  <w:tcW w:w="611"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vAlign w:val="center"/>
                </w:tcPr>
                <w:p w:rsidR="00364030" w:rsidRPr="00C727CB" w:rsidRDefault="00364030" w:rsidP="00364030">
                  <w:pPr>
                    <w:spacing w:line="0" w:lineRule="atLeast"/>
                    <w:jc w:val="center"/>
                    <w:rPr>
                      <w:rFonts w:asciiTheme="minorEastAsia" w:hAnsiTheme="minorEastAsia"/>
                      <w:sz w:val="16"/>
                      <w:szCs w:val="16"/>
                    </w:rPr>
                  </w:pPr>
                </w:p>
              </w:tc>
              <w:tc>
                <w:tcPr>
                  <w:tcW w:w="612" w:type="dxa"/>
                </w:tcPr>
                <w:p w:rsidR="00364030" w:rsidRPr="00C727CB" w:rsidRDefault="00364030" w:rsidP="00364030">
                  <w:pPr>
                    <w:spacing w:line="0" w:lineRule="atLeast"/>
                    <w:jc w:val="center"/>
                    <w:rPr>
                      <w:rFonts w:asciiTheme="minorEastAsia" w:hAnsiTheme="minorEastAsia"/>
                      <w:sz w:val="16"/>
                      <w:szCs w:val="16"/>
                    </w:rPr>
                  </w:pPr>
                </w:p>
              </w:tc>
            </w:tr>
          </w:tbl>
          <w:p w:rsidR="00364030" w:rsidRPr="00C727CB" w:rsidRDefault="00364030" w:rsidP="00364030">
            <w:pPr>
              <w:spacing w:line="0" w:lineRule="atLeast"/>
              <w:rPr>
                <w:rFonts w:asciiTheme="minorEastAsia" w:hAnsiTheme="minorEastAsia"/>
                <w:sz w:val="18"/>
                <w:szCs w:val="18"/>
              </w:rPr>
            </w:pPr>
          </w:p>
          <w:p w:rsidR="00364030" w:rsidRPr="00C727CB" w:rsidRDefault="00364030" w:rsidP="00364030">
            <w:pPr>
              <w:spacing w:line="0" w:lineRule="atLeast"/>
              <w:rPr>
                <w:rFonts w:asciiTheme="minorEastAsia" w:hAnsiTheme="minorEastAsia"/>
                <w:sz w:val="18"/>
                <w:szCs w:val="18"/>
              </w:rPr>
            </w:pP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32</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注2</w:t>
            </w: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貯槽等の温度上昇防止措置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【参照】例示基準24</w:t>
            </w:r>
          </w:p>
        </w:tc>
        <w:tc>
          <w:tcPr>
            <w:tcW w:w="5529" w:type="dxa"/>
          </w:tcPr>
          <w:p w:rsidR="003A1DCC" w:rsidRPr="00C727CB" w:rsidRDefault="003A1DCC" w:rsidP="003A1DCC">
            <w:pPr>
              <w:spacing w:line="0" w:lineRule="atLeast"/>
              <w:rPr>
                <w:rFonts w:asciiTheme="minorEastAsia" w:hAnsiTheme="minorEastAsia"/>
                <w:sz w:val="18"/>
                <w:szCs w:val="18"/>
              </w:rPr>
            </w:pPr>
            <w:r w:rsidRPr="00C727CB">
              <w:rPr>
                <w:rFonts w:asciiTheme="minorEastAsia" w:hAnsiTheme="minorEastAsia" w:hint="eastAsia"/>
                <w:b/>
                <w:sz w:val="18"/>
                <w:szCs w:val="18"/>
              </w:rPr>
              <w:t>対象：貯槽及びその支柱</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貯槽及びその支柱の温度の上昇を防止するための措置を講ずること（水噴霧装置、散水装置又は消火栓等）</w:t>
            </w:r>
          </w:p>
          <w:p w:rsidR="00364030" w:rsidRPr="00C727CB" w:rsidRDefault="007F3368" w:rsidP="00364030">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・水噴霧装置、散水装置又は消火栓には、必要な能力及び時間（30</w:t>
            </w:r>
            <w:r w:rsidR="00364030" w:rsidRPr="00C727CB">
              <w:rPr>
                <w:rFonts w:asciiTheme="minorEastAsia" w:hAnsiTheme="minorEastAsia" w:hint="eastAsia"/>
                <w:sz w:val="18"/>
                <w:szCs w:val="18"/>
              </w:rPr>
              <w:t>分以上）を満足する所要水量を確保すること</w:t>
            </w:r>
          </w:p>
          <w:p w:rsidR="00364030" w:rsidRPr="00C727CB" w:rsidRDefault="00364030" w:rsidP="00364030">
            <w:pPr>
              <w:spacing w:line="0" w:lineRule="atLeast"/>
              <w:ind w:firstLineChars="100" w:firstLine="180"/>
              <w:rPr>
                <w:rFonts w:asciiTheme="minorEastAsia" w:hAnsiTheme="minorEastAsia"/>
                <w:sz w:val="18"/>
                <w:szCs w:val="18"/>
                <w:u w:val="single"/>
              </w:rPr>
            </w:pPr>
            <w:r w:rsidRPr="00C727CB">
              <w:rPr>
                <w:rFonts w:asciiTheme="minorEastAsia" w:hAnsiTheme="minorEastAsia" w:hint="eastAsia"/>
                <w:sz w:val="18"/>
                <w:szCs w:val="18"/>
                <w:u w:val="single"/>
              </w:rPr>
              <w:t xml:space="preserve">保有水量（　　　　　　</w:t>
            </w:r>
            <w:r w:rsidRPr="00C727CB">
              <w:rPr>
                <w:rFonts w:asciiTheme="minorEastAsia" w:hAnsiTheme="minorEastAsia"/>
                <w:sz w:val="18"/>
                <w:szCs w:val="18"/>
                <w:u w:val="single"/>
              </w:rPr>
              <w:t>ℓ</w:t>
            </w:r>
            <w:r w:rsidRPr="00C727CB">
              <w:rPr>
                <w:rFonts w:asciiTheme="minorEastAsia" w:hAnsiTheme="minorEastAsia" w:hint="eastAsia"/>
                <w:sz w:val="18"/>
                <w:szCs w:val="18"/>
                <w:u w:val="single"/>
              </w:rPr>
              <w:t xml:space="preserve">）　＞　所要水量（　　　　　　</w:t>
            </w:r>
            <w:r w:rsidRPr="00C727CB">
              <w:rPr>
                <w:rFonts w:asciiTheme="minorEastAsia" w:hAnsiTheme="minorEastAsia"/>
                <w:sz w:val="18"/>
                <w:szCs w:val="18"/>
                <w:u w:val="single"/>
              </w:rPr>
              <w:t>ℓ</w:t>
            </w:r>
            <w:r w:rsidRPr="00C727CB">
              <w:rPr>
                <w:rFonts w:asciiTheme="minorEastAsia" w:hAnsiTheme="minorEastAsia" w:hint="eastAsia"/>
                <w:sz w:val="18"/>
                <w:szCs w:val="18"/>
                <w:u w:val="single"/>
              </w:rPr>
              <w:t>）</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散水配管がある場合には、水を必要な流量で供給できることを示すこと（圧力損失等計算書等）</w:t>
            </w:r>
          </w:p>
          <w:p w:rsidR="00364030" w:rsidRPr="00C727CB" w:rsidRDefault="00364030" w:rsidP="00364030">
            <w:pPr>
              <w:pStyle w:val="a6"/>
              <w:spacing w:line="0" w:lineRule="atLeast"/>
              <w:ind w:leftChars="0" w:left="176"/>
              <w:rPr>
                <w:rFonts w:asciiTheme="minorEastAsia" w:hAnsiTheme="minorEastAsia"/>
                <w:sz w:val="18"/>
                <w:szCs w:val="18"/>
              </w:rPr>
            </w:pPr>
            <w:r w:rsidRPr="00C727CB">
              <w:rPr>
                <w:rFonts w:asciiTheme="minorEastAsia" w:hAnsiTheme="minorEastAsia" w:hint="eastAsia"/>
                <w:sz w:val="18"/>
                <w:szCs w:val="18"/>
              </w:rPr>
              <w:t>※設備の種類、性能、設置箇所等を、書面又は図面等に示す</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8D2D5C" w:rsidRPr="00C727CB" w:rsidTr="0097333A">
        <w:trPr>
          <w:cantSplit/>
          <w:trHeight w:val="703"/>
        </w:trPr>
        <w:tc>
          <w:tcPr>
            <w:tcW w:w="375" w:type="dxa"/>
            <w:vAlign w:val="center"/>
          </w:tcPr>
          <w:p w:rsidR="00273624" w:rsidRPr="00C727CB" w:rsidRDefault="00273624" w:rsidP="00273624">
            <w:pPr>
              <w:ind w:leftChars="-51" w:left="-107" w:rightChars="-51" w:right="-107"/>
              <w:jc w:val="center"/>
              <w:rPr>
                <w:rFonts w:asciiTheme="minorEastAsia" w:hAnsiTheme="minorEastAsia"/>
                <w:sz w:val="18"/>
                <w:szCs w:val="18"/>
              </w:rPr>
            </w:pPr>
          </w:p>
        </w:tc>
        <w:tc>
          <w:tcPr>
            <w:tcW w:w="371" w:type="dxa"/>
            <w:vAlign w:val="center"/>
          </w:tcPr>
          <w:p w:rsidR="00273624" w:rsidRPr="00C727CB" w:rsidRDefault="00273624" w:rsidP="00273624">
            <w:pPr>
              <w:ind w:leftChars="-51" w:left="-107" w:rightChars="-51" w:right="-107"/>
              <w:jc w:val="center"/>
              <w:rPr>
                <w:rFonts w:asciiTheme="minorEastAsia" w:hAnsiTheme="minorEastAsia"/>
                <w:sz w:val="18"/>
                <w:szCs w:val="18"/>
              </w:rPr>
            </w:pPr>
          </w:p>
        </w:tc>
        <w:tc>
          <w:tcPr>
            <w:tcW w:w="379" w:type="dxa"/>
            <w:vAlign w:val="center"/>
          </w:tcPr>
          <w:p w:rsidR="00311C70" w:rsidRPr="00C727CB" w:rsidRDefault="00273624" w:rsidP="00311C70">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39</w:t>
            </w:r>
          </w:p>
        </w:tc>
        <w:tc>
          <w:tcPr>
            <w:tcW w:w="571" w:type="dxa"/>
            <w:vAlign w:val="center"/>
          </w:tcPr>
          <w:p w:rsidR="00273624" w:rsidRPr="00C727CB" w:rsidRDefault="00273624" w:rsidP="00273624">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酸</w:t>
            </w:r>
          </w:p>
        </w:tc>
        <w:tc>
          <w:tcPr>
            <w:tcW w:w="2268" w:type="dxa"/>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防消火設備の設置</w:t>
            </w:r>
          </w:p>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【参照】例示基準31</w:t>
            </w:r>
          </w:p>
        </w:tc>
        <w:tc>
          <w:tcPr>
            <w:tcW w:w="5529" w:type="dxa"/>
          </w:tcPr>
          <w:p w:rsidR="0014267C" w:rsidRPr="00C727CB" w:rsidRDefault="0014267C" w:rsidP="0014267C">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防消火設備を適切な箇所に設置すること</w:t>
            </w:r>
          </w:p>
          <w:p w:rsidR="0014267C" w:rsidRPr="00C727CB" w:rsidRDefault="0014267C" w:rsidP="0014267C">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操作位置は、対象設備から適切な距離を確保すること</w:t>
            </w:r>
          </w:p>
          <w:p w:rsidR="0014267C" w:rsidRPr="00C727CB" w:rsidRDefault="007F3368" w:rsidP="0014267C">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・防火又は消火のために必要な能力及び時間（30</w:t>
            </w:r>
            <w:r w:rsidR="0014267C" w:rsidRPr="00C727CB">
              <w:rPr>
                <w:rFonts w:asciiTheme="minorEastAsia" w:hAnsiTheme="minorEastAsia" w:hint="eastAsia"/>
                <w:sz w:val="18"/>
                <w:szCs w:val="18"/>
              </w:rPr>
              <w:t>分以上）を満足する所要水量を確保すること</w:t>
            </w:r>
          </w:p>
          <w:p w:rsidR="0014267C" w:rsidRPr="00C727CB" w:rsidRDefault="0014267C" w:rsidP="0014267C">
            <w:pPr>
              <w:spacing w:line="0" w:lineRule="atLeast"/>
              <w:ind w:firstLineChars="100" w:firstLine="180"/>
              <w:rPr>
                <w:rFonts w:asciiTheme="minorEastAsia" w:hAnsiTheme="minorEastAsia"/>
                <w:sz w:val="18"/>
                <w:szCs w:val="18"/>
                <w:u w:val="single"/>
              </w:rPr>
            </w:pPr>
            <w:r w:rsidRPr="00C727CB">
              <w:rPr>
                <w:rFonts w:asciiTheme="minorEastAsia" w:hAnsiTheme="minorEastAsia" w:hint="eastAsia"/>
                <w:sz w:val="18"/>
                <w:szCs w:val="18"/>
                <w:u w:val="single"/>
              </w:rPr>
              <w:t xml:space="preserve">保有水量（　　　　　　</w:t>
            </w:r>
            <w:r w:rsidRPr="00C727CB">
              <w:rPr>
                <w:rFonts w:asciiTheme="minorEastAsia" w:hAnsiTheme="minorEastAsia"/>
                <w:sz w:val="18"/>
                <w:szCs w:val="18"/>
                <w:u w:val="single"/>
              </w:rPr>
              <w:t>ℓ</w:t>
            </w:r>
            <w:r w:rsidRPr="00C727CB">
              <w:rPr>
                <w:rFonts w:asciiTheme="minorEastAsia" w:hAnsiTheme="minorEastAsia" w:hint="eastAsia"/>
                <w:sz w:val="18"/>
                <w:szCs w:val="18"/>
                <w:u w:val="single"/>
              </w:rPr>
              <w:t xml:space="preserve">）　＞　所要水量（　　　　　　</w:t>
            </w:r>
            <w:r w:rsidRPr="00C727CB">
              <w:rPr>
                <w:rFonts w:asciiTheme="minorEastAsia" w:hAnsiTheme="minorEastAsia"/>
                <w:sz w:val="18"/>
                <w:szCs w:val="18"/>
                <w:u w:val="single"/>
              </w:rPr>
              <w:t>ℓ</w:t>
            </w:r>
            <w:r w:rsidRPr="00C727CB">
              <w:rPr>
                <w:rFonts w:asciiTheme="minorEastAsia" w:hAnsiTheme="minorEastAsia" w:hint="eastAsia"/>
                <w:sz w:val="18"/>
                <w:szCs w:val="18"/>
                <w:u w:val="single"/>
              </w:rPr>
              <w:t>）</w:t>
            </w:r>
          </w:p>
          <w:p w:rsidR="0014267C" w:rsidRPr="00C727CB" w:rsidRDefault="0014267C" w:rsidP="0014267C">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散水配管がある場合には、水を必要な流量で供給できることを示すこと（圧力損失等計算書等）</w:t>
            </w:r>
          </w:p>
          <w:p w:rsidR="00273624" w:rsidRPr="00C727CB" w:rsidRDefault="0014267C" w:rsidP="0056557B">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※防火設備及び消火設備の種類、性能、設置箇所等を、書面又は図面等に示す</w:t>
            </w:r>
          </w:p>
        </w:tc>
        <w:tc>
          <w:tcPr>
            <w:tcW w:w="992" w:type="dxa"/>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添付資料</w:t>
            </w:r>
          </w:p>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No.</w:t>
            </w:r>
          </w:p>
          <w:p w:rsidR="00273624" w:rsidRPr="00C727CB" w:rsidRDefault="00273624" w:rsidP="00273624">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40</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緊急時の通報</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【参照】例示基準32</w:t>
            </w:r>
          </w:p>
        </w:tc>
        <w:tc>
          <w:tcPr>
            <w:tcW w:w="5529" w:type="dxa"/>
          </w:tcPr>
          <w:p w:rsidR="00364030" w:rsidRPr="00C727CB" w:rsidRDefault="00364030" w:rsidP="00364030">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・緊急時に必要な通報を速やかに行うことができる措置を</w:t>
            </w:r>
            <w:r w:rsidRPr="00C727CB">
              <w:rPr>
                <w:rFonts w:asciiTheme="minorEastAsia" w:hAnsiTheme="minorEastAsia"/>
                <w:sz w:val="18"/>
                <w:szCs w:val="18"/>
              </w:rPr>
              <w:t>講ずる</w:t>
            </w:r>
            <w:r w:rsidRPr="00C727CB">
              <w:rPr>
                <w:rFonts w:asciiTheme="minorEastAsia" w:hAnsiTheme="minorEastAsia" w:hint="eastAsia"/>
                <w:sz w:val="18"/>
                <w:szCs w:val="18"/>
              </w:rPr>
              <w:t>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97333A">
        <w:trPr>
          <w:cantSplit/>
          <w:trHeight w:val="703"/>
        </w:trPr>
        <w:tc>
          <w:tcPr>
            <w:tcW w:w="375"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41</w:t>
            </w:r>
          </w:p>
        </w:tc>
        <w:tc>
          <w:tcPr>
            <w:tcW w:w="571"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バルブ等の操作に係る措置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【参照】例示基準33</w:t>
            </w:r>
          </w:p>
        </w:tc>
        <w:tc>
          <w:tcPr>
            <w:tcW w:w="5529" w:type="dxa"/>
          </w:tcPr>
          <w:p w:rsidR="00364030" w:rsidRPr="00C727CB" w:rsidRDefault="00364030" w:rsidP="00364030">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364030" w:rsidRPr="00C727CB" w:rsidRDefault="00364030" w:rsidP="00364030">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364030" w:rsidRPr="00C727CB" w:rsidRDefault="00364030" w:rsidP="00364030">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bl>
    <w:p w:rsidR="00BE4E2F" w:rsidRPr="00C727CB" w:rsidRDefault="00BE4E2F" w:rsidP="00BE4E2F">
      <w:pPr>
        <w:spacing w:line="0" w:lineRule="atLeast"/>
        <w:ind w:firstLineChars="100" w:firstLine="180"/>
        <w:rPr>
          <w:rFonts w:asciiTheme="minorEastAsia" w:hAnsiTheme="minorEastAsia"/>
          <w:sz w:val="18"/>
          <w:szCs w:val="18"/>
        </w:rPr>
      </w:pPr>
      <w:r w:rsidRPr="00C727CB">
        <w:rPr>
          <w:rFonts w:asciiTheme="minorEastAsia" w:hAnsiTheme="minorEastAsia" w:hint="eastAsia"/>
          <w:sz w:val="18"/>
          <w:szCs w:val="18"/>
        </w:rPr>
        <w:lastRenderedPageBreak/>
        <w:t>注１：不活性ガス（特定不活性ガスを除く）及び空気以外のガス</w:t>
      </w:r>
    </w:p>
    <w:p w:rsidR="00BE4E2F" w:rsidRPr="00C727CB" w:rsidRDefault="00BE4E2F" w:rsidP="00BE4E2F">
      <w:pPr>
        <w:spacing w:line="0" w:lineRule="atLeast"/>
        <w:ind w:firstLineChars="100" w:firstLine="180"/>
        <w:rPr>
          <w:rFonts w:asciiTheme="minorEastAsia" w:hAnsiTheme="minorEastAsia"/>
          <w:sz w:val="18"/>
          <w:szCs w:val="18"/>
        </w:rPr>
      </w:pPr>
      <w:r w:rsidRPr="00C727CB">
        <w:rPr>
          <w:rFonts w:asciiTheme="minorEastAsia" w:hAnsiTheme="minorEastAsia" w:hint="eastAsia"/>
          <w:sz w:val="18"/>
          <w:szCs w:val="18"/>
        </w:rPr>
        <w:t>注２：全てのガス（可燃性ガスの貯槽及び可燃性物質を取り扱う設備の周辺にある貯槽に限る）</w:t>
      </w:r>
    </w:p>
    <w:p w:rsidR="0097333A" w:rsidRPr="00C727CB" w:rsidRDefault="0097333A">
      <w:pPr>
        <w:rPr>
          <w:rFonts w:asciiTheme="minorEastAsia" w:hAnsiTheme="minorEastAsia"/>
        </w:rPr>
      </w:pPr>
    </w:p>
    <w:p w:rsidR="0097333A" w:rsidRPr="00C727CB" w:rsidRDefault="0097333A">
      <w:pPr>
        <w:widowControl/>
        <w:jc w:val="left"/>
        <w:rPr>
          <w:rFonts w:asciiTheme="minorEastAsia" w:hAnsiTheme="minorEastAsia"/>
        </w:rPr>
      </w:pPr>
      <w:r w:rsidRPr="00C727CB">
        <w:rPr>
          <w:rFonts w:asciiTheme="minorEastAsia" w:hAnsiTheme="minorEastAsia"/>
        </w:rPr>
        <w:br w:type="page"/>
      </w:r>
    </w:p>
    <w:p w:rsidR="00796EED" w:rsidRPr="008D2D5C" w:rsidRDefault="00796EED" w:rsidP="00364030">
      <w:pPr>
        <w:ind w:right="-108"/>
        <w:rPr>
          <w:rFonts w:asciiTheme="majorEastAsia" w:eastAsiaTheme="majorEastAsia" w:hAnsiTheme="majorEastAsia"/>
          <w:szCs w:val="21"/>
        </w:rPr>
      </w:pPr>
      <w:r w:rsidRPr="008D2D5C">
        <w:rPr>
          <w:rFonts w:asciiTheme="majorEastAsia" w:eastAsiaTheme="majorEastAsia" w:hAnsiTheme="majorEastAsia" w:hint="eastAsia"/>
          <w:szCs w:val="21"/>
        </w:rPr>
        <w:lastRenderedPageBreak/>
        <w:t>＜高圧ガス保安法　法律第８条第２号関係＞</w:t>
      </w:r>
    </w:p>
    <w:p w:rsidR="00796EED" w:rsidRPr="00C727CB" w:rsidRDefault="00796EED" w:rsidP="00796EED">
      <w:pPr>
        <w:ind w:right="-108" w:firstLineChars="100" w:firstLine="181"/>
        <w:rPr>
          <w:rFonts w:asciiTheme="minorEastAsia" w:hAnsiTheme="minorEastAsia"/>
          <w:b/>
          <w:sz w:val="18"/>
          <w:szCs w:val="21"/>
        </w:rPr>
      </w:pPr>
      <w:r w:rsidRPr="00C727CB">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8D2D5C" w:rsidRPr="00C727CB" w:rsidTr="00273624">
        <w:trPr>
          <w:trHeight w:val="404"/>
        </w:trPr>
        <w:tc>
          <w:tcPr>
            <w:tcW w:w="1125" w:type="dxa"/>
            <w:gridSpan w:val="3"/>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規則</w:t>
            </w:r>
          </w:p>
        </w:tc>
        <w:tc>
          <w:tcPr>
            <w:tcW w:w="571" w:type="dxa"/>
            <w:vMerge w:val="restart"/>
            <w:vAlign w:val="center"/>
          </w:tcPr>
          <w:p w:rsidR="00273624" w:rsidRPr="00C727CB" w:rsidRDefault="00273624" w:rsidP="00273624">
            <w:pPr>
              <w:spacing w:line="0" w:lineRule="atLeast"/>
              <w:jc w:val="center"/>
              <w:rPr>
                <w:rFonts w:asciiTheme="minorEastAsia" w:hAnsiTheme="minorEastAsia"/>
                <w:sz w:val="18"/>
                <w:szCs w:val="18"/>
              </w:rPr>
            </w:pPr>
            <w:r w:rsidRPr="00C727CB">
              <w:rPr>
                <w:rFonts w:asciiTheme="minorEastAsia" w:hAnsiTheme="minorEastAsia" w:hint="eastAsia"/>
                <w:sz w:val="18"/>
                <w:szCs w:val="18"/>
              </w:rPr>
              <w:t>対象ガス</w:t>
            </w:r>
          </w:p>
        </w:tc>
        <w:tc>
          <w:tcPr>
            <w:tcW w:w="2268" w:type="dxa"/>
            <w:vMerge w:val="restart"/>
            <w:vAlign w:val="center"/>
          </w:tcPr>
          <w:p w:rsidR="00273624" w:rsidRPr="00C727CB" w:rsidRDefault="00273624" w:rsidP="00273624">
            <w:pPr>
              <w:spacing w:line="0" w:lineRule="atLeast"/>
              <w:ind w:right="-108"/>
              <w:jc w:val="center"/>
              <w:rPr>
                <w:rFonts w:asciiTheme="minorEastAsia" w:hAnsiTheme="minorEastAsia"/>
              </w:rPr>
            </w:pPr>
            <w:r w:rsidRPr="00C727CB">
              <w:rPr>
                <w:rFonts w:asciiTheme="minorEastAsia" w:hAnsiTheme="minorEastAsia" w:hint="eastAsia"/>
              </w:rPr>
              <w:t>内容</w:t>
            </w:r>
          </w:p>
        </w:tc>
        <w:tc>
          <w:tcPr>
            <w:tcW w:w="5529" w:type="dxa"/>
            <w:vMerge w:val="restart"/>
            <w:vAlign w:val="center"/>
          </w:tcPr>
          <w:p w:rsidR="00273624" w:rsidRPr="00C727CB" w:rsidRDefault="00273624" w:rsidP="00273624">
            <w:pPr>
              <w:spacing w:line="0" w:lineRule="atLeast"/>
              <w:jc w:val="center"/>
              <w:rPr>
                <w:rFonts w:asciiTheme="minorEastAsia" w:hAnsiTheme="minorEastAsia"/>
                <w:szCs w:val="21"/>
              </w:rPr>
            </w:pPr>
            <w:r w:rsidRPr="00C727CB">
              <w:rPr>
                <w:rFonts w:asciiTheme="minorEastAsia" w:hAnsiTheme="minorEastAsia" w:hint="eastAsia"/>
                <w:szCs w:val="21"/>
              </w:rPr>
              <w:t>対応方法</w:t>
            </w:r>
          </w:p>
          <w:p w:rsidR="00273624" w:rsidRPr="00C727CB" w:rsidRDefault="00273624" w:rsidP="00273624">
            <w:pPr>
              <w:jc w:val="center"/>
              <w:rPr>
                <w:rFonts w:asciiTheme="minorEastAsia" w:hAnsiTheme="minorEastAsia"/>
                <w:sz w:val="18"/>
                <w:szCs w:val="18"/>
              </w:rPr>
            </w:pPr>
            <w:r w:rsidRPr="00C727CB">
              <w:rPr>
                <w:rFonts w:asciiTheme="minorEastAsia" w:hAnsiTheme="minorEastAsia" w:hint="eastAsia"/>
                <w:szCs w:val="21"/>
              </w:rPr>
              <w:t>（必要事項、対応例等）</w:t>
            </w:r>
          </w:p>
        </w:tc>
        <w:tc>
          <w:tcPr>
            <w:tcW w:w="992" w:type="dxa"/>
            <w:vMerge w:val="restart"/>
            <w:vAlign w:val="center"/>
          </w:tcPr>
          <w:p w:rsidR="00273624" w:rsidRPr="00C727CB" w:rsidRDefault="00273624" w:rsidP="00273624">
            <w:pPr>
              <w:jc w:val="center"/>
              <w:rPr>
                <w:rFonts w:asciiTheme="minorEastAsia" w:hAnsiTheme="minorEastAsia"/>
              </w:rPr>
            </w:pPr>
            <w:r w:rsidRPr="00C727CB">
              <w:rPr>
                <w:rFonts w:asciiTheme="minorEastAsia" w:hAnsiTheme="minorEastAsia" w:hint="eastAsia"/>
              </w:rPr>
              <w:t>備考</w:t>
            </w:r>
          </w:p>
        </w:tc>
      </w:tr>
      <w:tr w:rsidR="008D2D5C" w:rsidRPr="00C727CB" w:rsidTr="00655CA1">
        <w:tc>
          <w:tcPr>
            <w:tcW w:w="375"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条</w:t>
            </w:r>
          </w:p>
        </w:tc>
        <w:tc>
          <w:tcPr>
            <w:tcW w:w="371"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項</w:t>
            </w:r>
          </w:p>
        </w:tc>
        <w:tc>
          <w:tcPr>
            <w:tcW w:w="379"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号</w:t>
            </w:r>
          </w:p>
        </w:tc>
        <w:tc>
          <w:tcPr>
            <w:tcW w:w="571" w:type="dxa"/>
            <w:vMerge/>
            <w:textDirection w:val="tbRlV"/>
          </w:tcPr>
          <w:p w:rsidR="00273624" w:rsidRPr="00C727CB" w:rsidRDefault="00273624" w:rsidP="00273624">
            <w:pPr>
              <w:spacing w:line="0" w:lineRule="atLeast"/>
              <w:ind w:left="113" w:right="113"/>
              <w:jc w:val="center"/>
              <w:rPr>
                <w:rFonts w:asciiTheme="minorEastAsia" w:hAnsiTheme="minorEastAsia"/>
              </w:rPr>
            </w:pPr>
          </w:p>
        </w:tc>
        <w:tc>
          <w:tcPr>
            <w:tcW w:w="2268" w:type="dxa"/>
            <w:vMerge/>
            <w:vAlign w:val="center"/>
          </w:tcPr>
          <w:p w:rsidR="00273624" w:rsidRPr="00C727CB" w:rsidRDefault="00273624" w:rsidP="00273624">
            <w:pPr>
              <w:jc w:val="center"/>
              <w:rPr>
                <w:rFonts w:asciiTheme="minorEastAsia" w:hAnsiTheme="minorEastAsia"/>
              </w:rPr>
            </w:pPr>
          </w:p>
        </w:tc>
        <w:tc>
          <w:tcPr>
            <w:tcW w:w="5529" w:type="dxa"/>
            <w:vMerge/>
            <w:vAlign w:val="center"/>
          </w:tcPr>
          <w:p w:rsidR="00273624" w:rsidRPr="00C727CB" w:rsidRDefault="00273624" w:rsidP="00273624">
            <w:pPr>
              <w:jc w:val="center"/>
              <w:rPr>
                <w:rFonts w:asciiTheme="minorEastAsia" w:hAnsiTheme="minorEastAsia"/>
                <w:sz w:val="18"/>
                <w:szCs w:val="18"/>
              </w:rPr>
            </w:pPr>
          </w:p>
        </w:tc>
        <w:tc>
          <w:tcPr>
            <w:tcW w:w="992" w:type="dxa"/>
            <w:vMerge/>
            <w:vAlign w:val="center"/>
          </w:tcPr>
          <w:p w:rsidR="00273624" w:rsidRPr="00C727CB" w:rsidRDefault="00273624" w:rsidP="00273624">
            <w:pPr>
              <w:jc w:val="center"/>
              <w:rPr>
                <w:rFonts w:asciiTheme="minorEastAsia" w:hAnsiTheme="minorEastAsia"/>
              </w:rPr>
            </w:pPr>
          </w:p>
        </w:tc>
      </w:tr>
      <w:tr w:rsidR="008D2D5C" w:rsidRPr="00C727CB" w:rsidTr="003A4DE0">
        <w:trPr>
          <w:cantSplit/>
          <w:trHeight w:val="799"/>
        </w:trPr>
        <w:tc>
          <w:tcPr>
            <w:tcW w:w="375" w:type="dxa"/>
            <w:tcBorders>
              <w:bottom w:val="single" w:sz="4" w:space="0" w:color="auto"/>
            </w:tcBorders>
            <w:textDirection w:val="tbRlV"/>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６の２</w:t>
            </w:r>
          </w:p>
        </w:tc>
        <w:tc>
          <w:tcPr>
            <w:tcW w:w="371" w:type="dxa"/>
            <w:tcBorders>
              <w:bottom w:val="single" w:sz="4" w:space="0" w:color="auto"/>
            </w:tcBorders>
            <w:vAlign w:val="center"/>
          </w:tcPr>
          <w:p w:rsidR="00273624" w:rsidRPr="00C727CB" w:rsidRDefault="00273624" w:rsidP="00273624">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３</w:t>
            </w:r>
          </w:p>
        </w:tc>
        <w:tc>
          <w:tcPr>
            <w:tcW w:w="379" w:type="dxa"/>
            <w:tcBorders>
              <w:bottom w:val="single" w:sz="4" w:space="0" w:color="auto"/>
            </w:tcBorders>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１</w:t>
            </w:r>
          </w:p>
        </w:tc>
        <w:tc>
          <w:tcPr>
            <w:tcW w:w="571" w:type="dxa"/>
            <w:tcBorders>
              <w:bottom w:val="single" w:sz="4" w:space="0" w:color="auto"/>
            </w:tcBorders>
            <w:vAlign w:val="center"/>
          </w:tcPr>
          <w:p w:rsidR="00273624" w:rsidRPr="00C727CB" w:rsidRDefault="00273624" w:rsidP="00273624">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73624" w:rsidRPr="00C727CB" w:rsidRDefault="00273624" w:rsidP="00273624">
            <w:pPr>
              <w:jc w:val="left"/>
              <w:rPr>
                <w:rFonts w:asciiTheme="minorEastAsia" w:hAnsiTheme="minorEastAsia"/>
                <w:sz w:val="18"/>
                <w:szCs w:val="18"/>
              </w:rPr>
            </w:pPr>
            <w:r w:rsidRPr="00C727CB">
              <w:rPr>
                <w:rFonts w:asciiTheme="minorEastAsia" w:hAnsiTheme="minorEastAsia" w:hint="eastAsia"/>
                <w:sz w:val="18"/>
                <w:szCs w:val="18"/>
              </w:rPr>
              <w:t>第６条の準用</w:t>
            </w:r>
          </w:p>
        </w:tc>
        <w:tc>
          <w:tcPr>
            <w:tcW w:w="5529" w:type="dxa"/>
            <w:tcBorders>
              <w:bottom w:val="single" w:sz="4" w:space="0" w:color="auto"/>
            </w:tcBorders>
          </w:tcPr>
          <w:p w:rsidR="00273624" w:rsidRPr="00C727CB" w:rsidRDefault="00273624" w:rsidP="00273624">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b/>
                <w:sz w:val="18"/>
                <w:szCs w:val="18"/>
              </w:rPr>
              <w:t>一般則第６条第２項第１号イ、第２号イ及びヘ、第４号から第６号まで</w:t>
            </w:r>
            <w:r w:rsidRPr="00C727CB">
              <w:rPr>
                <w:rFonts w:asciiTheme="minorEastAsia" w:hAnsiTheme="minorEastAsia" w:hint="eastAsia"/>
                <w:sz w:val="18"/>
                <w:szCs w:val="18"/>
              </w:rPr>
              <w:t xml:space="preserve">の基準に適合すること　</w:t>
            </w:r>
            <w:r w:rsidRPr="00C727CB">
              <w:rPr>
                <w:rFonts w:asciiTheme="minorEastAsia" w:hAnsiTheme="minorEastAsia" w:hint="eastAsia"/>
                <w:b/>
                <w:sz w:val="18"/>
                <w:szCs w:val="18"/>
              </w:rPr>
              <w:t>［別表２］</w:t>
            </w:r>
          </w:p>
        </w:tc>
        <w:tc>
          <w:tcPr>
            <w:tcW w:w="992" w:type="dxa"/>
            <w:tcBorders>
              <w:bottom w:val="single" w:sz="4" w:space="0" w:color="auto"/>
            </w:tcBorders>
          </w:tcPr>
          <w:p w:rsidR="00273624" w:rsidRPr="00C727CB" w:rsidRDefault="00273624" w:rsidP="00273624">
            <w:pPr>
              <w:rPr>
                <w:rFonts w:asciiTheme="minorEastAsia" w:hAnsiTheme="minorEastAsia"/>
                <w:sz w:val="18"/>
                <w:szCs w:val="18"/>
              </w:rPr>
            </w:pPr>
          </w:p>
        </w:tc>
      </w:tr>
      <w:tr w:rsidR="00273624" w:rsidRPr="00C727CB" w:rsidTr="003A4DE0">
        <w:trPr>
          <w:cantSplit/>
          <w:trHeight w:val="799"/>
        </w:trPr>
        <w:tc>
          <w:tcPr>
            <w:tcW w:w="375" w:type="dxa"/>
            <w:tcBorders>
              <w:bottom w:val="single" w:sz="4" w:space="0" w:color="auto"/>
            </w:tcBorders>
            <w:textDirection w:val="tbRlV"/>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73624" w:rsidRPr="00C727CB" w:rsidRDefault="00273624" w:rsidP="00273624">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２</w:t>
            </w:r>
          </w:p>
        </w:tc>
        <w:tc>
          <w:tcPr>
            <w:tcW w:w="571" w:type="dxa"/>
            <w:tcBorders>
              <w:bottom w:val="single" w:sz="4" w:space="0" w:color="auto"/>
            </w:tcBorders>
            <w:vAlign w:val="center"/>
          </w:tcPr>
          <w:p w:rsidR="00273624" w:rsidRPr="00C727CB" w:rsidRDefault="00273624" w:rsidP="00273624">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73624" w:rsidRPr="00C727CB" w:rsidRDefault="00273624" w:rsidP="00273624">
            <w:pPr>
              <w:jc w:val="left"/>
              <w:rPr>
                <w:rFonts w:asciiTheme="minorEastAsia" w:hAnsiTheme="minorEastAsia"/>
                <w:sz w:val="18"/>
                <w:szCs w:val="18"/>
              </w:rPr>
            </w:pPr>
            <w:r w:rsidRPr="00C727CB">
              <w:rPr>
                <w:rFonts w:asciiTheme="minorEastAsia" w:hAnsiTheme="minorEastAsia" w:hint="eastAsia"/>
                <w:sz w:val="18"/>
                <w:szCs w:val="18"/>
              </w:rPr>
              <w:t>車両の固定</w:t>
            </w:r>
          </w:p>
        </w:tc>
        <w:tc>
          <w:tcPr>
            <w:tcW w:w="5529" w:type="dxa"/>
            <w:tcBorders>
              <w:bottom w:val="single" w:sz="4" w:space="0" w:color="auto"/>
            </w:tcBorders>
          </w:tcPr>
          <w:p w:rsidR="00392AB8" w:rsidRPr="00C727CB" w:rsidRDefault="00392AB8" w:rsidP="00273624">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・車両に固定した容器（内容積4000L以上）に高圧ガスを送り出し、又は当該容器から高圧ガスを受け入れるときは、車止め等により車両を固定すること</w:t>
            </w:r>
          </w:p>
        </w:tc>
        <w:tc>
          <w:tcPr>
            <w:tcW w:w="992" w:type="dxa"/>
            <w:tcBorders>
              <w:bottom w:val="single" w:sz="4" w:space="0" w:color="auto"/>
            </w:tcBorders>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添付資料</w:t>
            </w:r>
          </w:p>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No.</w:t>
            </w:r>
          </w:p>
          <w:p w:rsidR="00273624" w:rsidRPr="00C727CB" w:rsidRDefault="00273624" w:rsidP="00273624">
            <w:pPr>
              <w:rPr>
                <w:rFonts w:asciiTheme="minorEastAsia" w:hAnsiTheme="minorEastAsia"/>
                <w:sz w:val="18"/>
                <w:szCs w:val="18"/>
              </w:rPr>
            </w:pPr>
          </w:p>
        </w:tc>
      </w:tr>
    </w:tbl>
    <w:p w:rsidR="00DB3BB3" w:rsidRPr="00C727CB" w:rsidRDefault="00DB3BB3">
      <w:pPr>
        <w:rPr>
          <w:rFonts w:asciiTheme="minorEastAsia" w:hAnsiTheme="minorEastAsia"/>
          <w:b/>
          <w:sz w:val="18"/>
          <w:szCs w:val="18"/>
        </w:rPr>
      </w:pPr>
    </w:p>
    <w:p w:rsidR="001A460F" w:rsidRPr="00C727CB" w:rsidRDefault="003E5555" w:rsidP="003E5555">
      <w:pPr>
        <w:ind w:firstLineChars="100" w:firstLine="181"/>
        <w:rPr>
          <w:rFonts w:asciiTheme="minorEastAsia" w:hAnsiTheme="minorEastAsia"/>
        </w:rPr>
      </w:pPr>
      <w:r w:rsidRPr="00C727CB">
        <w:rPr>
          <w:rFonts w:asciiTheme="minorEastAsia" w:hAnsiTheme="minorEastAsia" w:hint="eastAsia"/>
          <w:b/>
          <w:sz w:val="18"/>
          <w:szCs w:val="18"/>
        </w:rPr>
        <w:t>［別表２］</w:t>
      </w:r>
      <w:r w:rsidR="001A460F" w:rsidRPr="00C727CB">
        <w:rPr>
          <w:rFonts w:asciiTheme="minorEastAsia" w:hAnsiTheme="minorEastAsia" w:hint="eastAsia"/>
          <w:sz w:val="18"/>
          <w:szCs w:val="18"/>
        </w:rPr>
        <w:t xml:space="preserve"> </w:t>
      </w:r>
      <w:r w:rsidRPr="00C727CB">
        <w:rPr>
          <w:rFonts w:asciiTheme="minorEastAsia" w:hAnsiTheme="minorEastAsia" w:hint="eastAsia"/>
          <w:sz w:val="18"/>
          <w:szCs w:val="18"/>
        </w:rPr>
        <w:t>一般則第６条第２項の準用</w:t>
      </w:r>
    </w:p>
    <w:tbl>
      <w:tblPr>
        <w:tblStyle w:val="a3"/>
        <w:tblW w:w="10485" w:type="dxa"/>
        <w:tblLayout w:type="fixed"/>
        <w:tblLook w:val="04A0" w:firstRow="1" w:lastRow="0" w:firstColumn="1" w:lastColumn="0" w:noHBand="0" w:noVBand="1"/>
      </w:tblPr>
      <w:tblGrid>
        <w:gridCol w:w="375"/>
        <w:gridCol w:w="371"/>
        <w:gridCol w:w="383"/>
        <w:gridCol w:w="567"/>
        <w:gridCol w:w="2268"/>
        <w:gridCol w:w="5529"/>
        <w:gridCol w:w="992"/>
      </w:tblGrid>
      <w:tr w:rsidR="008D2D5C" w:rsidRPr="00C727CB" w:rsidTr="00273624">
        <w:trPr>
          <w:trHeight w:val="370"/>
        </w:trPr>
        <w:tc>
          <w:tcPr>
            <w:tcW w:w="1129" w:type="dxa"/>
            <w:gridSpan w:val="3"/>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規則</w:t>
            </w:r>
          </w:p>
        </w:tc>
        <w:tc>
          <w:tcPr>
            <w:tcW w:w="567" w:type="dxa"/>
            <w:vMerge w:val="restart"/>
            <w:vAlign w:val="center"/>
          </w:tcPr>
          <w:p w:rsidR="00273624" w:rsidRPr="00C727CB" w:rsidRDefault="00273624" w:rsidP="00273624">
            <w:pPr>
              <w:spacing w:line="0" w:lineRule="atLeast"/>
              <w:jc w:val="center"/>
              <w:rPr>
                <w:rFonts w:asciiTheme="minorEastAsia" w:hAnsiTheme="minorEastAsia"/>
                <w:sz w:val="18"/>
                <w:szCs w:val="18"/>
              </w:rPr>
            </w:pPr>
            <w:r w:rsidRPr="00C727CB">
              <w:rPr>
                <w:rFonts w:asciiTheme="minorEastAsia" w:hAnsiTheme="minorEastAsia" w:hint="eastAsia"/>
                <w:sz w:val="18"/>
                <w:szCs w:val="18"/>
              </w:rPr>
              <w:t>対象ガス</w:t>
            </w:r>
          </w:p>
        </w:tc>
        <w:tc>
          <w:tcPr>
            <w:tcW w:w="2268" w:type="dxa"/>
            <w:vMerge w:val="restart"/>
            <w:vAlign w:val="center"/>
          </w:tcPr>
          <w:p w:rsidR="00273624" w:rsidRPr="00C727CB" w:rsidRDefault="00273624" w:rsidP="00273624">
            <w:pPr>
              <w:spacing w:line="0" w:lineRule="atLeast"/>
              <w:ind w:right="-108"/>
              <w:jc w:val="center"/>
              <w:rPr>
                <w:rFonts w:asciiTheme="minorEastAsia" w:hAnsiTheme="minorEastAsia"/>
              </w:rPr>
            </w:pPr>
            <w:r w:rsidRPr="00C727CB">
              <w:rPr>
                <w:rFonts w:asciiTheme="minorEastAsia" w:hAnsiTheme="minorEastAsia" w:hint="eastAsia"/>
              </w:rPr>
              <w:t>内容</w:t>
            </w:r>
          </w:p>
        </w:tc>
        <w:tc>
          <w:tcPr>
            <w:tcW w:w="5529" w:type="dxa"/>
            <w:vMerge w:val="restart"/>
            <w:vAlign w:val="center"/>
          </w:tcPr>
          <w:p w:rsidR="00273624" w:rsidRPr="00C727CB" w:rsidRDefault="00273624" w:rsidP="00273624">
            <w:pPr>
              <w:spacing w:line="0" w:lineRule="atLeast"/>
              <w:jc w:val="center"/>
              <w:rPr>
                <w:rFonts w:asciiTheme="minorEastAsia" w:hAnsiTheme="minorEastAsia"/>
                <w:szCs w:val="21"/>
              </w:rPr>
            </w:pPr>
            <w:r w:rsidRPr="00C727CB">
              <w:rPr>
                <w:rFonts w:asciiTheme="minorEastAsia" w:hAnsiTheme="minorEastAsia" w:hint="eastAsia"/>
                <w:szCs w:val="21"/>
              </w:rPr>
              <w:t>対応方法</w:t>
            </w:r>
          </w:p>
          <w:p w:rsidR="00273624" w:rsidRPr="00C727CB" w:rsidRDefault="00273624" w:rsidP="00273624">
            <w:pPr>
              <w:jc w:val="center"/>
              <w:rPr>
                <w:rFonts w:asciiTheme="minorEastAsia" w:hAnsiTheme="minorEastAsia"/>
                <w:sz w:val="18"/>
                <w:szCs w:val="18"/>
              </w:rPr>
            </w:pPr>
            <w:r w:rsidRPr="00C727CB">
              <w:rPr>
                <w:rFonts w:asciiTheme="minorEastAsia" w:hAnsiTheme="minorEastAsia" w:hint="eastAsia"/>
                <w:szCs w:val="21"/>
              </w:rPr>
              <w:t>（必要事項、対応例等）</w:t>
            </w:r>
          </w:p>
        </w:tc>
        <w:tc>
          <w:tcPr>
            <w:tcW w:w="992" w:type="dxa"/>
            <w:vMerge w:val="restart"/>
            <w:vAlign w:val="center"/>
          </w:tcPr>
          <w:p w:rsidR="00273624" w:rsidRPr="00C727CB" w:rsidRDefault="00273624" w:rsidP="00273624">
            <w:pPr>
              <w:jc w:val="center"/>
              <w:rPr>
                <w:rFonts w:asciiTheme="minorEastAsia" w:hAnsiTheme="minorEastAsia"/>
              </w:rPr>
            </w:pPr>
            <w:r w:rsidRPr="00C727CB">
              <w:rPr>
                <w:rFonts w:asciiTheme="minorEastAsia" w:hAnsiTheme="minorEastAsia" w:hint="eastAsia"/>
              </w:rPr>
              <w:t>備考</w:t>
            </w:r>
          </w:p>
        </w:tc>
      </w:tr>
      <w:tr w:rsidR="008D2D5C" w:rsidRPr="00C727CB" w:rsidTr="00E02515">
        <w:tc>
          <w:tcPr>
            <w:tcW w:w="375"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条</w:t>
            </w:r>
          </w:p>
        </w:tc>
        <w:tc>
          <w:tcPr>
            <w:tcW w:w="371"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項</w:t>
            </w:r>
          </w:p>
        </w:tc>
        <w:tc>
          <w:tcPr>
            <w:tcW w:w="383"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号</w:t>
            </w:r>
          </w:p>
        </w:tc>
        <w:tc>
          <w:tcPr>
            <w:tcW w:w="567" w:type="dxa"/>
            <w:vMerge/>
            <w:textDirection w:val="tbRlV"/>
          </w:tcPr>
          <w:p w:rsidR="00273624" w:rsidRPr="00C727CB" w:rsidRDefault="00273624" w:rsidP="00273624">
            <w:pPr>
              <w:spacing w:line="0" w:lineRule="atLeast"/>
              <w:ind w:left="113" w:right="113"/>
              <w:jc w:val="center"/>
              <w:rPr>
                <w:rFonts w:asciiTheme="minorEastAsia" w:hAnsiTheme="minorEastAsia"/>
              </w:rPr>
            </w:pPr>
          </w:p>
        </w:tc>
        <w:tc>
          <w:tcPr>
            <w:tcW w:w="2268" w:type="dxa"/>
            <w:vMerge/>
            <w:vAlign w:val="center"/>
          </w:tcPr>
          <w:p w:rsidR="00273624" w:rsidRPr="00C727CB" w:rsidRDefault="00273624" w:rsidP="00273624">
            <w:pPr>
              <w:jc w:val="center"/>
              <w:rPr>
                <w:rFonts w:asciiTheme="minorEastAsia" w:hAnsiTheme="minorEastAsia"/>
              </w:rPr>
            </w:pPr>
          </w:p>
        </w:tc>
        <w:tc>
          <w:tcPr>
            <w:tcW w:w="5529" w:type="dxa"/>
            <w:vMerge/>
            <w:vAlign w:val="center"/>
          </w:tcPr>
          <w:p w:rsidR="00273624" w:rsidRPr="00C727CB" w:rsidRDefault="00273624" w:rsidP="00273624">
            <w:pPr>
              <w:jc w:val="center"/>
              <w:rPr>
                <w:rFonts w:asciiTheme="minorEastAsia" w:hAnsiTheme="minorEastAsia"/>
                <w:sz w:val="18"/>
                <w:szCs w:val="18"/>
              </w:rPr>
            </w:pPr>
          </w:p>
        </w:tc>
        <w:tc>
          <w:tcPr>
            <w:tcW w:w="992" w:type="dxa"/>
            <w:vMerge/>
            <w:vAlign w:val="center"/>
          </w:tcPr>
          <w:p w:rsidR="00273624" w:rsidRPr="00C727CB" w:rsidRDefault="00273624" w:rsidP="00273624">
            <w:pPr>
              <w:jc w:val="center"/>
              <w:rPr>
                <w:rFonts w:asciiTheme="minorEastAsia" w:hAnsiTheme="minorEastAsia"/>
              </w:rPr>
            </w:pPr>
          </w:p>
        </w:tc>
      </w:tr>
      <w:tr w:rsidR="008D2D5C" w:rsidRPr="00C727CB" w:rsidTr="00E02515">
        <w:trPr>
          <w:cantSplit/>
          <w:trHeight w:val="703"/>
        </w:trPr>
        <w:tc>
          <w:tcPr>
            <w:tcW w:w="375" w:type="dxa"/>
            <w:vAlign w:val="center"/>
          </w:tcPr>
          <w:p w:rsidR="00273624" w:rsidRPr="00C727CB" w:rsidRDefault="00273624" w:rsidP="00273624">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６</w:t>
            </w:r>
          </w:p>
        </w:tc>
        <w:tc>
          <w:tcPr>
            <w:tcW w:w="371" w:type="dxa"/>
            <w:vAlign w:val="center"/>
          </w:tcPr>
          <w:p w:rsidR="00273624" w:rsidRPr="00C727CB" w:rsidRDefault="00273624" w:rsidP="00273624">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２</w:t>
            </w:r>
          </w:p>
        </w:tc>
        <w:tc>
          <w:tcPr>
            <w:tcW w:w="383"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１</w:t>
            </w:r>
          </w:p>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イ</w:t>
            </w:r>
          </w:p>
        </w:tc>
        <w:tc>
          <w:tcPr>
            <w:tcW w:w="567" w:type="dxa"/>
            <w:vAlign w:val="center"/>
          </w:tcPr>
          <w:p w:rsidR="00273624" w:rsidRPr="00C727CB" w:rsidRDefault="00273624" w:rsidP="00273624">
            <w:pPr>
              <w:spacing w:line="0" w:lineRule="atLeast"/>
              <w:ind w:leftChars="-24" w:left="-50" w:rightChars="-51" w:right="-107"/>
              <w:jc w:val="center"/>
              <w:rPr>
                <w:rFonts w:asciiTheme="minorEastAsia" w:hAnsiTheme="minorEastAsia"/>
                <w:sz w:val="16"/>
                <w:szCs w:val="16"/>
              </w:rPr>
            </w:pPr>
          </w:p>
        </w:tc>
        <w:tc>
          <w:tcPr>
            <w:tcW w:w="2268" w:type="dxa"/>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安全弁等の止め弁の全開</w:t>
            </w: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安全弁又は逃し弁に付帯して設けた止め弁は、修理又は清掃など必要な時以外は、常に全開にすること</w:t>
            </w:r>
          </w:p>
          <w:p w:rsidR="00273624" w:rsidRPr="00C727CB" w:rsidRDefault="00364030" w:rsidP="00364030">
            <w:pPr>
              <w:pStyle w:val="a6"/>
              <w:spacing w:line="0" w:lineRule="atLeast"/>
              <w:ind w:leftChars="0" w:left="176"/>
              <w:rPr>
                <w:rFonts w:asciiTheme="minorEastAsia" w:hAnsiTheme="minorEastAsia"/>
                <w:sz w:val="18"/>
                <w:szCs w:val="18"/>
              </w:rPr>
            </w:pPr>
            <w:r w:rsidRPr="00C727CB">
              <w:rPr>
                <w:rFonts w:asciiTheme="minorEastAsia" w:hAnsiTheme="minorEastAsia" w:hint="eastAsia"/>
                <w:sz w:val="18"/>
                <w:szCs w:val="18"/>
              </w:rPr>
              <w:t>※誤操作を防止するための措置（封印、ハンドル取外し等）を明示する</w:t>
            </w:r>
          </w:p>
        </w:tc>
        <w:tc>
          <w:tcPr>
            <w:tcW w:w="992" w:type="dxa"/>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添付資料</w:t>
            </w:r>
          </w:p>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No.</w:t>
            </w:r>
          </w:p>
          <w:p w:rsidR="00273624" w:rsidRPr="00C727CB" w:rsidRDefault="00273624" w:rsidP="00273624">
            <w:pPr>
              <w:rPr>
                <w:rFonts w:asciiTheme="minorEastAsia" w:hAnsiTheme="minorEastAsia"/>
                <w:sz w:val="18"/>
                <w:szCs w:val="18"/>
              </w:rPr>
            </w:pPr>
          </w:p>
        </w:tc>
      </w:tr>
      <w:tr w:rsidR="008D2D5C" w:rsidRPr="00C727CB" w:rsidTr="001A460F">
        <w:trPr>
          <w:cantSplit/>
          <w:trHeight w:val="20"/>
        </w:trPr>
        <w:tc>
          <w:tcPr>
            <w:tcW w:w="10485" w:type="dxa"/>
            <w:gridSpan w:val="7"/>
            <w:vAlign w:val="center"/>
          </w:tcPr>
          <w:p w:rsidR="00273624" w:rsidRPr="00C727CB" w:rsidRDefault="00273624" w:rsidP="00273624">
            <w:pPr>
              <w:ind w:firstLineChars="100" w:firstLine="180"/>
              <w:rPr>
                <w:rFonts w:asciiTheme="minorEastAsia" w:hAnsiTheme="minorEastAsia"/>
              </w:rPr>
            </w:pPr>
            <w:r w:rsidRPr="00C727CB">
              <w:rPr>
                <w:rFonts w:asciiTheme="minorEastAsia" w:hAnsiTheme="minorEastAsia" w:hint="eastAsia"/>
                <w:sz w:val="18"/>
                <w:szCs w:val="18"/>
              </w:rPr>
              <w:t>充塡の基準</w:t>
            </w:r>
          </w:p>
        </w:tc>
      </w:tr>
      <w:tr w:rsidR="008D2D5C" w:rsidRPr="00C727CB" w:rsidTr="00E02515">
        <w:trPr>
          <w:cantSplit/>
          <w:trHeight w:val="703"/>
        </w:trPr>
        <w:tc>
          <w:tcPr>
            <w:tcW w:w="375" w:type="dxa"/>
            <w:vAlign w:val="center"/>
          </w:tcPr>
          <w:p w:rsidR="00273624" w:rsidRPr="00C727CB" w:rsidRDefault="00273624" w:rsidP="00273624">
            <w:pPr>
              <w:ind w:leftChars="-51" w:left="-107" w:rightChars="-51" w:right="-107"/>
              <w:jc w:val="center"/>
              <w:rPr>
                <w:rFonts w:asciiTheme="minorEastAsia" w:hAnsiTheme="minorEastAsia"/>
                <w:sz w:val="18"/>
                <w:szCs w:val="18"/>
              </w:rPr>
            </w:pPr>
          </w:p>
        </w:tc>
        <w:tc>
          <w:tcPr>
            <w:tcW w:w="371" w:type="dxa"/>
            <w:vAlign w:val="center"/>
          </w:tcPr>
          <w:p w:rsidR="00273624" w:rsidRPr="00C727CB" w:rsidRDefault="00273624" w:rsidP="00273624">
            <w:pPr>
              <w:ind w:leftChars="-51" w:left="-107" w:rightChars="-51" w:right="-107"/>
              <w:jc w:val="center"/>
              <w:rPr>
                <w:rFonts w:asciiTheme="minorEastAsia" w:hAnsiTheme="minorEastAsia"/>
                <w:sz w:val="18"/>
                <w:szCs w:val="18"/>
              </w:rPr>
            </w:pPr>
          </w:p>
        </w:tc>
        <w:tc>
          <w:tcPr>
            <w:tcW w:w="383" w:type="dxa"/>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２</w:t>
            </w:r>
          </w:p>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イ</w:t>
            </w:r>
          </w:p>
        </w:tc>
        <w:tc>
          <w:tcPr>
            <w:tcW w:w="567" w:type="dxa"/>
            <w:vAlign w:val="center"/>
          </w:tcPr>
          <w:p w:rsidR="00273624" w:rsidRPr="00C727CB" w:rsidRDefault="00273624" w:rsidP="00273624">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液</w:t>
            </w:r>
          </w:p>
        </w:tc>
        <w:tc>
          <w:tcPr>
            <w:tcW w:w="2268" w:type="dxa"/>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貯槽への過充塡防止</w:t>
            </w:r>
          </w:p>
          <w:p w:rsidR="00273624" w:rsidRPr="00C727CB" w:rsidRDefault="00273624" w:rsidP="00273624">
            <w:pPr>
              <w:rPr>
                <w:rFonts w:asciiTheme="minorEastAsia" w:hAnsiTheme="minorEastAsia"/>
                <w:strike/>
                <w:sz w:val="18"/>
                <w:szCs w:val="18"/>
              </w:rPr>
            </w:pPr>
          </w:p>
        </w:tc>
        <w:tc>
          <w:tcPr>
            <w:tcW w:w="5529"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貯槽における常用の温度において、容量がその内容積の90％を超えないように充塡すること</w:t>
            </w:r>
          </w:p>
          <w:p w:rsidR="00273624" w:rsidRPr="00C727CB" w:rsidRDefault="00364030" w:rsidP="00D127C7">
            <w:pPr>
              <w:spacing w:line="0" w:lineRule="atLeast"/>
              <w:rPr>
                <w:rFonts w:asciiTheme="minorEastAsia" w:hAnsiTheme="minorEastAsia"/>
                <w:sz w:val="18"/>
                <w:szCs w:val="18"/>
              </w:rPr>
            </w:pPr>
            <w:r w:rsidRPr="00C727CB">
              <w:rPr>
                <w:rFonts w:asciiTheme="minorEastAsia" w:hAnsiTheme="minorEastAsia" w:hint="eastAsia"/>
                <w:sz w:val="18"/>
                <w:szCs w:val="18"/>
              </w:rPr>
              <w:t>※検知の方法、警報を発する場所を明示する</w:t>
            </w:r>
          </w:p>
        </w:tc>
        <w:tc>
          <w:tcPr>
            <w:tcW w:w="992" w:type="dxa"/>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添付資料</w:t>
            </w:r>
          </w:p>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No.</w:t>
            </w:r>
          </w:p>
          <w:p w:rsidR="00273624" w:rsidRPr="00C727CB" w:rsidRDefault="00273624" w:rsidP="00273624">
            <w:pPr>
              <w:rPr>
                <w:rFonts w:asciiTheme="minorEastAsia" w:hAnsiTheme="minorEastAsia"/>
                <w:sz w:val="18"/>
                <w:szCs w:val="18"/>
              </w:rPr>
            </w:pPr>
          </w:p>
        </w:tc>
      </w:tr>
      <w:tr w:rsidR="008D2D5C" w:rsidRPr="00C727CB" w:rsidTr="00E02515">
        <w:trPr>
          <w:cantSplit/>
          <w:trHeight w:val="703"/>
        </w:trPr>
        <w:tc>
          <w:tcPr>
            <w:tcW w:w="375" w:type="dxa"/>
            <w:tcBorders>
              <w:bottom w:val="single" w:sz="4" w:space="0" w:color="auto"/>
            </w:tcBorders>
            <w:vAlign w:val="center"/>
          </w:tcPr>
          <w:p w:rsidR="00273624" w:rsidRPr="00C727CB" w:rsidRDefault="00273624" w:rsidP="00273624">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73624" w:rsidRPr="00C727CB" w:rsidRDefault="00273624" w:rsidP="00273624">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２</w:t>
            </w:r>
          </w:p>
          <w:p w:rsidR="00273624" w:rsidRPr="00C727CB" w:rsidRDefault="00273624" w:rsidP="00273624">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ヘ</w:t>
            </w:r>
          </w:p>
        </w:tc>
        <w:tc>
          <w:tcPr>
            <w:tcW w:w="567" w:type="dxa"/>
            <w:tcBorders>
              <w:bottom w:val="single" w:sz="4" w:space="0" w:color="auto"/>
            </w:tcBorders>
            <w:vAlign w:val="center"/>
          </w:tcPr>
          <w:p w:rsidR="00273624" w:rsidRPr="00C727CB" w:rsidRDefault="00273624" w:rsidP="00273624">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酸</w:t>
            </w:r>
          </w:p>
        </w:tc>
        <w:tc>
          <w:tcPr>
            <w:tcW w:w="2268" w:type="dxa"/>
            <w:tcBorders>
              <w:bottom w:val="single" w:sz="4" w:space="0" w:color="auto"/>
            </w:tcBorders>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充塡時の措置</w:t>
            </w:r>
          </w:p>
        </w:tc>
        <w:tc>
          <w:tcPr>
            <w:tcW w:w="5529" w:type="dxa"/>
            <w:tcBorders>
              <w:bottom w:val="single" w:sz="4" w:space="0" w:color="auto"/>
            </w:tcBorders>
          </w:tcPr>
          <w:p w:rsidR="00273624" w:rsidRPr="00C727CB" w:rsidRDefault="00DF68B1" w:rsidP="00273624">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バルブ、容器及び充塡用配管とバルブとの接触</w:t>
            </w:r>
            <w:r w:rsidR="00273624" w:rsidRPr="00C727CB">
              <w:rPr>
                <w:rFonts w:asciiTheme="minorEastAsia" w:hAnsiTheme="minorEastAsia" w:hint="eastAsia"/>
                <w:sz w:val="18"/>
                <w:szCs w:val="18"/>
              </w:rPr>
              <w:t>部に付着した石油類、油脂類又は汚れ等の付着物を除去すること</w:t>
            </w:r>
          </w:p>
          <w:p w:rsidR="00273624" w:rsidRPr="00C727CB" w:rsidRDefault="00273624" w:rsidP="00273624">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可燃性パッキンを使用しないこと</w:t>
            </w:r>
          </w:p>
        </w:tc>
        <w:tc>
          <w:tcPr>
            <w:tcW w:w="992" w:type="dxa"/>
            <w:tcBorders>
              <w:bottom w:val="single" w:sz="4" w:space="0" w:color="auto"/>
            </w:tcBorders>
          </w:tcPr>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添付資料</w:t>
            </w:r>
          </w:p>
          <w:p w:rsidR="00273624" w:rsidRPr="00C727CB" w:rsidRDefault="00273624" w:rsidP="00273624">
            <w:pPr>
              <w:rPr>
                <w:rFonts w:asciiTheme="minorEastAsia" w:hAnsiTheme="minorEastAsia"/>
                <w:sz w:val="18"/>
                <w:szCs w:val="18"/>
              </w:rPr>
            </w:pPr>
            <w:r w:rsidRPr="00C727CB">
              <w:rPr>
                <w:rFonts w:asciiTheme="minorEastAsia" w:hAnsiTheme="minorEastAsia" w:hint="eastAsia"/>
                <w:sz w:val="18"/>
                <w:szCs w:val="18"/>
              </w:rPr>
              <w:t>No.</w:t>
            </w:r>
          </w:p>
          <w:p w:rsidR="00273624" w:rsidRPr="00C727CB" w:rsidRDefault="00273624" w:rsidP="00273624">
            <w:pPr>
              <w:rPr>
                <w:rFonts w:asciiTheme="minorEastAsia" w:hAnsiTheme="minorEastAsia"/>
                <w:sz w:val="18"/>
                <w:szCs w:val="18"/>
              </w:rPr>
            </w:pPr>
          </w:p>
        </w:tc>
      </w:tr>
      <w:tr w:rsidR="008D2D5C" w:rsidRPr="00C727CB" w:rsidTr="001A460F">
        <w:trPr>
          <w:cantSplit/>
          <w:trHeight w:val="20"/>
        </w:trPr>
        <w:tc>
          <w:tcPr>
            <w:tcW w:w="10485" w:type="dxa"/>
            <w:gridSpan w:val="7"/>
            <w:tcBorders>
              <w:bottom w:val="single" w:sz="4" w:space="0" w:color="auto"/>
            </w:tcBorders>
            <w:vAlign w:val="center"/>
          </w:tcPr>
          <w:p w:rsidR="00273624" w:rsidRPr="00C727CB" w:rsidRDefault="00273624" w:rsidP="00273624">
            <w:pPr>
              <w:ind w:firstLineChars="100" w:firstLine="180"/>
              <w:rPr>
                <w:rFonts w:asciiTheme="minorEastAsia" w:hAnsiTheme="minorEastAsia"/>
                <w:sz w:val="18"/>
                <w:szCs w:val="18"/>
              </w:rPr>
            </w:pPr>
            <w:r w:rsidRPr="00C727CB">
              <w:rPr>
                <w:rFonts w:asciiTheme="minorEastAsia" w:hAnsiTheme="minorEastAsia" w:hint="eastAsia"/>
                <w:sz w:val="18"/>
                <w:szCs w:val="18"/>
              </w:rPr>
              <w:t>設備管理の基準</w:t>
            </w:r>
          </w:p>
        </w:tc>
      </w:tr>
      <w:tr w:rsidR="00364030" w:rsidRPr="00C727CB" w:rsidTr="00E02515">
        <w:trPr>
          <w:cantSplit/>
          <w:trHeight w:val="703"/>
        </w:trPr>
        <w:tc>
          <w:tcPr>
            <w:tcW w:w="375"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４</w:t>
            </w:r>
          </w:p>
        </w:tc>
        <w:tc>
          <w:tcPr>
            <w:tcW w:w="567" w:type="dxa"/>
            <w:tcBorders>
              <w:bottom w:val="single" w:sz="4" w:space="0" w:color="auto"/>
            </w:tcBorders>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製造設備の点検及び異常時の措置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【参照】例示基準49</w:t>
            </w:r>
          </w:p>
        </w:tc>
        <w:tc>
          <w:tcPr>
            <w:tcW w:w="5529" w:type="dxa"/>
            <w:tcBorders>
              <w:bottom w:val="single" w:sz="4" w:space="0" w:color="auto"/>
            </w:tcBorders>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当該設備の属する製造施設の異常の有無の点検を、使用開始及び使用終了時、そのほか設備態様に応じ１日1回以上行うこと</w:t>
            </w:r>
          </w:p>
          <w:p w:rsidR="00364030" w:rsidRPr="00B27E0C"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点検時に異常が発覚したときは危険を防止する措置を講ずること</w:t>
            </w:r>
          </w:p>
        </w:tc>
        <w:tc>
          <w:tcPr>
            <w:tcW w:w="992"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E02515">
        <w:trPr>
          <w:cantSplit/>
          <w:trHeight w:val="703"/>
        </w:trPr>
        <w:tc>
          <w:tcPr>
            <w:tcW w:w="375"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５</w:t>
            </w:r>
          </w:p>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イ</w:t>
            </w:r>
          </w:p>
        </w:tc>
        <w:tc>
          <w:tcPr>
            <w:tcW w:w="567" w:type="dxa"/>
            <w:tcBorders>
              <w:bottom w:val="single" w:sz="4" w:space="0" w:color="auto"/>
            </w:tcBorders>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修理又は清掃の作業計画等の作成</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【参照】例示基準50</w:t>
            </w:r>
          </w:p>
        </w:tc>
        <w:tc>
          <w:tcPr>
            <w:tcW w:w="5529" w:type="dxa"/>
            <w:tcBorders>
              <w:bottom w:val="single" w:sz="4" w:space="0" w:color="auto"/>
            </w:tcBorders>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修理等を行うときは、作業計画及び作業の責任者を定めること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あらかじめ関係者に周知し、当該責任者の監視の下に行うこと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作業時に異常があったときは、直ちに当該責任者に通報するための措置を講ずること</w:t>
            </w:r>
          </w:p>
        </w:tc>
        <w:tc>
          <w:tcPr>
            <w:tcW w:w="992"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E02515">
        <w:trPr>
          <w:cantSplit/>
          <w:trHeight w:val="703"/>
        </w:trPr>
        <w:tc>
          <w:tcPr>
            <w:tcW w:w="375"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５</w:t>
            </w:r>
          </w:p>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ロ</w:t>
            </w:r>
          </w:p>
        </w:tc>
        <w:tc>
          <w:tcPr>
            <w:tcW w:w="567" w:type="dxa"/>
            <w:tcBorders>
              <w:bottom w:val="single" w:sz="4" w:space="0" w:color="auto"/>
            </w:tcBorders>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酸</w:t>
            </w:r>
          </w:p>
        </w:tc>
        <w:tc>
          <w:tcPr>
            <w:tcW w:w="2268"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修理又は清掃時の措置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【参照】例示基準50</w:t>
            </w:r>
          </w:p>
        </w:tc>
        <w:tc>
          <w:tcPr>
            <w:tcW w:w="5529" w:type="dxa"/>
            <w:tcBorders>
              <w:bottom w:val="single" w:sz="4" w:space="0" w:color="auto"/>
            </w:tcBorders>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修理時、ガス種に応じて危険を防止するための措置を講ずること</w:t>
            </w:r>
          </w:p>
        </w:tc>
        <w:tc>
          <w:tcPr>
            <w:tcW w:w="992"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E02515">
        <w:trPr>
          <w:cantSplit/>
          <w:trHeight w:val="703"/>
        </w:trPr>
        <w:tc>
          <w:tcPr>
            <w:tcW w:w="375"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５</w:t>
            </w:r>
          </w:p>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ハ</w:t>
            </w:r>
          </w:p>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ニ</w:t>
            </w:r>
          </w:p>
        </w:tc>
        <w:tc>
          <w:tcPr>
            <w:tcW w:w="567" w:type="dxa"/>
            <w:tcBorders>
              <w:bottom w:val="single" w:sz="4" w:space="0" w:color="auto"/>
            </w:tcBorders>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修理又は清掃時に設備を開放等するときの措置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【参照】例示基準50</w:t>
            </w:r>
          </w:p>
        </w:tc>
        <w:tc>
          <w:tcPr>
            <w:tcW w:w="5529" w:type="dxa"/>
            <w:tcBorders>
              <w:bottom w:val="single" w:sz="4" w:space="0" w:color="auto"/>
            </w:tcBorders>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ガス設備を開放し、又は設備内に入るときは、危険を防止するための措置を講ずること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E02515">
        <w:trPr>
          <w:cantSplit/>
          <w:trHeight w:val="703"/>
        </w:trPr>
        <w:tc>
          <w:tcPr>
            <w:tcW w:w="375"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５</w:t>
            </w:r>
          </w:p>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ホ</w:t>
            </w:r>
          </w:p>
        </w:tc>
        <w:tc>
          <w:tcPr>
            <w:tcW w:w="567" w:type="dxa"/>
            <w:tcBorders>
              <w:bottom w:val="single" w:sz="4" w:space="0" w:color="auto"/>
            </w:tcBorders>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修理又は清掃終了後の措置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【参照】例示基準50</w:t>
            </w:r>
          </w:p>
        </w:tc>
        <w:tc>
          <w:tcPr>
            <w:tcW w:w="5529" w:type="dxa"/>
            <w:tcBorders>
              <w:bottom w:val="single" w:sz="4" w:space="0" w:color="auto"/>
            </w:tcBorders>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修理等が終了したときは、当該ガス設備が正常に作動することを確認した後でなければ製造を行わないこと</w:t>
            </w:r>
          </w:p>
          <w:p w:rsidR="00364030" w:rsidRPr="00C727CB" w:rsidRDefault="00364030" w:rsidP="00364030">
            <w:pPr>
              <w:pStyle w:val="a6"/>
              <w:spacing w:line="0" w:lineRule="atLeast"/>
              <w:ind w:leftChars="0" w:left="176"/>
              <w:rPr>
                <w:rFonts w:asciiTheme="minorEastAsia" w:hAnsiTheme="minorEastAsia"/>
                <w:strike/>
                <w:sz w:val="18"/>
                <w:szCs w:val="18"/>
              </w:rPr>
            </w:pPr>
          </w:p>
        </w:tc>
        <w:tc>
          <w:tcPr>
            <w:tcW w:w="992"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E02515">
        <w:trPr>
          <w:cantSplit/>
          <w:trHeight w:val="703"/>
        </w:trPr>
        <w:tc>
          <w:tcPr>
            <w:tcW w:w="375"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６</w:t>
            </w:r>
          </w:p>
        </w:tc>
        <w:tc>
          <w:tcPr>
            <w:tcW w:w="567" w:type="dxa"/>
            <w:tcBorders>
              <w:bottom w:val="single" w:sz="4" w:space="0" w:color="auto"/>
            </w:tcBorders>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バルブに過大な力を加えない措置</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【参照】例示基準51</w:t>
            </w:r>
          </w:p>
        </w:tc>
        <w:tc>
          <w:tcPr>
            <w:tcW w:w="5529" w:type="dxa"/>
            <w:tcBorders>
              <w:bottom w:val="single" w:sz="4" w:space="0" w:color="auto"/>
            </w:tcBorders>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バルブを操作する場合は、過大な力を加えないよう必要な措置を講ずること</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過大な力がかかることを防止するため、適切な維持管理をすること</w:t>
            </w:r>
          </w:p>
        </w:tc>
        <w:tc>
          <w:tcPr>
            <w:tcW w:w="992" w:type="dxa"/>
            <w:tcBorders>
              <w:bottom w:val="single" w:sz="4" w:space="0" w:color="auto"/>
            </w:tcBorders>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bl>
    <w:p w:rsidR="00C26961" w:rsidRPr="00C727CB" w:rsidRDefault="00841E8F" w:rsidP="002E6FF5">
      <w:pPr>
        <w:spacing w:line="0" w:lineRule="atLeast"/>
        <w:ind w:firstLineChars="100" w:firstLine="180"/>
        <w:rPr>
          <w:rFonts w:asciiTheme="minorEastAsia" w:hAnsiTheme="minorEastAsia"/>
          <w:sz w:val="18"/>
          <w:szCs w:val="18"/>
        </w:rPr>
      </w:pPr>
      <w:r w:rsidRPr="00C727CB">
        <w:rPr>
          <w:rFonts w:asciiTheme="minorEastAsia" w:hAnsiTheme="minorEastAsia"/>
          <w:sz w:val="18"/>
          <w:szCs w:val="18"/>
        </w:rPr>
        <w:t xml:space="preserve"> </w:t>
      </w:r>
      <w:r w:rsidR="00C26961" w:rsidRPr="00C727CB">
        <w:rPr>
          <w:rFonts w:asciiTheme="minorEastAsia" w:hAnsiTheme="minorEastAsia"/>
          <w:sz w:val="18"/>
          <w:szCs w:val="18"/>
        </w:rPr>
        <w:br w:type="page"/>
      </w:r>
    </w:p>
    <w:p w:rsidR="00C26961" w:rsidRPr="008D2D5C" w:rsidRDefault="00437305" w:rsidP="002B22D0">
      <w:pPr>
        <w:spacing w:line="0" w:lineRule="atLeast"/>
        <w:ind w:right="-108" w:firstLineChars="100" w:firstLine="181"/>
        <w:rPr>
          <w:rFonts w:asciiTheme="minorEastAsia" w:hAnsiTheme="minorEastAsia"/>
          <w:b/>
          <w:sz w:val="18"/>
          <w:szCs w:val="21"/>
        </w:rPr>
      </w:pPr>
      <w:r w:rsidRPr="008D2D5C">
        <w:rPr>
          <w:rFonts w:asciiTheme="minorEastAsia" w:hAnsiTheme="minorEastAsia" w:hint="eastAsia"/>
          <w:b/>
          <w:sz w:val="18"/>
          <w:szCs w:val="21"/>
        </w:rPr>
        <w:lastRenderedPageBreak/>
        <w:t>［</w:t>
      </w:r>
      <w:r w:rsidR="00C26961" w:rsidRPr="008D2D5C">
        <w:rPr>
          <w:rFonts w:asciiTheme="minorEastAsia" w:hAnsiTheme="minorEastAsia" w:hint="eastAsia"/>
          <w:b/>
          <w:sz w:val="18"/>
          <w:szCs w:val="21"/>
        </w:rPr>
        <w:t>別表３</w:t>
      </w:r>
      <w:r w:rsidRPr="008D2D5C">
        <w:rPr>
          <w:rFonts w:asciiTheme="minorEastAsia" w:hAnsiTheme="minorEastAsia" w:hint="eastAsia"/>
          <w:b/>
          <w:sz w:val="18"/>
          <w:szCs w:val="21"/>
        </w:rPr>
        <w:t>］</w:t>
      </w:r>
    </w:p>
    <w:p w:rsidR="00C92FA7" w:rsidRPr="008D2D5C" w:rsidRDefault="00C92FA7" w:rsidP="002B22D0">
      <w:pPr>
        <w:spacing w:line="0" w:lineRule="atLeast"/>
        <w:ind w:right="-108" w:firstLineChars="100" w:firstLine="210"/>
        <w:rPr>
          <w:rFonts w:asciiTheme="majorEastAsia" w:eastAsiaTheme="majorEastAsia" w:hAnsiTheme="majorEastAsia"/>
          <w:szCs w:val="21"/>
        </w:rPr>
      </w:pPr>
      <w:r w:rsidRPr="008D2D5C">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8D2D5C" w:rsidRPr="00C727CB" w:rsidTr="00873819">
        <w:trPr>
          <w:trHeight w:val="575"/>
        </w:trPr>
        <w:tc>
          <w:tcPr>
            <w:tcW w:w="755" w:type="dxa"/>
            <w:gridSpan w:val="2"/>
            <w:vAlign w:val="center"/>
          </w:tcPr>
          <w:p w:rsidR="00C42313" w:rsidRPr="00C727CB" w:rsidRDefault="00C42313" w:rsidP="00DE0EC5">
            <w:pPr>
              <w:ind w:leftChars="-51" w:left="-107" w:rightChars="-51" w:right="-107"/>
              <w:jc w:val="center"/>
              <w:rPr>
                <w:rFonts w:asciiTheme="minorEastAsia" w:hAnsiTheme="minorEastAsia"/>
              </w:rPr>
            </w:pPr>
            <w:r w:rsidRPr="00C727CB">
              <w:rPr>
                <w:rFonts w:asciiTheme="minorEastAsia" w:hAnsiTheme="minorEastAsia" w:hint="eastAsia"/>
              </w:rPr>
              <w:t>指針</w:t>
            </w:r>
          </w:p>
        </w:tc>
        <w:tc>
          <w:tcPr>
            <w:tcW w:w="482" w:type="dxa"/>
            <w:vMerge w:val="restart"/>
            <w:textDirection w:val="tbRlV"/>
          </w:tcPr>
          <w:p w:rsidR="00C42313" w:rsidRPr="00C727CB" w:rsidRDefault="00C42313" w:rsidP="00DE0EC5">
            <w:pPr>
              <w:spacing w:line="0" w:lineRule="atLeast"/>
              <w:ind w:left="113" w:right="113"/>
              <w:jc w:val="center"/>
              <w:rPr>
                <w:rFonts w:asciiTheme="minorEastAsia" w:hAnsiTheme="minorEastAsia"/>
                <w:sz w:val="18"/>
                <w:szCs w:val="18"/>
              </w:rPr>
            </w:pPr>
            <w:r w:rsidRPr="00C727CB">
              <w:rPr>
                <w:rFonts w:asciiTheme="minorEastAsia" w:hAnsiTheme="minorEastAsia" w:hint="eastAsia"/>
                <w:sz w:val="18"/>
                <w:szCs w:val="18"/>
              </w:rPr>
              <w:t>対象ガス</w:t>
            </w:r>
          </w:p>
        </w:tc>
        <w:tc>
          <w:tcPr>
            <w:tcW w:w="2160" w:type="dxa"/>
            <w:vMerge w:val="restart"/>
            <w:vAlign w:val="center"/>
          </w:tcPr>
          <w:p w:rsidR="00C42313" w:rsidRPr="00C727CB" w:rsidRDefault="00C42313" w:rsidP="00DE0EC5">
            <w:pPr>
              <w:spacing w:line="0" w:lineRule="atLeast"/>
              <w:jc w:val="center"/>
              <w:rPr>
                <w:rFonts w:asciiTheme="minorEastAsia" w:hAnsiTheme="minorEastAsia"/>
              </w:rPr>
            </w:pPr>
            <w:r w:rsidRPr="00C727CB">
              <w:rPr>
                <w:rFonts w:asciiTheme="minorEastAsia" w:hAnsiTheme="minorEastAsia" w:hint="eastAsia"/>
              </w:rPr>
              <w:t>内容</w:t>
            </w:r>
          </w:p>
        </w:tc>
        <w:tc>
          <w:tcPr>
            <w:tcW w:w="6096" w:type="dxa"/>
            <w:vMerge w:val="restart"/>
            <w:vAlign w:val="center"/>
          </w:tcPr>
          <w:p w:rsidR="00C42313" w:rsidRPr="00C727CB" w:rsidRDefault="00C42313" w:rsidP="00DE0EC5">
            <w:pPr>
              <w:jc w:val="center"/>
              <w:rPr>
                <w:rFonts w:asciiTheme="minorEastAsia" w:hAnsiTheme="minorEastAsia"/>
              </w:rPr>
            </w:pPr>
            <w:r w:rsidRPr="00C727CB">
              <w:rPr>
                <w:rFonts w:asciiTheme="minorEastAsia" w:hAnsiTheme="minorEastAsia" w:hint="eastAsia"/>
              </w:rPr>
              <w:t>対応方法</w:t>
            </w:r>
          </w:p>
        </w:tc>
        <w:tc>
          <w:tcPr>
            <w:tcW w:w="992" w:type="dxa"/>
            <w:vMerge w:val="restart"/>
            <w:vAlign w:val="center"/>
          </w:tcPr>
          <w:p w:rsidR="00C42313" w:rsidRPr="00C727CB" w:rsidRDefault="00873819" w:rsidP="00DE0EC5">
            <w:pPr>
              <w:jc w:val="center"/>
              <w:rPr>
                <w:rFonts w:asciiTheme="minorEastAsia" w:hAnsiTheme="minorEastAsia"/>
              </w:rPr>
            </w:pPr>
            <w:r w:rsidRPr="00C727CB">
              <w:rPr>
                <w:rFonts w:asciiTheme="minorEastAsia" w:hAnsiTheme="minorEastAsia" w:hint="eastAsia"/>
              </w:rPr>
              <w:t>備考</w:t>
            </w:r>
          </w:p>
        </w:tc>
      </w:tr>
      <w:tr w:rsidR="008D2D5C" w:rsidRPr="00C727CB" w:rsidTr="00873819">
        <w:trPr>
          <w:trHeight w:val="555"/>
        </w:trPr>
        <w:tc>
          <w:tcPr>
            <w:tcW w:w="376" w:type="dxa"/>
            <w:vAlign w:val="center"/>
          </w:tcPr>
          <w:p w:rsidR="00C42313" w:rsidRPr="00C727CB" w:rsidRDefault="00C42313" w:rsidP="00DE0EC5">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条</w:t>
            </w:r>
          </w:p>
        </w:tc>
        <w:tc>
          <w:tcPr>
            <w:tcW w:w="379" w:type="dxa"/>
            <w:vAlign w:val="center"/>
          </w:tcPr>
          <w:p w:rsidR="00C42313" w:rsidRPr="00C727CB" w:rsidRDefault="00C42313" w:rsidP="00DE0EC5">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号</w:t>
            </w:r>
          </w:p>
        </w:tc>
        <w:tc>
          <w:tcPr>
            <w:tcW w:w="482" w:type="dxa"/>
            <w:vMerge/>
            <w:textDirection w:val="tbRlV"/>
          </w:tcPr>
          <w:p w:rsidR="00C42313" w:rsidRPr="00C727CB" w:rsidRDefault="00C42313" w:rsidP="00DE0EC5">
            <w:pPr>
              <w:spacing w:line="0" w:lineRule="atLeast"/>
              <w:ind w:left="113" w:right="113"/>
              <w:jc w:val="center"/>
              <w:rPr>
                <w:rFonts w:asciiTheme="minorEastAsia" w:hAnsiTheme="minorEastAsia"/>
              </w:rPr>
            </w:pPr>
          </w:p>
        </w:tc>
        <w:tc>
          <w:tcPr>
            <w:tcW w:w="2160" w:type="dxa"/>
            <w:vMerge/>
            <w:vAlign w:val="center"/>
          </w:tcPr>
          <w:p w:rsidR="00C42313" w:rsidRPr="00C727CB" w:rsidRDefault="00C42313" w:rsidP="00DE0EC5">
            <w:pPr>
              <w:jc w:val="center"/>
              <w:rPr>
                <w:rFonts w:asciiTheme="minorEastAsia" w:hAnsiTheme="minorEastAsia"/>
              </w:rPr>
            </w:pPr>
          </w:p>
        </w:tc>
        <w:tc>
          <w:tcPr>
            <w:tcW w:w="6096" w:type="dxa"/>
            <w:vMerge/>
            <w:vAlign w:val="center"/>
          </w:tcPr>
          <w:p w:rsidR="00C42313" w:rsidRPr="00C727CB" w:rsidRDefault="00C42313" w:rsidP="00DE0EC5">
            <w:pPr>
              <w:jc w:val="center"/>
              <w:rPr>
                <w:rFonts w:asciiTheme="minorEastAsia" w:hAnsiTheme="minorEastAsia"/>
              </w:rPr>
            </w:pPr>
          </w:p>
        </w:tc>
        <w:tc>
          <w:tcPr>
            <w:tcW w:w="992" w:type="dxa"/>
            <w:vMerge/>
            <w:vAlign w:val="center"/>
          </w:tcPr>
          <w:p w:rsidR="00C42313" w:rsidRPr="00C727CB" w:rsidRDefault="00C42313" w:rsidP="00DE0EC5">
            <w:pPr>
              <w:jc w:val="center"/>
              <w:rPr>
                <w:rFonts w:asciiTheme="minorEastAsia" w:hAnsiTheme="minorEastAsia"/>
              </w:rPr>
            </w:pPr>
          </w:p>
        </w:tc>
      </w:tr>
      <w:tr w:rsidR="008D2D5C" w:rsidRPr="00C727CB" w:rsidTr="00235DD2">
        <w:trPr>
          <w:cantSplit/>
          <w:trHeight w:val="703"/>
        </w:trPr>
        <w:tc>
          <w:tcPr>
            <w:tcW w:w="376" w:type="dxa"/>
            <w:vAlign w:val="center"/>
          </w:tcPr>
          <w:p w:rsidR="00381F41" w:rsidRPr="00C727CB" w:rsidRDefault="00381F41" w:rsidP="00381F41">
            <w:pPr>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４</w:t>
            </w:r>
          </w:p>
        </w:tc>
        <w:tc>
          <w:tcPr>
            <w:tcW w:w="379" w:type="dxa"/>
            <w:vAlign w:val="center"/>
          </w:tcPr>
          <w:p w:rsidR="00381F41" w:rsidRPr="00C727CB" w:rsidRDefault="00381F41" w:rsidP="00381F41">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２</w:t>
            </w:r>
          </w:p>
        </w:tc>
        <w:tc>
          <w:tcPr>
            <w:tcW w:w="482" w:type="dxa"/>
            <w:vAlign w:val="center"/>
          </w:tcPr>
          <w:p w:rsidR="00381F41" w:rsidRPr="00C727CB" w:rsidRDefault="00381F41" w:rsidP="00381F41">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液酸</w:t>
            </w:r>
          </w:p>
        </w:tc>
        <w:tc>
          <w:tcPr>
            <w:tcW w:w="2160" w:type="dxa"/>
          </w:tcPr>
          <w:p w:rsidR="00381F41" w:rsidRPr="00C727CB" w:rsidRDefault="00381F41" w:rsidP="00381F41">
            <w:pPr>
              <w:rPr>
                <w:rFonts w:asciiTheme="minorEastAsia" w:hAnsiTheme="minorEastAsia"/>
                <w:sz w:val="18"/>
                <w:szCs w:val="18"/>
              </w:rPr>
            </w:pPr>
            <w:r w:rsidRPr="00C727CB">
              <w:rPr>
                <w:rFonts w:asciiTheme="minorEastAsia" w:hAnsiTheme="minorEastAsia" w:hint="eastAsia"/>
                <w:sz w:val="18"/>
                <w:szCs w:val="18"/>
              </w:rPr>
              <w:t>ＣＥと病院建物の距離</w:t>
            </w:r>
          </w:p>
        </w:tc>
        <w:tc>
          <w:tcPr>
            <w:tcW w:w="6096" w:type="dxa"/>
          </w:tcPr>
          <w:p w:rsidR="00381F41" w:rsidRPr="00C727CB" w:rsidRDefault="00381F41" w:rsidP="00381F41">
            <w:pPr>
              <w:spacing w:line="0" w:lineRule="atLeast"/>
              <w:rPr>
                <w:rFonts w:asciiTheme="minorEastAsia" w:hAnsiTheme="minorEastAsia"/>
                <w:sz w:val="18"/>
                <w:szCs w:val="18"/>
              </w:rPr>
            </w:pPr>
            <w:r w:rsidRPr="00C727CB">
              <w:rPr>
                <w:rFonts w:asciiTheme="minorEastAsia" w:hAnsiTheme="minorEastAsia" w:hint="eastAsia"/>
                <w:b/>
                <w:sz w:val="18"/>
                <w:szCs w:val="18"/>
              </w:rPr>
              <w:t>対象：病院に設置されたＣＥ</w:t>
            </w:r>
          </w:p>
          <w:p w:rsidR="00381F41" w:rsidRPr="00C727CB" w:rsidRDefault="00381F41" w:rsidP="00C56491">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病院の建物から5ｍ以上の距離を確保すること</w:t>
            </w:r>
          </w:p>
          <w:p w:rsidR="00381F41" w:rsidRPr="00C727CB" w:rsidRDefault="00381F41" w:rsidP="00381F41">
            <w:pPr>
              <w:spacing w:line="0" w:lineRule="atLeast"/>
              <w:ind w:left="180" w:hangingChars="100" w:hanging="180"/>
              <w:rPr>
                <w:rFonts w:asciiTheme="minorEastAsia" w:hAnsiTheme="minorEastAsia"/>
                <w:sz w:val="18"/>
                <w:szCs w:val="18"/>
              </w:rPr>
            </w:pPr>
            <w:r w:rsidRPr="00C727CB">
              <w:rPr>
                <w:rFonts w:asciiTheme="minorEastAsia" w:hAnsiTheme="minorEastAsia" w:hint="eastAsia"/>
                <w:sz w:val="18"/>
                <w:szCs w:val="18"/>
              </w:rPr>
              <w:t>※貯槽とその距離、病院の建物、開口部の位置、障壁等を、敷地平面図等に明示する</w:t>
            </w:r>
          </w:p>
        </w:tc>
        <w:tc>
          <w:tcPr>
            <w:tcW w:w="992" w:type="dxa"/>
          </w:tcPr>
          <w:p w:rsidR="00381F41" w:rsidRPr="00C727CB" w:rsidRDefault="00381F41" w:rsidP="00381F41">
            <w:pPr>
              <w:rPr>
                <w:rFonts w:asciiTheme="minorEastAsia" w:hAnsiTheme="minorEastAsia"/>
                <w:sz w:val="18"/>
                <w:szCs w:val="18"/>
              </w:rPr>
            </w:pPr>
            <w:r w:rsidRPr="00C727CB">
              <w:rPr>
                <w:rFonts w:asciiTheme="minorEastAsia" w:hAnsiTheme="minorEastAsia" w:hint="eastAsia"/>
                <w:sz w:val="18"/>
                <w:szCs w:val="18"/>
              </w:rPr>
              <w:t>添付資料</w:t>
            </w:r>
          </w:p>
          <w:p w:rsidR="00381F41" w:rsidRPr="00C727CB" w:rsidRDefault="00381F41" w:rsidP="00381F41">
            <w:pPr>
              <w:rPr>
                <w:rFonts w:asciiTheme="minorEastAsia" w:hAnsiTheme="minorEastAsia"/>
                <w:sz w:val="18"/>
                <w:szCs w:val="18"/>
              </w:rPr>
            </w:pPr>
            <w:r w:rsidRPr="00C727CB">
              <w:rPr>
                <w:rFonts w:asciiTheme="minorEastAsia" w:hAnsiTheme="minorEastAsia" w:hint="eastAsia"/>
                <w:sz w:val="18"/>
                <w:szCs w:val="18"/>
              </w:rPr>
              <w:t>No.</w:t>
            </w:r>
          </w:p>
          <w:p w:rsidR="00381F41" w:rsidRPr="00C727CB" w:rsidRDefault="00381F41" w:rsidP="00381F41">
            <w:pPr>
              <w:rPr>
                <w:rFonts w:asciiTheme="minorEastAsia" w:hAnsiTheme="minorEastAsia"/>
                <w:sz w:val="18"/>
                <w:szCs w:val="18"/>
              </w:rPr>
            </w:pPr>
          </w:p>
        </w:tc>
      </w:tr>
      <w:tr w:rsidR="008D2D5C" w:rsidRPr="00C727CB" w:rsidTr="00235DD2">
        <w:trPr>
          <w:cantSplit/>
          <w:trHeight w:val="703"/>
        </w:trPr>
        <w:tc>
          <w:tcPr>
            <w:tcW w:w="376" w:type="dxa"/>
            <w:vAlign w:val="center"/>
          </w:tcPr>
          <w:p w:rsidR="00381F41" w:rsidRPr="00C727CB" w:rsidRDefault="00381F41" w:rsidP="00381F41">
            <w:pPr>
              <w:ind w:leftChars="-51" w:left="-107" w:rightChars="-51" w:right="-107"/>
              <w:jc w:val="center"/>
              <w:rPr>
                <w:rFonts w:asciiTheme="minorEastAsia" w:hAnsiTheme="minorEastAsia"/>
                <w:sz w:val="18"/>
                <w:szCs w:val="18"/>
              </w:rPr>
            </w:pPr>
          </w:p>
        </w:tc>
        <w:tc>
          <w:tcPr>
            <w:tcW w:w="379" w:type="dxa"/>
            <w:vAlign w:val="center"/>
          </w:tcPr>
          <w:p w:rsidR="00381F41" w:rsidRPr="00C727CB" w:rsidRDefault="00381F41" w:rsidP="00381F41">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３</w:t>
            </w:r>
          </w:p>
        </w:tc>
        <w:tc>
          <w:tcPr>
            <w:tcW w:w="482" w:type="dxa"/>
            <w:vAlign w:val="center"/>
          </w:tcPr>
          <w:p w:rsidR="00381F41" w:rsidRPr="00C727CB" w:rsidRDefault="00381F41" w:rsidP="00381F41">
            <w:pPr>
              <w:spacing w:line="0" w:lineRule="atLeast"/>
              <w:ind w:leftChars="-24" w:left="-50" w:rightChars="-51" w:right="-107"/>
              <w:jc w:val="center"/>
              <w:rPr>
                <w:rFonts w:asciiTheme="minorEastAsia" w:hAnsiTheme="minorEastAsia"/>
                <w:sz w:val="16"/>
                <w:szCs w:val="16"/>
              </w:rPr>
            </w:pPr>
            <w:r w:rsidRPr="00C727CB">
              <w:rPr>
                <w:rFonts w:asciiTheme="minorEastAsia" w:hAnsiTheme="minorEastAsia" w:hint="eastAsia"/>
                <w:sz w:val="16"/>
                <w:szCs w:val="16"/>
              </w:rPr>
              <w:t>液酸</w:t>
            </w:r>
          </w:p>
        </w:tc>
        <w:tc>
          <w:tcPr>
            <w:tcW w:w="2160" w:type="dxa"/>
          </w:tcPr>
          <w:p w:rsidR="00381F41" w:rsidRPr="00C727CB" w:rsidRDefault="00381F41" w:rsidP="00381F41">
            <w:pPr>
              <w:rPr>
                <w:rFonts w:asciiTheme="minorEastAsia" w:hAnsiTheme="minorEastAsia"/>
                <w:sz w:val="18"/>
                <w:szCs w:val="18"/>
              </w:rPr>
            </w:pPr>
            <w:r w:rsidRPr="00C727CB">
              <w:rPr>
                <w:rFonts w:asciiTheme="minorEastAsia" w:hAnsiTheme="minorEastAsia" w:hint="eastAsia"/>
                <w:sz w:val="18"/>
                <w:szCs w:val="18"/>
              </w:rPr>
              <w:t>移動式製造設備と病院建物の距離</w:t>
            </w:r>
          </w:p>
        </w:tc>
        <w:tc>
          <w:tcPr>
            <w:tcW w:w="6096" w:type="dxa"/>
          </w:tcPr>
          <w:p w:rsidR="00364030" w:rsidRPr="00C727CB" w:rsidRDefault="00364030" w:rsidP="00364030">
            <w:pPr>
              <w:spacing w:line="0" w:lineRule="atLeast"/>
              <w:rPr>
                <w:rFonts w:asciiTheme="minorEastAsia" w:hAnsiTheme="minorEastAsia"/>
                <w:sz w:val="18"/>
                <w:szCs w:val="18"/>
              </w:rPr>
            </w:pPr>
            <w:r w:rsidRPr="00C727CB">
              <w:rPr>
                <w:rFonts w:asciiTheme="minorEastAsia" w:hAnsiTheme="minorEastAsia" w:hint="eastAsia"/>
                <w:b/>
                <w:sz w:val="18"/>
                <w:szCs w:val="18"/>
              </w:rPr>
              <w:t>対象：病院に設置されたＣＥに充塡する移動式製造設備の設置位置</w:t>
            </w:r>
          </w:p>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病院の建物から5ｍ以上の距離を確保すること</w:t>
            </w:r>
          </w:p>
          <w:p w:rsidR="00381F41" w:rsidRPr="00C727CB" w:rsidRDefault="00364030" w:rsidP="00C74451">
            <w:pPr>
              <w:spacing w:line="0" w:lineRule="atLeast"/>
              <w:rPr>
                <w:rFonts w:asciiTheme="minorEastAsia" w:hAnsiTheme="minorEastAsia"/>
                <w:sz w:val="18"/>
                <w:szCs w:val="18"/>
              </w:rPr>
            </w:pPr>
            <w:r w:rsidRPr="00C727CB">
              <w:rPr>
                <w:rFonts w:asciiTheme="minorEastAsia" w:hAnsiTheme="minorEastAsia" w:hint="eastAsia"/>
                <w:sz w:val="18"/>
                <w:szCs w:val="18"/>
              </w:rPr>
              <w:t>※ローリーの停車位置、障壁等を、敷地平面図に明示する</w:t>
            </w:r>
          </w:p>
        </w:tc>
        <w:tc>
          <w:tcPr>
            <w:tcW w:w="992" w:type="dxa"/>
          </w:tcPr>
          <w:p w:rsidR="00381F41" w:rsidRPr="00C727CB" w:rsidRDefault="00381F41" w:rsidP="00381F41">
            <w:pPr>
              <w:rPr>
                <w:rFonts w:asciiTheme="minorEastAsia" w:hAnsiTheme="minorEastAsia"/>
                <w:sz w:val="18"/>
                <w:szCs w:val="18"/>
              </w:rPr>
            </w:pPr>
            <w:r w:rsidRPr="00C727CB">
              <w:rPr>
                <w:rFonts w:asciiTheme="minorEastAsia" w:hAnsiTheme="minorEastAsia" w:hint="eastAsia"/>
                <w:sz w:val="18"/>
                <w:szCs w:val="18"/>
              </w:rPr>
              <w:t>添付資料</w:t>
            </w:r>
          </w:p>
          <w:p w:rsidR="00381F41" w:rsidRPr="00C727CB" w:rsidRDefault="00381F41" w:rsidP="00381F41">
            <w:pPr>
              <w:rPr>
                <w:rFonts w:asciiTheme="minorEastAsia" w:hAnsiTheme="minorEastAsia"/>
                <w:sz w:val="18"/>
                <w:szCs w:val="18"/>
              </w:rPr>
            </w:pPr>
            <w:r w:rsidRPr="00C727CB">
              <w:rPr>
                <w:rFonts w:asciiTheme="minorEastAsia" w:hAnsiTheme="minorEastAsia" w:hint="eastAsia"/>
                <w:sz w:val="18"/>
                <w:szCs w:val="18"/>
              </w:rPr>
              <w:t>No.</w:t>
            </w:r>
          </w:p>
          <w:p w:rsidR="00381F41" w:rsidRPr="00C727CB" w:rsidRDefault="00381F41" w:rsidP="00381F41">
            <w:pPr>
              <w:rPr>
                <w:rFonts w:asciiTheme="minorEastAsia" w:hAnsiTheme="minorEastAsia"/>
                <w:sz w:val="18"/>
                <w:szCs w:val="18"/>
              </w:rPr>
            </w:pPr>
          </w:p>
        </w:tc>
      </w:tr>
      <w:tr w:rsidR="00364030" w:rsidRPr="00C727CB" w:rsidTr="00235DD2">
        <w:trPr>
          <w:cantSplit/>
          <w:trHeight w:val="703"/>
        </w:trPr>
        <w:tc>
          <w:tcPr>
            <w:tcW w:w="376"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５</w:t>
            </w:r>
          </w:p>
        </w:tc>
        <w:tc>
          <w:tcPr>
            <w:tcW w:w="482"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160"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貯槽の識別措置</w:t>
            </w:r>
          </w:p>
        </w:tc>
        <w:tc>
          <w:tcPr>
            <w:tcW w:w="6096"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付近からガスの名称が視認できる措置を講ずること（ペイントや看板の設置等）</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r w:rsidR="00364030" w:rsidRPr="00C727CB" w:rsidTr="00235DD2">
        <w:trPr>
          <w:cantSplit/>
          <w:trHeight w:val="703"/>
        </w:trPr>
        <w:tc>
          <w:tcPr>
            <w:tcW w:w="376" w:type="dxa"/>
            <w:vAlign w:val="center"/>
          </w:tcPr>
          <w:p w:rsidR="00364030" w:rsidRPr="00C727CB" w:rsidRDefault="00364030" w:rsidP="00364030">
            <w:pPr>
              <w:ind w:leftChars="-51" w:left="-107" w:rightChars="-51" w:right="-107"/>
              <w:jc w:val="center"/>
              <w:rPr>
                <w:rFonts w:asciiTheme="minorEastAsia" w:hAnsiTheme="minorEastAsia"/>
                <w:sz w:val="18"/>
                <w:szCs w:val="18"/>
              </w:rPr>
            </w:pPr>
          </w:p>
        </w:tc>
        <w:tc>
          <w:tcPr>
            <w:tcW w:w="379" w:type="dxa"/>
            <w:vAlign w:val="center"/>
          </w:tcPr>
          <w:p w:rsidR="00364030" w:rsidRPr="00C727CB" w:rsidRDefault="00364030" w:rsidP="00364030">
            <w:pPr>
              <w:spacing w:line="0" w:lineRule="atLeast"/>
              <w:ind w:leftChars="-51" w:left="-107" w:rightChars="-51" w:right="-107"/>
              <w:jc w:val="center"/>
              <w:rPr>
                <w:rFonts w:asciiTheme="minorEastAsia" w:hAnsiTheme="minorEastAsia"/>
                <w:sz w:val="18"/>
                <w:szCs w:val="18"/>
              </w:rPr>
            </w:pPr>
            <w:r w:rsidRPr="00C727CB">
              <w:rPr>
                <w:rFonts w:asciiTheme="minorEastAsia" w:hAnsiTheme="minorEastAsia" w:hint="eastAsia"/>
                <w:sz w:val="18"/>
                <w:szCs w:val="18"/>
              </w:rPr>
              <w:t>９</w:t>
            </w:r>
          </w:p>
        </w:tc>
        <w:tc>
          <w:tcPr>
            <w:tcW w:w="482" w:type="dxa"/>
            <w:vAlign w:val="center"/>
          </w:tcPr>
          <w:p w:rsidR="00364030" w:rsidRPr="00C727CB" w:rsidRDefault="00364030" w:rsidP="00364030">
            <w:pPr>
              <w:spacing w:line="0" w:lineRule="atLeast"/>
              <w:ind w:leftChars="-24" w:left="-50" w:rightChars="-51" w:right="-107"/>
              <w:jc w:val="center"/>
              <w:rPr>
                <w:rFonts w:asciiTheme="minorEastAsia" w:hAnsiTheme="minorEastAsia"/>
                <w:sz w:val="16"/>
                <w:szCs w:val="16"/>
              </w:rPr>
            </w:pPr>
          </w:p>
        </w:tc>
        <w:tc>
          <w:tcPr>
            <w:tcW w:w="2160"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責任者等の掲示</w:t>
            </w:r>
          </w:p>
        </w:tc>
        <w:tc>
          <w:tcPr>
            <w:tcW w:w="6096" w:type="dxa"/>
          </w:tcPr>
          <w:p w:rsidR="00364030" w:rsidRPr="00C727CB" w:rsidRDefault="00364030" w:rsidP="00364030">
            <w:pPr>
              <w:pStyle w:val="a6"/>
              <w:numPr>
                <w:ilvl w:val="0"/>
                <w:numId w:val="2"/>
              </w:numPr>
              <w:spacing w:line="0" w:lineRule="atLeast"/>
              <w:ind w:leftChars="0" w:left="176" w:hanging="176"/>
              <w:rPr>
                <w:rFonts w:asciiTheme="minorEastAsia" w:hAnsiTheme="minorEastAsia"/>
                <w:sz w:val="18"/>
                <w:szCs w:val="18"/>
              </w:rPr>
            </w:pPr>
            <w:r w:rsidRPr="00C727CB">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992" w:type="dxa"/>
          </w:tcPr>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添付資料</w:t>
            </w:r>
          </w:p>
          <w:p w:rsidR="00364030" w:rsidRPr="00C727CB" w:rsidRDefault="00364030" w:rsidP="00364030">
            <w:pPr>
              <w:rPr>
                <w:rFonts w:asciiTheme="minorEastAsia" w:hAnsiTheme="minorEastAsia"/>
                <w:sz w:val="18"/>
                <w:szCs w:val="18"/>
              </w:rPr>
            </w:pPr>
            <w:r w:rsidRPr="00C727CB">
              <w:rPr>
                <w:rFonts w:asciiTheme="minorEastAsia" w:hAnsiTheme="minorEastAsia" w:hint="eastAsia"/>
                <w:sz w:val="18"/>
                <w:szCs w:val="18"/>
              </w:rPr>
              <w:t>No.</w:t>
            </w:r>
          </w:p>
          <w:p w:rsidR="00364030" w:rsidRPr="00C727CB" w:rsidRDefault="00364030" w:rsidP="00364030">
            <w:pPr>
              <w:rPr>
                <w:rFonts w:asciiTheme="minorEastAsia" w:hAnsiTheme="minorEastAsia"/>
                <w:sz w:val="18"/>
                <w:szCs w:val="18"/>
              </w:rPr>
            </w:pPr>
          </w:p>
        </w:tc>
      </w:tr>
    </w:tbl>
    <w:p w:rsidR="00C92FA7" w:rsidRPr="00C727CB" w:rsidRDefault="00C92FA7" w:rsidP="00B27E0C">
      <w:pPr>
        <w:rPr>
          <w:rFonts w:asciiTheme="minorEastAsia" w:hAnsiTheme="minorEastAsia" w:hint="eastAsia"/>
          <w:sz w:val="18"/>
          <w:highlight w:val="yellow"/>
          <w:bdr w:val="single" w:sz="4" w:space="0" w:color="auto" w:frame="1"/>
        </w:rPr>
      </w:pPr>
      <w:bookmarkStart w:id="0" w:name="_GoBack"/>
      <w:bookmarkEnd w:id="0"/>
    </w:p>
    <w:sectPr w:rsidR="00C92FA7" w:rsidRPr="00C727CB"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4F" w:rsidRDefault="0097394F" w:rsidP="00235DD2">
      <w:r>
        <w:separator/>
      </w:r>
    </w:p>
  </w:endnote>
  <w:endnote w:type="continuationSeparator" w:id="0">
    <w:p w:rsidR="0097394F" w:rsidRDefault="0097394F"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53022"/>
      <w:docPartObj>
        <w:docPartGallery w:val="Page Numbers (Bottom of Page)"/>
        <w:docPartUnique/>
      </w:docPartObj>
    </w:sdtPr>
    <w:sdtEndPr/>
    <w:sdtContent>
      <w:p w:rsidR="0097394F" w:rsidRDefault="0097394F">
        <w:pPr>
          <w:pStyle w:val="a9"/>
          <w:jc w:val="center"/>
        </w:pPr>
        <w:r>
          <w:fldChar w:fldCharType="begin"/>
        </w:r>
        <w:r>
          <w:instrText>PAGE   \* MERGEFORMAT</w:instrText>
        </w:r>
        <w:r>
          <w:fldChar w:fldCharType="separate"/>
        </w:r>
        <w:r w:rsidR="00B27E0C" w:rsidRPr="00B27E0C">
          <w:rPr>
            <w:noProof/>
            <w:lang w:val="ja-JP"/>
          </w:rPr>
          <w:t>7</w:t>
        </w:r>
        <w:r>
          <w:fldChar w:fldCharType="end"/>
        </w:r>
      </w:p>
    </w:sdtContent>
  </w:sdt>
  <w:p w:rsidR="0097394F" w:rsidRDefault="009739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4F" w:rsidRDefault="0097394F" w:rsidP="00235DD2">
      <w:r>
        <w:separator/>
      </w:r>
    </w:p>
  </w:footnote>
  <w:footnote w:type="continuationSeparator" w:id="0">
    <w:p w:rsidR="0097394F" w:rsidRDefault="0097394F"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046BC0"/>
    <w:multiLevelType w:val="hybridMultilevel"/>
    <w:tmpl w:val="4DAC1D8A"/>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116031"/>
    <w:multiLevelType w:val="hybridMultilevel"/>
    <w:tmpl w:val="1D2EDAB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472F"/>
    <w:rsid w:val="00027E30"/>
    <w:rsid w:val="0003469A"/>
    <w:rsid w:val="0004231C"/>
    <w:rsid w:val="00045F0F"/>
    <w:rsid w:val="00065612"/>
    <w:rsid w:val="00092F05"/>
    <w:rsid w:val="000B304C"/>
    <w:rsid w:val="000B50B7"/>
    <w:rsid w:val="000E5BCD"/>
    <w:rsid w:val="000F4859"/>
    <w:rsid w:val="000F75B0"/>
    <w:rsid w:val="00105178"/>
    <w:rsid w:val="001263D8"/>
    <w:rsid w:val="00130097"/>
    <w:rsid w:val="00131B0A"/>
    <w:rsid w:val="001348CE"/>
    <w:rsid w:val="0014267C"/>
    <w:rsid w:val="00152699"/>
    <w:rsid w:val="0016372C"/>
    <w:rsid w:val="00172DC5"/>
    <w:rsid w:val="001826D5"/>
    <w:rsid w:val="001900FA"/>
    <w:rsid w:val="001A460F"/>
    <w:rsid w:val="001B361B"/>
    <w:rsid w:val="001B475A"/>
    <w:rsid w:val="001E5F1B"/>
    <w:rsid w:val="001F59B5"/>
    <w:rsid w:val="0020187A"/>
    <w:rsid w:val="002026A4"/>
    <w:rsid w:val="002216D1"/>
    <w:rsid w:val="00224331"/>
    <w:rsid w:val="0023408D"/>
    <w:rsid w:val="00235DD2"/>
    <w:rsid w:val="00240576"/>
    <w:rsid w:val="00255950"/>
    <w:rsid w:val="002573F3"/>
    <w:rsid w:val="0026613D"/>
    <w:rsid w:val="00273624"/>
    <w:rsid w:val="002741BD"/>
    <w:rsid w:val="0027774F"/>
    <w:rsid w:val="00285583"/>
    <w:rsid w:val="00290970"/>
    <w:rsid w:val="002A1CAE"/>
    <w:rsid w:val="002B22D0"/>
    <w:rsid w:val="002B55B1"/>
    <w:rsid w:val="002E6FF5"/>
    <w:rsid w:val="002E764A"/>
    <w:rsid w:val="00311C70"/>
    <w:rsid w:val="00334E10"/>
    <w:rsid w:val="003365CD"/>
    <w:rsid w:val="003453AE"/>
    <w:rsid w:val="00353A04"/>
    <w:rsid w:val="00364030"/>
    <w:rsid w:val="003717E0"/>
    <w:rsid w:val="00381F41"/>
    <w:rsid w:val="00392AB8"/>
    <w:rsid w:val="00394DA4"/>
    <w:rsid w:val="003A1DCC"/>
    <w:rsid w:val="003A4DE0"/>
    <w:rsid w:val="003B06DE"/>
    <w:rsid w:val="003B06F7"/>
    <w:rsid w:val="003E5555"/>
    <w:rsid w:val="003E7247"/>
    <w:rsid w:val="003F4E56"/>
    <w:rsid w:val="00420859"/>
    <w:rsid w:val="004213BB"/>
    <w:rsid w:val="00422530"/>
    <w:rsid w:val="00422F2A"/>
    <w:rsid w:val="00437305"/>
    <w:rsid w:val="00444E88"/>
    <w:rsid w:val="00446CF7"/>
    <w:rsid w:val="004863A2"/>
    <w:rsid w:val="00487C28"/>
    <w:rsid w:val="004A1AD7"/>
    <w:rsid w:val="004A7362"/>
    <w:rsid w:val="004C2FFD"/>
    <w:rsid w:val="004D0FD3"/>
    <w:rsid w:val="004D38BE"/>
    <w:rsid w:val="004E11AA"/>
    <w:rsid w:val="00514204"/>
    <w:rsid w:val="005171F0"/>
    <w:rsid w:val="005269B1"/>
    <w:rsid w:val="00532407"/>
    <w:rsid w:val="00534AD3"/>
    <w:rsid w:val="0054686C"/>
    <w:rsid w:val="005513C9"/>
    <w:rsid w:val="00552534"/>
    <w:rsid w:val="0056557B"/>
    <w:rsid w:val="00567929"/>
    <w:rsid w:val="005728B5"/>
    <w:rsid w:val="00573AC4"/>
    <w:rsid w:val="00596647"/>
    <w:rsid w:val="005974B4"/>
    <w:rsid w:val="005A0E90"/>
    <w:rsid w:val="005C4D4D"/>
    <w:rsid w:val="005E086C"/>
    <w:rsid w:val="00604965"/>
    <w:rsid w:val="00640061"/>
    <w:rsid w:val="006519A1"/>
    <w:rsid w:val="00651DEA"/>
    <w:rsid w:val="00655125"/>
    <w:rsid w:val="0065549F"/>
    <w:rsid w:val="00655CA1"/>
    <w:rsid w:val="00671B6D"/>
    <w:rsid w:val="00673C1C"/>
    <w:rsid w:val="00694592"/>
    <w:rsid w:val="006B0B74"/>
    <w:rsid w:val="006B779C"/>
    <w:rsid w:val="006C4389"/>
    <w:rsid w:val="006F3502"/>
    <w:rsid w:val="00705776"/>
    <w:rsid w:val="00710FB1"/>
    <w:rsid w:val="0072584A"/>
    <w:rsid w:val="00730E0C"/>
    <w:rsid w:val="00742D03"/>
    <w:rsid w:val="00744064"/>
    <w:rsid w:val="007465C3"/>
    <w:rsid w:val="0075275E"/>
    <w:rsid w:val="00765765"/>
    <w:rsid w:val="00765FA5"/>
    <w:rsid w:val="00771211"/>
    <w:rsid w:val="00796EED"/>
    <w:rsid w:val="007C303F"/>
    <w:rsid w:val="007C6993"/>
    <w:rsid w:val="007D1FCE"/>
    <w:rsid w:val="007D54F5"/>
    <w:rsid w:val="007E0AC9"/>
    <w:rsid w:val="007F3368"/>
    <w:rsid w:val="00840DDA"/>
    <w:rsid w:val="00841E8F"/>
    <w:rsid w:val="008440B7"/>
    <w:rsid w:val="00854FEA"/>
    <w:rsid w:val="00873819"/>
    <w:rsid w:val="008A039F"/>
    <w:rsid w:val="008A28AF"/>
    <w:rsid w:val="008B7E78"/>
    <w:rsid w:val="008C288F"/>
    <w:rsid w:val="008D2D5C"/>
    <w:rsid w:val="008E4CD5"/>
    <w:rsid w:val="008F017A"/>
    <w:rsid w:val="008F38D8"/>
    <w:rsid w:val="00906E13"/>
    <w:rsid w:val="00912B7E"/>
    <w:rsid w:val="00914274"/>
    <w:rsid w:val="00920E97"/>
    <w:rsid w:val="00963B33"/>
    <w:rsid w:val="0097333A"/>
    <w:rsid w:val="0097394F"/>
    <w:rsid w:val="0098142B"/>
    <w:rsid w:val="009A6DEC"/>
    <w:rsid w:val="009C7925"/>
    <w:rsid w:val="00A03B1E"/>
    <w:rsid w:val="00A14618"/>
    <w:rsid w:val="00A267AA"/>
    <w:rsid w:val="00A574E3"/>
    <w:rsid w:val="00A67615"/>
    <w:rsid w:val="00A7077C"/>
    <w:rsid w:val="00A81843"/>
    <w:rsid w:val="00A87DAE"/>
    <w:rsid w:val="00AE1305"/>
    <w:rsid w:val="00AE2A3A"/>
    <w:rsid w:val="00AE677C"/>
    <w:rsid w:val="00AF1148"/>
    <w:rsid w:val="00AF7756"/>
    <w:rsid w:val="00B159BA"/>
    <w:rsid w:val="00B167EF"/>
    <w:rsid w:val="00B208F0"/>
    <w:rsid w:val="00B27E0C"/>
    <w:rsid w:val="00B429C1"/>
    <w:rsid w:val="00B8147A"/>
    <w:rsid w:val="00BA6373"/>
    <w:rsid w:val="00BB4FAF"/>
    <w:rsid w:val="00BC119E"/>
    <w:rsid w:val="00BC394E"/>
    <w:rsid w:val="00BC6A74"/>
    <w:rsid w:val="00BC7C79"/>
    <w:rsid w:val="00BE37B1"/>
    <w:rsid w:val="00BE3EC0"/>
    <w:rsid w:val="00BE4E2F"/>
    <w:rsid w:val="00BF1206"/>
    <w:rsid w:val="00C0559A"/>
    <w:rsid w:val="00C16EBF"/>
    <w:rsid w:val="00C2692C"/>
    <w:rsid w:val="00C26961"/>
    <w:rsid w:val="00C272C8"/>
    <w:rsid w:val="00C30BE9"/>
    <w:rsid w:val="00C42313"/>
    <w:rsid w:val="00C514F8"/>
    <w:rsid w:val="00C56491"/>
    <w:rsid w:val="00C613F7"/>
    <w:rsid w:val="00C727CB"/>
    <w:rsid w:val="00C73986"/>
    <w:rsid w:val="00C74451"/>
    <w:rsid w:val="00C766BD"/>
    <w:rsid w:val="00C92950"/>
    <w:rsid w:val="00C92FA7"/>
    <w:rsid w:val="00CB3F16"/>
    <w:rsid w:val="00CC039C"/>
    <w:rsid w:val="00CE31B9"/>
    <w:rsid w:val="00CF0246"/>
    <w:rsid w:val="00CF6337"/>
    <w:rsid w:val="00D01FE9"/>
    <w:rsid w:val="00D127C7"/>
    <w:rsid w:val="00D17AB9"/>
    <w:rsid w:val="00D20958"/>
    <w:rsid w:val="00D23936"/>
    <w:rsid w:val="00D410E9"/>
    <w:rsid w:val="00D53E7C"/>
    <w:rsid w:val="00D634F7"/>
    <w:rsid w:val="00D67497"/>
    <w:rsid w:val="00D71BD6"/>
    <w:rsid w:val="00D72663"/>
    <w:rsid w:val="00D74F15"/>
    <w:rsid w:val="00D9106A"/>
    <w:rsid w:val="00D96E54"/>
    <w:rsid w:val="00DA1141"/>
    <w:rsid w:val="00DA2C03"/>
    <w:rsid w:val="00DB3BB3"/>
    <w:rsid w:val="00DC52A4"/>
    <w:rsid w:val="00DC635E"/>
    <w:rsid w:val="00DE0EC5"/>
    <w:rsid w:val="00DF06F6"/>
    <w:rsid w:val="00DF68B1"/>
    <w:rsid w:val="00DF7725"/>
    <w:rsid w:val="00E01943"/>
    <w:rsid w:val="00E02515"/>
    <w:rsid w:val="00E2768F"/>
    <w:rsid w:val="00E421CC"/>
    <w:rsid w:val="00E53DCA"/>
    <w:rsid w:val="00E71E41"/>
    <w:rsid w:val="00E81817"/>
    <w:rsid w:val="00E95ED2"/>
    <w:rsid w:val="00E96394"/>
    <w:rsid w:val="00EA05AE"/>
    <w:rsid w:val="00EA712F"/>
    <w:rsid w:val="00EB7097"/>
    <w:rsid w:val="00EC308D"/>
    <w:rsid w:val="00EC4210"/>
    <w:rsid w:val="00EC7E2B"/>
    <w:rsid w:val="00EE022F"/>
    <w:rsid w:val="00EE3FAC"/>
    <w:rsid w:val="00F55B17"/>
    <w:rsid w:val="00F906F5"/>
    <w:rsid w:val="00FA379A"/>
    <w:rsid w:val="00FA3CD4"/>
    <w:rsid w:val="00FB5611"/>
    <w:rsid w:val="00FC407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07368">
      <w:bodyDiv w:val="1"/>
      <w:marLeft w:val="0"/>
      <w:marRight w:val="0"/>
      <w:marTop w:val="0"/>
      <w:marBottom w:val="0"/>
      <w:divBdr>
        <w:top w:val="none" w:sz="0" w:space="0" w:color="auto"/>
        <w:left w:val="none" w:sz="0" w:space="0" w:color="auto"/>
        <w:bottom w:val="none" w:sz="0" w:space="0" w:color="auto"/>
        <w:right w:val="none" w:sz="0" w:space="0" w:color="auto"/>
      </w:divBdr>
    </w:div>
    <w:div w:id="1899391124">
      <w:bodyDiv w:val="1"/>
      <w:marLeft w:val="0"/>
      <w:marRight w:val="0"/>
      <w:marTop w:val="0"/>
      <w:marBottom w:val="0"/>
      <w:divBdr>
        <w:top w:val="none" w:sz="0" w:space="0" w:color="auto"/>
        <w:left w:val="none" w:sz="0" w:space="0" w:color="auto"/>
        <w:bottom w:val="none" w:sz="0" w:space="0" w:color="auto"/>
        <w:right w:val="none" w:sz="0" w:space="0" w:color="auto"/>
      </w:divBdr>
    </w:div>
    <w:div w:id="21314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C7EB9-4969-4015-9854-1298EB67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7</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cp:lastPrinted>2019-03-25T05:06:00Z</cp:lastPrinted>
  <dcterms:created xsi:type="dcterms:W3CDTF">2017-11-13T07:21:00Z</dcterms:created>
  <dcterms:modified xsi:type="dcterms:W3CDTF">2019-03-26T07:59:00Z</dcterms:modified>
</cp:coreProperties>
</file>