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439" w:rsidRPr="00EC2801" w:rsidRDefault="00354439" w:rsidP="00354439">
      <w:pPr>
        <w:jc w:val="center"/>
        <w:rPr>
          <w:i/>
          <w:kern w:val="0"/>
          <w:sz w:val="24"/>
          <w:szCs w:val="24"/>
        </w:rPr>
      </w:pPr>
      <w:r w:rsidRPr="00EC2801">
        <w:rPr>
          <w:rFonts w:hint="eastAsia"/>
          <w:i/>
          <w:color w:val="FF0000"/>
          <w:sz w:val="22"/>
          <w:szCs w:val="24"/>
          <w:u w:val="single"/>
        </w:rPr>
        <w:t>対応方法欄の対応例を削除又は編集し、具体的な措置について記入してください。</w:t>
      </w:r>
    </w:p>
    <w:p w:rsidR="00AF7756" w:rsidRPr="00A7077C" w:rsidRDefault="005D5781">
      <w:pPr>
        <w:rPr>
          <w:sz w:val="24"/>
          <w:szCs w:val="24"/>
        </w:rPr>
      </w:pPr>
      <w:r>
        <w:rPr>
          <w:rFonts w:hint="eastAsia"/>
          <w:kern w:val="0"/>
          <w:sz w:val="24"/>
          <w:szCs w:val="24"/>
        </w:rPr>
        <w:t>【</w:t>
      </w:r>
      <w:r w:rsidR="00D72650">
        <w:rPr>
          <w:rFonts w:hint="eastAsia"/>
          <w:kern w:val="0"/>
          <w:sz w:val="24"/>
          <w:szCs w:val="24"/>
        </w:rPr>
        <w:t>一般則</w:t>
      </w:r>
      <w:r>
        <w:rPr>
          <w:rFonts w:hint="eastAsia"/>
          <w:kern w:val="0"/>
          <w:sz w:val="24"/>
          <w:szCs w:val="24"/>
        </w:rPr>
        <w:t>】</w:t>
      </w:r>
      <w:r w:rsidR="00E02075">
        <w:rPr>
          <w:rFonts w:hint="eastAsia"/>
          <w:sz w:val="24"/>
          <w:szCs w:val="24"/>
        </w:rPr>
        <w:t>技術基準適合</w:t>
      </w:r>
      <w:r w:rsidR="00A7077C" w:rsidRPr="00A7077C">
        <w:rPr>
          <w:rFonts w:hint="eastAsia"/>
          <w:sz w:val="24"/>
          <w:szCs w:val="24"/>
        </w:rPr>
        <w:t>表（</w:t>
      </w:r>
      <w:r w:rsidR="003F4E56">
        <w:rPr>
          <w:rFonts w:hint="eastAsia"/>
          <w:sz w:val="24"/>
          <w:szCs w:val="24"/>
        </w:rPr>
        <w:t>第一種</w:t>
      </w:r>
      <w:r w:rsidR="00F42240">
        <w:rPr>
          <w:rFonts w:hint="eastAsia"/>
          <w:sz w:val="24"/>
          <w:szCs w:val="24"/>
        </w:rPr>
        <w:t>製造</w:t>
      </w:r>
      <w:r w:rsidR="00A03786">
        <w:rPr>
          <w:rFonts w:hint="eastAsia"/>
          <w:sz w:val="24"/>
          <w:szCs w:val="24"/>
        </w:rPr>
        <w:t>者</w:t>
      </w:r>
      <w:r w:rsidR="00F42240">
        <w:rPr>
          <w:rFonts w:hint="eastAsia"/>
          <w:sz w:val="24"/>
          <w:szCs w:val="24"/>
        </w:rPr>
        <w:t xml:space="preserve">　</w:t>
      </w:r>
      <w:r w:rsidR="00D56B9C">
        <w:rPr>
          <w:rFonts w:hint="eastAsia"/>
          <w:sz w:val="24"/>
          <w:szCs w:val="24"/>
        </w:rPr>
        <w:t>ＣＮＧ</w:t>
      </w:r>
      <w:r w:rsidR="00493172" w:rsidRPr="00493172">
        <w:rPr>
          <w:rFonts w:hint="eastAsia"/>
          <w:sz w:val="24"/>
          <w:szCs w:val="24"/>
        </w:rPr>
        <w:t>スタンド</w:t>
      </w:r>
      <w:r w:rsidR="00493172">
        <w:rPr>
          <w:rFonts w:hint="eastAsia"/>
          <w:sz w:val="24"/>
          <w:szCs w:val="24"/>
        </w:rPr>
        <w:t xml:space="preserve">　</w:t>
      </w:r>
      <w:r w:rsidR="00EF7C16">
        <w:rPr>
          <w:rFonts w:hint="eastAsia"/>
          <w:sz w:val="24"/>
          <w:szCs w:val="24"/>
        </w:rPr>
        <w:t>外部から供給を受ける設備</w:t>
      </w:r>
      <w:r w:rsidR="0096788C">
        <w:rPr>
          <w:rFonts w:hint="eastAsia"/>
          <w:sz w:val="24"/>
          <w:szCs w:val="24"/>
        </w:rPr>
        <w:t>）</w:t>
      </w:r>
    </w:p>
    <w:p w:rsidR="009501EB" w:rsidRDefault="009501EB" w:rsidP="00331892">
      <w:pPr>
        <w:spacing w:line="0" w:lineRule="atLeast"/>
        <w:ind w:leftChars="1552" w:left="3259" w:right="-108" w:firstLineChars="100" w:firstLine="180"/>
        <w:rPr>
          <w:sz w:val="18"/>
          <w:szCs w:val="18"/>
        </w:rPr>
      </w:pPr>
    </w:p>
    <w:p w:rsidR="009501EB" w:rsidRDefault="009501EB" w:rsidP="00331892">
      <w:pPr>
        <w:ind w:right="-108"/>
        <w:rPr>
          <w:rFonts w:asciiTheme="majorEastAsia" w:eastAsiaTheme="majorEastAsia" w:hAnsiTheme="majorEastAsia"/>
          <w:szCs w:val="21"/>
        </w:rPr>
      </w:pPr>
      <w:r w:rsidRPr="00C92FA7">
        <w:rPr>
          <w:rFonts w:asciiTheme="majorEastAsia" w:eastAsiaTheme="majorEastAsia" w:hAnsiTheme="majorEastAsia" w:hint="eastAsia"/>
          <w:szCs w:val="21"/>
        </w:rPr>
        <w:t>＜高圧ガス保安法</w:t>
      </w:r>
      <w:r>
        <w:rPr>
          <w:rFonts w:asciiTheme="majorEastAsia" w:eastAsiaTheme="majorEastAsia" w:hAnsiTheme="majorEastAsia" w:hint="eastAsia"/>
          <w:szCs w:val="21"/>
        </w:rPr>
        <w:t xml:space="preserve">　法</w:t>
      </w:r>
      <w:r w:rsidR="001B4C76">
        <w:rPr>
          <w:rFonts w:asciiTheme="majorEastAsia" w:eastAsiaTheme="majorEastAsia" w:hAnsiTheme="majorEastAsia" w:hint="eastAsia"/>
          <w:szCs w:val="21"/>
        </w:rPr>
        <w:t>律</w:t>
      </w:r>
      <w:r>
        <w:rPr>
          <w:rFonts w:asciiTheme="majorEastAsia" w:eastAsiaTheme="majorEastAsia" w:hAnsiTheme="majorEastAsia" w:hint="eastAsia"/>
          <w:szCs w:val="21"/>
        </w:rPr>
        <w:t>第８条第１号関係</w:t>
      </w:r>
      <w:r w:rsidRPr="00C92FA7">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p>
    <w:p w:rsidR="009501EB" w:rsidRPr="00272080" w:rsidRDefault="009501EB" w:rsidP="009501EB">
      <w:pPr>
        <w:ind w:right="-108"/>
        <w:rPr>
          <w:rFonts w:asciiTheme="minorEastAsia" w:hAnsiTheme="minorEastAsia"/>
          <w:szCs w:val="21"/>
        </w:rPr>
      </w:pPr>
      <w:r>
        <w:rPr>
          <w:rFonts w:asciiTheme="majorEastAsia" w:eastAsiaTheme="majorEastAsia" w:hAnsiTheme="majorEastAsia" w:hint="eastAsia"/>
          <w:szCs w:val="21"/>
        </w:rPr>
        <w:t xml:space="preserve">　</w:t>
      </w:r>
      <w:r w:rsidR="00722A37" w:rsidRPr="00272080">
        <w:rPr>
          <w:rFonts w:asciiTheme="minorEastAsia" w:hAnsiTheme="minorEastAsia" w:hint="eastAsia"/>
          <w:b/>
          <w:sz w:val="18"/>
          <w:szCs w:val="18"/>
        </w:rPr>
        <w:t>製造施設の位置</w:t>
      </w:r>
      <w:r w:rsidRPr="00272080">
        <w:rPr>
          <w:rFonts w:asciiTheme="minorEastAsia" w:hAnsiTheme="minorEastAsia" w:hint="eastAsia"/>
          <w:b/>
          <w:sz w:val="18"/>
          <w:szCs w:val="18"/>
        </w:rPr>
        <w:t>、構造及び設備に係る事項</w:t>
      </w:r>
    </w:p>
    <w:tbl>
      <w:tblPr>
        <w:tblStyle w:val="a3"/>
        <w:tblW w:w="10343" w:type="dxa"/>
        <w:tblLayout w:type="fixed"/>
        <w:tblLook w:val="04A0" w:firstRow="1" w:lastRow="0" w:firstColumn="1" w:lastColumn="0" w:noHBand="0" w:noVBand="1"/>
      </w:tblPr>
      <w:tblGrid>
        <w:gridCol w:w="375"/>
        <w:gridCol w:w="371"/>
        <w:gridCol w:w="383"/>
        <w:gridCol w:w="2552"/>
        <w:gridCol w:w="5670"/>
        <w:gridCol w:w="992"/>
      </w:tblGrid>
      <w:tr w:rsidR="00F53B6E" w:rsidRPr="00272080" w:rsidTr="00C351D9">
        <w:tc>
          <w:tcPr>
            <w:tcW w:w="1129" w:type="dxa"/>
            <w:gridSpan w:val="3"/>
            <w:vAlign w:val="center"/>
          </w:tcPr>
          <w:p w:rsidR="00DD6D69" w:rsidRPr="00272080" w:rsidRDefault="00DD6D69" w:rsidP="006B0B74">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規則</w:t>
            </w:r>
          </w:p>
        </w:tc>
        <w:tc>
          <w:tcPr>
            <w:tcW w:w="2552" w:type="dxa"/>
            <w:vMerge w:val="restart"/>
            <w:vAlign w:val="center"/>
          </w:tcPr>
          <w:p w:rsidR="00DD6D69" w:rsidRPr="00272080" w:rsidRDefault="00DD6D69" w:rsidP="00655CA1">
            <w:pPr>
              <w:spacing w:line="0" w:lineRule="atLeast"/>
              <w:ind w:right="-108"/>
              <w:jc w:val="center"/>
              <w:rPr>
                <w:rFonts w:asciiTheme="minorEastAsia" w:hAnsiTheme="minorEastAsia"/>
              </w:rPr>
            </w:pPr>
            <w:r w:rsidRPr="00272080">
              <w:rPr>
                <w:rFonts w:asciiTheme="minorEastAsia" w:hAnsiTheme="minorEastAsia" w:hint="eastAsia"/>
              </w:rPr>
              <w:t>内容</w:t>
            </w:r>
          </w:p>
        </w:tc>
        <w:tc>
          <w:tcPr>
            <w:tcW w:w="5670" w:type="dxa"/>
            <w:vMerge w:val="restart"/>
            <w:vAlign w:val="center"/>
          </w:tcPr>
          <w:p w:rsidR="00DD6D69" w:rsidRPr="00272080" w:rsidRDefault="00DD6D69" w:rsidP="00655CA1">
            <w:pPr>
              <w:spacing w:line="0" w:lineRule="atLeast"/>
              <w:jc w:val="center"/>
              <w:rPr>
                <w:rFonts w:asciiTheme="minorEastAsia" w:hAnsiTheme="minorEastAsia"/>
                <w:szCs w:val="21"/>
              </w:rPr>
            </w:pPr>
            <w:r w:rsidRPr="00272080">
              <w:rPr>
                <w:rFonts w:asciiTheme="minorEastAsia" w:hAnsiTheme="minorEastAsia" w:hint="eastAsia"/>
                <w:szCs w:val="21"/>
              </w:rPr>
              <w:t>対応方法</w:t>
            </w:r>
          </w:p>
          <w:p w:rsidR="00DD6D69" w:rsidRPr="00272080" w:rsidRDefault="00DD6D69" w:rsidP="00655CA1">
            <w:pPr>
              <w:jc w:val="center"/>
              <w:rPr>
                <w:rFonts w:asciiTheme="minorEastAsia" w:hAnsiTheme="minorEastAsia"/>
                <w:sz w:val="18"/>
                <w:szCs w:val="18"/>
              </w:rPr>
            </w:pPr>
            <w:r w:rsidRPr="00272080">
              <w:rPr>
                <w:rFonts w:asciiTheme="minorEastAsia" w:hAnsiTheme="minorEastAsia" w:hint="eastAsia"/>
                <w:szCs w:val="21"/>
              </w:rPr>
              <w:t>（必要事項、対応例等）</w:t>
            </w:r>
          </w:p>
        </w:tc>
        <w:tc>
          <w:tcPr>
            <w:tcW w:w="992" w:type="dxa"/>
            <w:vMerge w:val="restart"/>
            <w:vAlign w:val="center"/>
          </w:tcPr>
          <w:p w:rsidR="00DD6D69" w:rsidRPr="00272080" w:rsidRDefault="00DD6D69" w:rsidP="00D428D6">
            <w:pPr>
              <w:spacing w:line="200" w:lineRule="exact"/>
              <w:jc w:val="center"/>
              <w:rPr>
                <w:rFonts w:asciiTheme="minorEastAsia" w:hAnsiTheme="minorEastAsia"/>
                <w:sz w:val="20"/>
                <w:szCs w:val="20"/>
              </w:rPr>
            </w:pPr>
            <w:r w:rsidRPr="00272080">
              <w:rPr>
                <w:rFonts w:asciiTheme="minorEastAsia" w:hAnsiTheme="minorEastAsia" w:hint="eastAsia"/>
                <w:sz w:val="20"/>
                <w:szCs w:val="20"/>
              </w:rPr>
              <w:t>備考</w:t>
            </w:r>
          </w:p>
        </w:tc>
      </w:tr>
      <w:tr w:rsidR="00F53B6E" w:rsidRPr="00272080" w:rsidTr="00C351D9">
        <w:tc>
          <w:tcPr>
            <w:tcW w:w="375" w:type="dxa"/>
            <w:vAlign w:val="center"/>
          </w:tcPr>
          <w:p w:rsidR="00DD6D69" w:rsidRPr="00272080" w:rsidRDefault="00DD6D69" w:rsidP="006B0B74">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条</w:t>
            </w:r>
          </w:p>
        </w:tc>
        <w:tc>
          <w:tcPr>
            <w:tcW w:w="371" w:type="dxa"/>
            <w:vAlign w:val="center"/>
          </w:tcPr>
          <w:p w:rsidR="00DD6D69" w:rsidRPr="00272080" w:rsidRDefault="00DD6D69" w:rsidP="006B0B74">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項</w:t>
            </w:r>
          </w:p>
        </w:tc>
        <w:tc>
          <w:tcPr>
            <w:tcW w:w="383" w:type="dxa"/>
            <w:vAlign w:val="center"/>
          </w:tcPr>
          <w:p w:rsidR="00DD6D69" w:rsidRPr="00272080" w:rsidRDefault="00DD6D69" w:rsidP="006B0B74">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号</w:t>
            </w:r>
          </w:p>
        </w:tc>
        <w:tc>
          <w:tcPr>
            <w:tcW w:w="2552" w:type="dxa"/>
            <w:vMerge/>
            <w:vAlign w:val="center"/>
          </w:tcPr>
          <w:p w:rsidR="00DD6D69" w:rsidRPr="00272080" w:rsidRDefault="00DD6D69" w:rsidP="00A7077C">
            <w:pPr>
              <w:jc w:val="center"/>
              <w:rPr>
                <w:rFonts w:asciiTheme="minorEastAsia" w:hAnsiTheme="minorEastAsia"/>
              </w:rPr>
            </w:pPr>
          </w:p>
        </w:tc>
        <w:tc>
          <w:tcPr>
            <w:tcW w:w="5670" w:type="dxa"/>
            <w:vMerge/>
            <w:vAlign w:val="center"/>
          </w:tcPr>
          <w:p w:rsidR="00DD6D69" w:rsidRPr="00272080" w:rsidRDefault="00DD6D69" w:rsidP="00A7077C">
            <w:pPr>
              <w:jc w:val="center"/>
              <w:rPr>
                <w:rFonts w:asciiTheme="minorEastAsia" w:hAnsiTheme="minorEastAsia"/>
                <w:sz w:val="18"/>
                <w:szCs w:val="18"/>
              </w:rPr>
            </w:pPr>
          </w:p>
        </w:tc>
        <w:tc>
          <w:tcPr>
            <w:tcW w:w="992" w:type="dxa"/>
            <w:vMerge/>
            <w:vAlign w:val="center"/>
          </w:tcPr>
          <w:p w:rsidR="00DD6D69" w:rsidRPr="00272080" w:rsidRDefault="00DD6D69" w:rsidP="00A7077C">
            <w:pPr>
              <w:jc w:val="center"/>
              <w:rPr>
                <w:rFonts w:asciiTheme="minorEastAsia" w:hAnsiTheme="minorEastAsia"/>
              </w:rPr>
            </w:pPr>
          </w:p>
        </w:tc>
      </w:tr>
      <w:tr w:rsidR="00F53B6E" w:rsidRPr="00272080" w:rsidTr="005A0906">
        <w:trPr>
          <w:cantSplit/>
          <w:trHeight w:val="799"/>
        </w:trPr>
        <w:tc>
          <w:tcPr>
            <w:tcW w:w="375" w:type="dxa"/>
            <w:tcBorders>
              <w:bottom w:val="single" w:sz="4" w:space="0" w:color="auto"/>
            </w:tcBorders>
            <w:shd w:val="clear" w:color="auto" w:fill="auto"/>
            <w:vAlign w:val="center"/>
          </w:tcPr>
          <w:p w:rsidR="00DD6D69" w:rsidRPr="00272080" w:rsidRDefault="00493172" w:rsidP="008165F6">
            <w:pPr>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７</w:t>
            </w:r>
          </w:p>
        </w:tc>
        <w:tc>
          <w:tcPr>
            <w:tcW w:w="371" w:type="dxa"/>
            <w:tcBorders>
              <w:bottom w:val="single" w:sz="4" w:space="0" w:color="auto"/>
            </w:tcBorders>
            <w:shd w:val="clear" w:color="auto" w:fill="auto"/>
            <w:vAlign w:val="center"/>
          </w:tcPr>
          <w:p w:rsidR="00DD6D69" w:rsidRPr="00272080" w:rsidRDefault="005D030B" w:rsidP="008165F6">
            <w:pPr>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２</w:t>
            </w:r>
          </w:p>
        </w:tc>
        <w:tc>
          <w:tcPr>
            <w:tcW w:w="383" w:type="dxa"/>
            <w:tcBorders>
              <w:bottom w:val="single" w:sz="4" w:space="0" w:color="auto"/>
            </w:tcBorders>
            <w:shd w:val="clear" w:color="auto" w:fill="auto"/>
            <w:vAlign w:val="center"/>
          </w:tcPr>
          <w:p w:rsidR="00DD6D69" w:rsidRPr="00272080" w:rsidRDefault="00DD6D69" w:rsidP="008165F6">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１</w:t>
            </w:r>
          </w:p>
        </w:tc>
        <w:tc>
          <w:tcPr>
            <w:tcW w:w="2552" w:type="dxa"/>
            <w:tcBorders>
              <w:bottom w:val="single" w:sz="4" w:space="0" w:color="auto"/>
            </w:tcBorders>
            <w:shd w:val="clear" w:color="auto" w:fill="auto"/>
          </w:tcPr>
          <w:p w:rsidR="00DD6D69" w:rsidRPr="00272080" w:rsidRDefault="00DD6D69" w:rsidP="008165F6">
            <w:pPr>
              <w:jc w:val="left"/>
              <w:rPr>
                <w:rFonts w:asciiTheme="minorEastAsia" w:hAnsiTheme="minorEastAsia"/>
                <w:sz w:val="18"/>
                <w:szCs w:val="18"/>
              </w:rPr>
            </w:pPr>
            <w:r w:rsidRPr="00272080">
              <w:rPr>
                <w:rFonts w:asciiTheme="minorEastAsia" w:hAnsiTheme="minorEastAsia" w:hint="eastAsia"/>
                <w:sz w:val="18"/>
                <w:szCs w:val="18"/>
              </w:rPr>
              <w:t>第６条の準用</w:t>
            </w:r>
          </w:p>
        </w:tc>
        <w:tc>
          <w:tcPr>
            <w:tcW w:w="5670" w:type="dxa"/>
            <w:tcBorders>
              <w:bottom w:val="single" w:sz="4" w:space="0" w:color="auto"/>
            </w:tcBorders>
            <w:shd w:val="clear" w:color="auto" w:fill="auto"/>
          </w:tcPr>
          <w:p w:rsidR="00DD6D69" w:rsidRPr="00272080" w:rsidRDefault="00D72650" w:rsidP="00EF7C16">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b/>
                <w:sz w:val="18"/>
                <w:szCs w:val="18"/>
              </w:rPr>
              <w:t>一般則</w:t>
            </w:r>
            <w:r w:rsidR="00DD6D69" w:rsidRPr="00272080">
              <w:rPr>
                <w:rFonts w:asciiTheme="minorEastAsia" w:hAnsiTheme="minorEastAsia" w:hint="eastAsia"/>
                <w:b/>
                <w:sz w:val="18"/>
                <w:szCs w:val="18"/>
              </w:rPr>
              <w:t>第</w:t>
            </w:r>
            <w:r w:rsidR="00A50FE8" w:rsidRPr="00272080">
              <w:rPr>
                <w:rFonts w:asciiTheme="minorEastAsia" w:hAnsiTheme="minorEastAsia" w:hint="eastAsia"/>
                <w:b/>
                <w:sz w:val="18"/>
                <w:szCs w:val="18"/>
              </w:rPr>
              <w:t>６</w:t>
            </w:r>
            <w:r w:rsidR="00DD6D69" w:rsidRPr="00272080">
              <w:rPr>
                <w:rFonts w:asciiTheme="minorEastAsia" w:hAnsiTheme="minorEastAsia" w:hint="eastAsia"/>
                <w:b/>
                <w:sz w:val="18"/>
                <w:szCs w:val="18"/>
              </w:rPr>
              <w:t>条</w:t>
            </w:r>
            <w:r w:rsidR="0081702A" w:rsidRPr="00272080">
              <w:rPr>
                <w:rFonts w:asciiTheme="minorEastAsia" w:hAnsiTheme="minorEastAsia" w:hint="eastAsia"/>
                <w:b/>
                <w:sz w:val="18"/>
                <w:szCs w:val="18"/>
              </w:rPr>
              <w:t>第１項</w:t>
            </w:r>
            <w:r w:rsidR="00DD6D69" w:rsidRPr="00272080">
              <w:rPr>
                <w:rFonts w:asciiTheme="minorEastAsia" w:hAnsiTheme="minorEastAsia" w:hint="eastAsia"/>
                <w:b/>
                <w:sz w:val="18"/>
                <w:szCs w:val="18"/>
              </w:rPr>
              <w:t>第１号</w:t>
            </w:r>
            <w:r w:rsidR="00EF7C16" w:rsidRPr="00272080">
              <w:rPr>
                <w:rFonts w:asciiTheme="minorEastAsia" w:hAnsiTheme="minorEastAsia" w:hint="eastAsia"/>
                <w:b/>
                <w:sz w:val="18"/>
                <w:szCs w:val="18"/>
              </w:rPr>
              <w:t>、</w:t>
            </w:r>
            <w:r w:rsidR="00493172" w:rsidRPr="00272080">
              <w:rPr>
                <w:rFonts w:asciiTheme="minorEastAsia" w:hAnsiTheme="minorEastAsia" w:hint="eastAsia"/>
                <w:b/>
                <w:sz w:val="18"/>
                <w:szCs w:val="18"/>
              </w:rPr>
              <w:t>第５号</w:t>
            </w:r>
            <w:r w:rsidR="00EF7C16" w:rsidRPr="00272080">
              <w:rPr>
                <w:rFonts w:asciiTheme="minorEastAsia" w:hAnsiTheme="minorEastAsia" w:hint="eastAsia"/>
                <w:b/>
                <w:sz w:val="18"/>
                <w:szCs w:val="18"/>
              </w:rPr>
              <w:t>、第６号、第９</w:t>
            </w:r>
            <w:r w:rsidR="00493172" w:rsidRPr="00272080">
              <w:rPr>
                <w:rFonts w:asciiTheme="minorEastAsia" w:hAnsiTheme="minorEastAsia" w:hint="eastAsia"/>
                <w:b/>
                <w:sz w:val="18"/>
                <w:szCs w:val="18"/>
              </w:rPr>
              <w:t>から第</w:t>
            </w:r>
            <w:r w:rsidR="00EF7C16" w:rsidRPr="00272080">
              <w:rPr>
                <w:rFonts w:asciiTheme="minorEastAsia" w:hAnsiTheme="minorEastAsia" w:hint="eastAsia"/>
                <w:b/>
                <w:sz w:val="18"/>
                <w:szCs w:val="18"/>
              </w:rPr>
              <w:t>20</w:t>
            </w:r>
            <w:r w:rsidR="00493172" w:rsidRPr="00272080">
              <w:rPr>
                <w:rFonts w:asciiTheme="minorEastAsia" w:hAnsiTheme="minorEastAsia" w:hint="eastAsia"/>
                <w:b/>
                <w:sz w:val="18"/>
                <w:szCs w:val="18"/>
              </w:rPr>
              <w:t>号まで、第</w:t>
            </w:r>
            <w:r w:rsidR="00EF7C16" w:rsidRPr="00272080">
              <w:rPr>
                <w:rFonts w:asciiTheme="minorEastAsia" w:hAnsiTheme="minorEastAsia" w:hint="eastAsia"/>
                <w:b/>
                <w:sz w:val="18"/>
                <w:szCs w:val="18"/>
              </w:rPr>
              <w:t>26号、</w:t>
            </w:r>
            <w:r w:rsidR="00493172" w:rsidRPr="00272080">
              <w:rPr>
                <w:rFonts w:asciiTheme="minorEastAsia" w:hAnsiTheme="minorEastAsia" w:hint="eastAsia"/>
                <w:b/>
                <w:sz w:val="18"/>
                <w:szCs w:val="18"/>
              </w:rPr>
              <w:t>第27号</w:t>
            </w:r>
            <w:r w:rsidR="00EF7C16" w:rsidRPr="00272080">
              <w:rPr>
                <w:rFonts w:asciiTheme="minorEastAsia" w:hAnsiTheme="minorEastAsia" w:hint="eastAsia"/>
                <w:b/>
                <w:sz w:val="18"/>
                <w:szCs w:val="18"/>
              </w:rPr>
              <w:t>、第32号、第38号、第40号及び第41号</w:t>
            </w:r>
            <w:r w:rsidR="00DD6D69" w:rsidRPr="00272080">
              <w:rPr>
                <w:rFonts w:asciiTheme="minorEastAsia" w:hAnsiTheme="minorEastAsia" w:hint="eastAsia"/>
                <w:sz w:val="18"/>
                <w:szCs w:val="18"/>
              </w:rPr>
              <w:t>の基準に適合すること</w:t>
            </w:r>
            <w:r w:rsidR="006A2EF9" w:rsidRPr="00272080">
              <w:rPr>
                <w:rFonts w:asciiTheme="minorEastAsia" w:hAnsiTheme="minorEastAsia" w:hint="eastAsia"/>
                <w:b/>
                <w:sz w:val="18"/>
                <w:szCs w:val="18"/>
              </w:rPr>
              <w:t>[</w:t>
            </w:r>
            <w:r w:rsidR="00DD6D69" w:rsidRPr="00272080">
              <w:rPr>
                <w:rFonts w:asciiTheme="minorEastAsia" w:hAnsiTheme="minorEastAsia" w:hint="eastAsia"/>
                <w:b/>
                <w:sz w:val="18"/>
                <w:szCs w:val="18"/>
              </w:rPr>
              <w:t>別表１</w:t>
            </w:r>
            <w:r w:rsidR="006A2EF9" w:rsidRPr="00272080">
              <w:rPr>
                <w:rFonts w:asciiTheme="minorEastAsia" w:hAnsiTheme="minorEastAsia" w:hint="eastAsia"/>
                <w:b/>
                <w:sz w:val="18"/>
                <w:szCs w:val="18"/>
              </w:rPr>
              <w:t>]</w:t>
            </w:r>
          </w:p>
        </w:tc>
        <w:tc>
          <w:tcPr>
            <w:tcW w:w="992" w:type="dxa"/>
            <w:tcBorders>
              <w:bottom w:val="single" w:sz="4" w:space="0" w:color="auto"/>
            </w:tcBorders>
            <w:shd w:val="clear" w:color="auto" w:fill="auto"/>
          </w:tcPr>
          <w:p w:rsidR="00DD6D69" w:rsidRPr="00272080" w:rsidRDefault="00DD6D69" w:rsidP="008165F6">
            <w:pPr>
              <w:rPr>
                <w:rFonts w:asciiTheme="minorEastAsia" w:hAnsiTheme="minorEastAsia"/>
                <w:sz w:val="18"/>
                <w:szCs w:val="18"/>
              </w:rPr>
            </w:pPr>
          </w:p>
        </w:tc>
      </w:tr>
      <w:tr w:rsidR="005D030B" w:rsidRPr="00272080" w:rsidTr="00E058DB">
        <w:trPr>
          <w:cantSplit/>
          <w:trHeight w:val="849"/>
        </w:trPr>
        <w:tc>
          <w:tcPr>
            <w:tcW w:w="375" w:type="dxa"/>
            <w:shd w:val="clear" w:color="auto" w:fill="auto"/>
            <w:vAlign w:val="center"/>
          </w:tcPr>
          <w:p w:rsidR="005D030B" w:rsidRPr="00272080" w:rsidRDefault="005D030B" w:rsidP="00D844E5">
            <w:pPr>
              <w:ind w:leftChars="-51" w:left="-107" w:rightChars="-51" w:right="-107"/>
              <w:jc w:val="center"/>
              <w:rPr>
                <w:rFonts w:asciiTheme="minorEastAsia" w:hAnsiTheme="minorEastAsia"/>
                <w:sz w:val="18"/>
                <w:szCs w:val="18"/>
              </w:rPr>
            </w:pPr>
          </w:p>
        </w:tc>
        <w:tc>
          <w:tcPr>
            <w:tcW w:w="371" w:type="dxa"/>
            <w:shd w:val="clear" w:color="auto" w:fill="auto"/>
            <w:vAlign w:val="center"/>
          </w:tcPr>
          <w:p w:rsidR="005D030B" w:rsidRPr="00272080" w:rsidRDefault="005D030B" w:rsidP="00D844E5">
            <w:pPr>
              <w:ind w:leftChars="-51" w:left="-107" w:rightChars="-51" w:right="-107"/>
              <w:jc w:val="center"/>
              <w:rPr>
                <w:rFonts w:asciiTheme="minorEastAsia" w:hAnsiTheme="minorEastAsia"/>
                <w:sz w:val="18"/>
                <w:szCs w:val="18"/>
              </w:rPr>
            </w:pPr>
          </w:p>
        </w:tc>
        <w:tc>
          <w:tcPr>
            <w:tcW w:w="383" w:type="dxa"/>
            <w:shd w:val="clear" w:color="auto" w:fill="auto"/>
            <w:vAlign w:val="center"/>
          </w:tcPr>
          <w:p w:rsidR="005D030B" w:rsidRPr="00272080" w:rsidRDefault="005D030B" w:rsidP="00D844E5">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２</w:t>
            </w:r>
          </w:p>
        </w:tc>
        <w:tc>
          <w:tcPr>
            <w:tcW w:w="2552" w:type="dxa"/>
            <w:shd w:val="clear" w:color="auto" w:fill="auto"/>
          </w:tcPr>
          <w:p w:rsidR="005D030B" w:rsidRPr="00272080" w:rsidRDefault="005D030B" w:rsidP="005D030B">
            <w:pPr>
              <w:tabs>
                <w:tab w:val="right" w:pos="2336"/>
              </w:tabs>
              <w:rPr>
                <w:rFonts w:asciiTheme="minorEastAsia" w:hAnsiTheme="minorEastAsia"/>
                <w:sz w:val="18"/>
                <w:szCs w:val="18"/>
              </w:rPr>
            </w:pPr>
            <w:r w:rsidRPr="00272080">
              <w:rPr>
                <w:rFonts w:asciiTheme="minorEastAsia" w:hAnsiTheme="minorEastAsia" w:hint="eastAsia"/>
                <w:sz w:val="18"/>
                <w:szCs w:val="18"/>
              </w:rPr>
              <w:t>敷地境界までの距離</w:t>
            </w:r>
          </w:p>
          <w:p w:rsidR="005D030B" w:rsidRPr="00272080" w:rsidRDefault="005D030B" w:rsidP="005D030B">
            <w:pPr>
              <w:rPr>
                <w:rFonts w:asciiTheme="minorEastAsia" w:hAnsiTheme="minorEastAsia"/>
                <w:sz w:val="18"/>
                <w:szCs w:val="18"/>
              </w:rPr>
            </w:pPr>
            <w:r w:rsidRPr="00272080">
              <w:rPr>
                <w:rFonts w:asciiTheme="minorEastAsia" w:hAnsiTheme="minorEastAsia" w:hint="eastAsia"/>
                <w:sz w:val="18"/>
                <w:szCs w:val="18"/>
              </w:rPr>
              <w:t>【参照】例示基準56</w:t>
            </w:r>
          </w:p>
        </w:tc>
        <w:tc>
          <w:tcPr>
            <w:tcW w:w="5670" w:type="dxa"/>
            <w:shd w:val="clear" w:color="auto" w:fill="auto"/>
          </w:tcPr>
          <w:p w:rsidR="005D030B" w:rsidRPr="00272080" w:rsidRDefault="005D030B" w:rsidP="005D030B">
            <w:pPr>
              <w:pStyle w:val="a6"/>
              <w:numPr>
                <w:ilvl w:val="0"/>
                <w:numId w:val="10"/>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高圧ガス設備（次号及び第４号のものを除く）の外面から敷地境界線までの距離は、6m以上を確保すること</w:t>
            </w:r>
          </w:p>
          <w:p w:rsidR="005D030B" w:rsidRPr="00272080" w:rsidRDefault="005D030B" w:rsidP="005D030B">
            <w:pPr>
              <w:spacing w:line="0" w:lineRule="atLeast"/>
              <w:ind w:left="180" w:hangingChars="100" w:hanging="180"/>
              <w:rPr>
                <w:rFonts w:asciiTheme="minorEastAsia" w:hAnsiTheme="minorEastAsia"/>
                <w:sz w:val="18"/>
                <w:szCs w:val="18"/>
              </w:rPr>
            </w:pPr>
            <w:r w:rsidRPr="00272080">
              <w:rPr>
                <w:rFonts w:asciiTheme="minorEastAsia" w:hAnsiTheme="minorEastAsia" w:hint="eastAsia"/>
                <w:sz w:val="18"/>
                <w:szCs w:val="18"/>
              </w:rPr>
              <w:t>（6ｍ未満の場合には、同等の措置を講ずること）</w:t>
            </w:r>
          </w:p>
          <w:p w:rsidR="005D030B" w:rsidRPr="00272080" w:rsidRDefault="005D030B" w:rsidP="005D030B">
            <w:pPr>
              <w:spacing w:line="0" w:lineRule="atLeast"/>
              <w:ind w:left="180" w:hangingChars="100" w:hanging="180"/>
              <w:rPr>
                <w:rFonts w:asciiTheme="minorEastAsia" w:hAnsiTheme="minorEastAsia"/>
                <w:sz w:val="18"/>
                <w:szCs w:val="18"/>
                <w:bdr w:val="single" w:sz="4" w:space="0" w:color="auto"/>
              </w:rPr>
            </w:pPr>
            <w:r w:rsidRPr="00272080">
              <w:rPr>
                <w:rFonts w:asciiTheme="minorEastAsia" w:hAnsiTheme="minorEastAsia" w:hint="eastAsia"/>
                <w:sz w:val="18"/>
                <w:szCs w:val="18"/>
              </w:rPr>
              <w:t>※設備配置図、敷地平面図等に図示する</w:t>
            </w:r>
          </w:p>
        </w:tc>
        <w:tc>
          <w:tcPr>
            <w:tcW w:w="992" w:type="dxa"/>
            <w:shd w:val="clear" w:color="auto" w:fill="auto"/>
          </w:tcPr>
          <w:p w:rsidR="005D030B" w:rsidRPr="00272080" w:rsidRDefault="005D030B" w:rsidP="00D844E5">
            <w:pPr>
              <w:rPr>
                <w:rFonts w:asciiTheme="minorEastAsia" w:hAnsiTheme="minorEastAsia"/>
                <w:sz w:val="18"/>
                <w:szCs w:val="18"/>
              </w:rPr>
            </w:pPr>
            <w:r w:rsidRPr="00272080">
              <w:rPr>
                <w:rFonts w:asciiTheme="minorEastAsia" w:hAnsiTheme="minorEastAsia" w:hint="eastAsia"/>
                <w:sz w:val="18"/>
                <w:szCs w:val="18"/>
              </w:rPr>
              <w:t>添付資料</w:t>
            </w:r>
          </w:p>
          <w:p w:rsidR="005D030B" w:rsidRPr="00272080" w:rsidRDefault="005D030B" w:rsidP="00D844E5">
            <w:pPr>
              <w:rPr>
                <w:rFonts w:asciiTheme="minorEastAsia" w:hAnsiTheme="minorEastAsia"/>
                <w:sz w:val="18"/>
                <w:szCs w:val="18"/>
              </w:rPr>
            </w:pPr>
            <w:r w:rsidRPr="00272080">
              <w:rPr>
                <w:rFonts w:asciiTheme="minorEastAsia" w:hAnsiTheme="minorEastAsia" w:hint="eastAsia"/>
                <w:sz w:val="18"/>
                <w:szCs w:val="18"/>
              </w:rPr>
              <w:t>No.</w:t>
            </w:r>
          </w:p>
          <w:p w:rsidR="005D030B" w:rsidRPr="00272080" w:rsidRDefault="005D030B" w:rsidP="00D844E5">
            <w:pPr>
              <w:rPr>
                <w:rFonts w:asciiTheme="minorEastAsia" w:hAnsiTheme="minorEastAsia"/>
                <w:sz w:val="18"/>
                <w:szCs w:val="18"/>
              </w:rPr>
            </w:pPr>
          </w:p>
        </w:tc>
      </w:tr>
      <w:tr w:rsidR="001B71D9" w:rsidRPr="00272080" w:rsidTr="00E058DB">
        <w:trPr>
          <w:cantSplit/>
          <w:trHeight w:val="849"/>
        </w:trPr>
        <w:tc>
          <w:tcPr>
            <w:tcW w:w="375" w:type="dxa"/>
            <w:shd w:val="clear" w:color="auto" w:fill="auto"/>
            <w:vAlign w:val="center"/>
          </w:tcPr>
          <w:p w:rsidR="001B71D9" w:rsidRPr="00272080" w:rsidRDefault="001B71D9" w:rsidP="00D844E5">
            <w:pPr>
              <w:ind w:leftChars="-51" w:left="-107" w:rightChars="-51" w:right="-107"/>
              <w:jc w:val="center"/>
              <w:rPr>
                <w:rFonts w:asciiTheme="minorEastAsia" w:hAnsiTheme="minorEastAsia"/>
                <w:sz w:val="18"/>
                <w:szCs w:val="18"/>
              </w:rPr>
            </w:pPr>
          </w:p>
        </w:tc>
        <w:tc>
          <w:tcPr>
            <w:tcW w:w="371" w:type="dxa"/>
            <w:shd w:val="clear" w:color="auto" w:fill="auto"/>
            <w:vAlign w:val="center"/>
          </w:tcPr>
          <w:p w:rsidR="001B71D9" w:rsidRPr="00272080" w:rsidRDefault="001B71D9" w:rsidP="00D844E5">
            <w:pPr>
              <w:ind w:leftChars="-51" w:left="-107" w:rightChars="-51" w:right="-107"/>
              <w:jc w:val="center"/>
              <w:rPr>
                <w:rFonts w:asciiTheme="minorEastAsia" w:hAnsiTheme="minorEastAsia"/>
                <w:sz w:val="18"/>
                <w:szCs w:val="18"/>
              </w:rPr>
            </w:pPr>
          </w:p>
        </w:tc>
        <w:tc>
          <w:tcPr>
            <w:tcW w:w="383" w:type="dxa"/>
            <w:shd w:val="clear" w:color="auto" w:fill="auto"/>
            <w:vAlign w:val="center"/>
          </w:tcPr>
          <w:p w:rsidR="001B71D9" w:rsidRPr="00272080" w:rsidRDefault="001B71D9" w:rsidP="00D844E5">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３</w:t>
            </w:r>
          </w:p>
        </w:tc>
        <w:tc>
          <w:tcPr>
            <w:tcW w:w="2552" w:type="dxa"/>
            <w:shd w:val="clear" w:color="auto" w:fill="auto"/>
          </w:tcPr>
          <w:p w:rsidR="001B71D9" w:rsidRPr="00272080" w:rsidRDefault="001B71D9" w:rsidP="001B71D9">
            <w:pPr>
              <w:tabs>
                <w:tab w:val="right" w:pos="2336"/>
              </w:tabs>
              <w:rPr>
                <w:rFonts w:asciiTheme="minorEastAsia" w:hAnsiTheme="minorEastAsia"/>
                <w:sz w:val="18"/>
                <w:szCs w:val="18"/>
              </w:rPr>
            </w:pPr>
            <w:r w:rsidRPr="00272080">
              <w:rPr>
                <w:rFonts w:asciiTheme="minorEastAsia" w:hAnsiTheme="minorEastAsia" w:hint="eastAsia"/>
                <w:sz w:val="18"/>
                <w:szCs w:val="18"/>
              </w:rPr>
              <w:t>地盤面に高圧ガス設備を設置する室</w:t>
            </w:r>
          </w:p>
          <w:p w:rsidR="001B71D9" w:rsidRPr="00272080" w:rsidRDefault="001B71D9" w:rsidP="001B71D9">
            <w:pPr>
              <w:tabs>
                <w:tab w:val="right" w:pos="2336"/>
              </w:tabs>
              <w:rPr>
                <w:rFonts w:asciiTheme="minorEastAsia" w:hAnsiTheme="minorEastAsia"/>
                <w:sz w:val="18"/>
                <w:szCs w:val="18"/>
              </w:rPr>
            </w:pPr>
            <w:r w:rsidRPr="00272080">
              <w:rPr>
                <w:rFonts w:asciiTheme="minorEastAsia" w:hAnsiTheme="minorEastAsia" w:hint="eastAsia"/>
                <w:sz w:val="18"/>
                <w:szCs w:val="18"/>
              </w:rPr>
              <w:t>【参照】例示基準57</w:t>
            </w:r>
          </w:p>
        </w:tc>
        <w:tc>
          <w:tcPr>
            <w:tcW w:w="5670" w:type="dxa"/>
            <w:shd w:val="clear" w:color="auto" w:fill="auto"/>
          </w:tcPr>
          <w:p w:rsidR="001B71D9" w:rsidRPr="00272080" w:rsidRDefault="00984B3E" w:rsidP="00984B3E">
            <w:pPr>
              <w:spacing w:line="0" w:lineRule="atLeast"/>
              <w:rPr>
                <w:rFonts w:asciiTheme="minorEastAsia" w:hAnsiTheme="minorEastAsia"/>
                <w:sz w:val="18"/>
                <w:szCs w:val="18"/>
              </w:rPr>
            </w:pPr>
            <w:r w:rsidRPr="00272080">
              <w:rPr>
                <w:rFonts w:asciiTheme="minorEastAsia" w:hAnsiTheme="minorEastAsia" w:hint="eastAsia"/>
                <w:sz w:val="18"/>
                <w:szCs w:val="18"/>
              </w:rPr>
              <w:t>・</w:t>
            </w:r>
            <w:r w:rsidR="001B71D9" w:rsidRPr="00272080">
              <w:rPr>
                <w:rFonts w:asciiTheme="minorEastAsia" w:hAnsiTheme="minorEastAsia" w:hint="eastAsia"/>
                <w:sz w:val="18"/>
                <w:szCs w:val="18"/>
              </w:rPr>
              <w:t>室の上部は十分な強度を有すること</w:t>
            </w:r>
          </w:p>
          <w:p w:rsidR="001B71D9" w:rsidRPr="00272080" w:rsidRDefault="00984B3E" w:rsidP="00984B3E">
            <w:pPr>
              <w:spacing w:line="0" w:lineRule="atLeast"/>
              <w:rPr>
                <w:rFonts w:asciiTheme="minorEastAsia" w:hAnsiTheme="minorEastAsia"/>
                <w:sz w:val="18"/>
                <w:szCs w:val="18"/>
              </w:rPr>
            </w:pPr>
            <w:r w:rsidRPr="00272080">
              <w:rPr>
                <w:rFonts w:asciiTheme="minorEastAsia" w:hAnsiTheme="minorEastAsia" w:hint="eastAsia"/>
                <w:sz w:val="18"/>
                <w:szCs w:val="18"/>
              </w:rPr>
              <w:t>・</w:t>
            </w:r>
            <w:r w:rsidR="00730905" w:rsidRPr="00272080">
              <w:rPr>
                <w:rFonts w:asciiTheme="minorEastAsia" w:hAnsiTheme="minorEastAsia" w:hint="eastAsia"/>
                <w:sz w:val="18"/>
                <w:szCs w:val="18"/>
              </w:rPr>
              <w:t>漏えい</w:t>
            </w:r>
            <w:r w:rsidR="001B71D9" w:rsidRPr="00272080">
              <w:rPr>
                <w:rFonts w:asciiTheme="minorEastAsia" w:hAnsiTheme="minorEastAsia" w:hint="eastAsia"/>
                <w:sz w:val="18"/>
                <w:szCs w:val="18"/>
              </w:rPr>
              <w:t>したガスの滞留を防止するための措置を講ずること</w:t>
            </w:r>
          </w:p>
        </w:tc>
        <w:tc>
          <w:tcPr>
            <w:tcW w:w="992" w:type="dxa"/>
            <w:shd w:val="clear" w:color="auto" w:fill="auto"/>
          </w:tcPr>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添付資料</w:t>
            </w:r>
          </w:p>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No.</w:t>
            </w:r>
          </w:p>
          <w:p w:rsidR="001B71D9" w:rsidRPr="00272080" w:rsidRDefault="001B71D9" w:rsidP="00D844E5">
            <w:pPr>
              <w:rPr>
                <w:rFonts w:asciiTheme="minorEastAsia" w:hAnsiTheme="minorEastAsia"/>
                <w:sz w:val="18"/>
                <w:szCs w:val="18"/>
              </w:rPr>
            </w:pPr>
          </w:p>
        </w:tc>
      </w:tr>
      <w:tr w:rsidR="00417AC3" w:rsidRPr="00272080" w:rsidTr="00E058DB">
        <w:trPr>
          <w:cantSplit/>
          <w:trHeight w:val="849"/>
        </w:trPr>
        <w:tc>
          <w:tcPr>
            <w:tcW w:w="375" w:type="dxa"/>
            <w:shd w:val="clear" w:color="auto" w:fill="auto"/>
            <w:vAlign w:val="center"/>
          </w:tcPr>
          <w:p w:rsidR="00417AC3" w:rsidRPr="00272080" w:rsidRDefault="00417AC3" w:rsidP="00D844E5">
            <w:pPr>
              <w:ind w:leftChars="-51" w:left="-107" w:rightChars="-51" w:right="-107"/>
              <w:jc w:val="center"/>
              <w:rPr>
                <w:rFonts w:asciiTheme="minorEastAsia" w:hAnsiTheme="minorEastAsia"/>
                <w:sz w:val="18"/>
                <w:szCs w:val="18"/>
              </w:rPr>
            </w:pPr>
          </w:p>
        </w:tc>
        <w:tc>
          <w:tcPr>
            <w:tcW w:w="371" w:type="dxa"/>
            <w:shd w:val="clear" w:color="auto" w:fill="auto"/>
            <w:vAlign w:val="center"/>
          </w:tcPr>
          <w:p w:rsidR="00417AC3" w:rsidRPr="00272080" w:rsidRDefault="00417AC3" w:rsidP="00D844E5">
            <w:pPr>
              <w:ind w:leftChars="-51" w:left="-107" w:rightChars="-51" w:right="-107"/>
              <w:jc w:val="center"/>
              <w:rPr>
                <w:rFonts w:asciiTheme="minorEastAsia" w:hAnsiTheme="minorEastAsia"/>
                <w:sz w:val="18"/>
                <w:szCs w:val="18"/>
              </w:rPr>
            </w:pPr>
          </w:p>
        </w:tc>
        <w:tc>
          <w:tcPr>
            <w:tcW w:w="383" w:type="dxa"/>
            <w:shd w:val="clear" w:color="auto" w:fill="auto"/>
            <w:vAlign w:val="center"/>
          </w:tcPr>
          <w:p w:rsidR="00417AC3" w:rsidRPr="00272080" w:rsidRDefault="00417AC3" w:rsidP="00D844E5">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４</w:t>
            </w:r>
          </w:p>
        </w:tc>
        <w:tc>
          <w:tcPr>
            <w:tcW w:w="2552" w:type="dxa"/>
            <w:shd w:val="clear" w:color="auto" w:fill="auto"/>
          </w:tcPr>
          <w:p w:rsidR="006927A2" w:rsidRPr="00272080" w:rsidRDefault="006927A2" w:rsidP="006927A2">
            <w:pPr>
              <w:rPr>
                <w:rFonts w:asciiTheme="minorEastAsia" w:hAnsiTheme="minorEastAsia"/>
                <w:sz w:val="18"/>
                <w:szCs w:val="18"/>
              </w:rPr>
            </w:pPr>
            <w:r w:rsidRPr="00272080">
              <w:rPr>
                <w:rFonts w:asciiTheme="minorEastAsia" w:hAnsiTheme="minorEastAsia" w:hint="eastAsia"/>
                <w:sz w:val="18"/>
                <w:szCs w:val="18"/>
              </w:rPr>
              <w:t>公道までの距離</w:t>
            </w:r>
          </w:p>
          <w:p w:rsidR="00417AC3" w:rsidRPr="00272080" w:rsidRDefault="006927A2" w:rsidP="006927A2">
            <w:pPr>
              <w:tabs>
                <w:tab w:val="right" w:pos="2336"/>
              </w:tabs>
              <w:rPr>
                <w:rFonts w:asciiTheme="minorEastAsia" w:hAnsiTheme="minorEastAsia"/>
                <w:sz w:val="18"/>
                <w:szCs w:val="18"/>
              </w:rPr>
            </w:pPr>
            <w:r w:rsidRPr="00272080">
              <w:rPr>
                <w:rFonts w:asciiTheme="minorEastAsia" w:hAnsiTheme="minorEastAsia" w:hint="eastAsia"/>
                <w:sz w:val="18"/>
                <w:szCs w:val="18"/>
              </w:rPr>
              <w:t>【参照】例示基準56</w:t>
            </w:r>
          </w:p>
        </w:tc>
        <w:tc>
          <w:tcPr>
            <w:tcW w:w="5670" w:type="dxa"/>
            <w:shd w:val="clear" w:color="auto" w:fill="auto"/>
          </w:tcPr>
          <w:p w:rsidR="00F25DCB" w:rsidRPr="00272080" w:rsidRDefault="00984B3E" w:rsidP="00984B3E">
            <w:pPr>
              <w:spacing w:line="0" w:lineRule="atLeast"/>
              <w:ind w:left="180" w:hangingChars="100" w:hanging="180"/>
              <w:rPr>
                <w:rFonts w:asciiTheme="minorEastAsia" w:hAnsiTheme="minorEastAsia"/>
                <w:sz w:val="18"/>
                <w:szCs w:val="18"/>
              </w:rPr>
            </w:pPr>
            <w:r w:rsidRPr="00272080">
              <w:rPr>
                <w:rFonts w:asciiTheme="minorEastAsia" w:hAnsiTheme="minorEastAsia" w:hint="eastAsia"/>
                <w:sz w:val="18"/>
                <w:szCs w:val="18"/>
              </w:rPr>
              <w:t>・</w:t>
            </w:r>
            <w:r w:rsidR="00F25DCB" w:rsidRPr="00272080">
              <w:rPr>
                <w:rFonts w:asciiTheme="minorEastAsia" w:hAnsiTheme="minorEastAsia" w:hint="eastAsia"/>
                <w:sz w:val="18"/>
                <w:szCs w:val="18"/>
              </w:rPr>
              <w:t>ディスペンサー本体の外面から公道の道路境界線までの距離は、5m以上を確保すること</w:t>
            </w:r>
          </w:p>
          <w:p w:rsidR="00F25DCB" w:rsidRPr="00272080" w:rsidRDefault="00F25DCB" w:rsidP="00984B3E">
            <w:pPr>
              <w:spacing w:line="0" w:lineRule="atLeast"/>
              <w:rPr>
                <w:rFonts w:asciiTheme="minorEastAsia" w:hAnsiTheme="minorEastAsia"/>
                <w:sz w:val="18"/>
                <w:szCs w:val="18"/>
              </w:rPr>
            </w:pPr>
            <w:r w:rsidRPr="00272080">
              <w:rPr>
                <w:rFonts w:asciiTheme="minorEastAsia" w:hAnsiTheme="minorEastAsia" w:hint="eastAsia"/>
                <w:sz w:val="18"/>
                <w:szCs w:val="18"/>
              </w:rPr>
              <w:t>（</w:t>
            </w:r>
            <w:r w:rsidRPr="00272080">
              <w:rPr>
                <w:rFonts w:asciiTheme="minorEastAsia" w:hAnsiTheme="minorEastAsia"/>
                <w:sz w:val="18"/>
                <w:szCs w:val="18"/>
              </w:rPr>
              <w:t>5</w:t>
            </w:r>
            <w:r w:rsidRPr="00272080">
              <w:rPr>
                <w:rFonts w:asciiTheme="minorEastAsia" w:hAnsiTheme="minorEastAsia" w:hint="eastAsia"/>
                <w:sz w:val="18"/>
                <w:szCs w:val="18"/>
              </w:rPr>
              <w:t>ｍ未満の場合には、同等の措置を講ずること）</w:t>
            </w:r>
          </w:p>
          <w:p w:rsidR="00417AC3" w:rsidRPr="00272080" w:rsidRDefault="00F25DCB" w:rsidP="00984B3E">
            <w:pPr>
              <w:spacing w:line="0" w:lineRule="atLeast"/>
              <w:rPr>
                <w:rFonts w:asciiTheme="minorEastAsia" w:hAnsiTheme="minorEastAsia"/>
                <w:sz w:val="18"/>
                <w:szCs w:val="18"/>
              </w:rPr>
            </w:pPr>
            <w:r w:rsidRPr="00272080">
              <w:rPr>
                <w:rFonts w:asciiTheme="minorEastAsia" w:hAnsiTheme="minorEastAsia" w:hint="eastAsia"/>
                <w:sz w:val="18"/>
                <w:szCs w:val="18"/>
              </w:rPr>
              <w:t>※設備配置図、敷地平面図等に図示する</w:t>
            </w:r>
          </w:p>
        </w:tc>
        <w:tc>
          <w:tcPr>
            <w:tcW w:w="992" w:type="dxa"/>
            <w:shd w:val="clear" w:color="auto" w:fill="auto"/>
          </w:tcPr>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添付資料</w:t>
            </w:r>
          </w:p>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No.</w:t>
            </w:r>
          </w:p>
          <w:p w:rsidR="00417AC3" w:rsidRPr="00272080" w:rsidRDefault="00417AC3" w:rsidP="00D844E5">
            <w:pPr>
              <w:rPr>
                <w:rFonts w:asciiTheme="minorEastAsia" w:hAnsiTheme="minorEastAsia"/>
                <w:sz w:val="18"/>
                <w:szCs w:val="18"/>
              </w:rPr>
            </w:pPr>
          </w:p>
        </w:tc>
      </w:tr>
      <w:tr w:rsidR="001B71D9" w:rsidRPr="00272080" w:rsidTr="00E058DB">
        <w:trPr>
          <w:cantSplit/>
          <w:trHeight w:val="849"/>
        </w:trPr>
        <w:tc>
          <w:tcPr>
            <w:tcW w:w="375" w:type="dxa"/>
            <w:shd w:val="clear" w:color="auto" w:fill="auto"/>
            <w:vAlign w:val="center"/>
          </w:tcPr>
          <w:p w:rsidR="001B71D9" w:rsidRPr="00272080" w:rsidRDefault="001B71D9" w:rsidP="00D844E5">
            <w:pPr>
              <w:ind w:leftChars="-51" w:left="-107" w:rightChars="-51" w:right="-107"/>
              <w:jc w:val="center"/>
              <w:rPr>
                <w:rFonts w:asciiTheme="minorEastAsia" w:hAnsiTheme="minorEastAsia"/>
                <w:sz w:val="18"/>
                <w:szCs w:val="18"/>
              </w:rPr>
            </w:pPr>
          </w:p>
        </w:tc>
        <w:tc>
          <w:tcPr>
            <w:tcW w:w="371" w:type="dxa"/>
            <w:shd w:val="clear" w:color="auto" w:fill="auto"/>
            <w:vAlign w:val="center"/>
          </w:tcPr>
          <w:p w:rsidR="001B71D9" w:rsidRPr="00272080" w:rsidRDefault="001B71D9" w:rsidP="00D844E5">
            <w:pPr>
              <w:ind w:leftChars="-51" w:left="-107" w:rightChars="-51" w:right="-107"/>
              <w:jc w:val="center"/>
              <w:rPr>
                <w:rFonts w:asciiTheme="minorEastAsia" w:hAnsiTheme="minorEastAsia"/>
                <w:sz w:val="18"/>
                <w:szCs w:val="18"/>
              </w:rPr>
            </w:pPr>
          </w:p>
        </w:tc>
        <w:tc>
          <w:tcPr>
            <w:tcW w:w="383" w:type="dxa"/>
            <w:shd w:val="clear" w:color="auto" w:fill="auto"/>
            <w:vAlign w:val="center"/>
          </w:tcPr>
          <w:p w:rsidR="001B71D9" w:rsidRPr="00272080" w:rsidRDefault="001B71D9" w:rsidP="00D844E5">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５</w:t>
            </w:r>
          </w:p>
        </w:tc>
        <w:tc>
          <w:tcPr>
            <w:tcW w:w="2552" w:type="dxa"/>
            <w:shd w:val="clear" w:color="auto" w:fill="auto"/>
          </w:tcPr>
          <w:p w:rsidR="001B71D9" w:rsidRPr="00272080" w:rsidRDefault="001B71D9" w:rsidP="001B71D9">
            <w:pPr>
              <w:tabs>
                <w:tab w:val="right" w:pos="2336"/>
              </w:tabs>
              <w:rPr>
                <w:rFonts w:asciiTheme="minorEastAsia" w:hAnsiTheme="minorEastAsia"/>
                <w:sz w:val="18"/>
                <w:szCs w:val="18"/>
              </w:rPr>
            </w:pPr>
            <w:r w:rsidRPr="00272080">
              <w:rPr>
                <w:rFonts w:asciiTheme="minorEastAsia" w:hAnsiTheme="minorEastAsia" w:hint="eastAsia"/>
                <w:sz w:val="18"/>
                <w:szCs w:val="18"/>
              </w:rPr>
              <w:t>防火壁</w:t>
            </w:r>
          </w:p>
          <w:p w:rsidR="001B71D9" w:rsidRPr="00272080" w:rsidRDefault="001B71D9" w:rsidP="001B71D9">
            <w:pPr>
              <w:tabs>
                <w:tab w:val="right" w:pos="2336"/>
              </w:tabs>
              <w:rPr>
                <w:rFonts w:asciiTheme="minorEastAsia" w:hAnsiTheme="minorEastAsia"/>
                <w:sz w:val="18"/>
                <w:szCs w:val="18"/>
              </w:rPr>
            </w:pPr>
            <w:r w:rsidRPr="00272080">
              <w:rPr>
                <w:rFonts w:asciiTheme="minorEastAsia" w:hAnsiTheme="minorEastAsia" w:hint="eastAsia"/>
                <w:sz w:val="18"/>
                <w:szCs w:val="18"/>
              </w:rPr>
              <w:t>【参照】例示基準56</w:t>
            </w:r>
          </w:p>
        </w:tc>
        <w:tc>
          <w:tcPr>
            <w:tcW w:w="5670" w:type="dxa"/>
            <w:shd w:val="clear" w:color="auto" w:fill="auto"/>
          </w:tcPr>
          <w:p w:rsidR="00984B3E" w:rsidRPr="00272080" w:rsidRDefault="00984B3E" w:rsidP="00984B3E">
            <w:pPr>
              <w:spacing w:line="0" w:lineRule="atLeast"/>
              <w:ind w:left="180" w:hangingChars="100" w:hanging="180"/>
              <w:rPr>
                <w:rFonts w:asciiTheme="minorEastAsia" w:hAnsiTheme="minorEastAsia"/>
                <w:sz w:val="18"/>
                <w:szCs w:val="18"/>
              </w:rPr>
            </w:pPr>
            <w:r w:rsidRPr="00272080">
              <w:rPr>
                <w:rFonts w:asciiTheme="minorEastAsia" w:hAnsiTheme="minorEastAsia" w:hint="eastAsia"/>
                <w:sz w:val="18"/>
                <w:szCs w:val="18"/>
              </w:rPr>
              <w:t>・</w:t>
            </w:r>
            <w:r w:rsidR="001B71D9" w:rsidRPr="00272080">
              <w:rPr>
                <w:rFonts w:asciiTheme="minorEastAsia" w:hAnsiTheme="minorEastAsia" w:hint="eastAsia"/>
                <w:sz w:val="18"/>
                <w:szCs w:val="18"/>
              </w:rPr>
              <w:t>スタンドの周囲（車の出入口となる道路に面する箇所等を除く）には、高圧ガス設備と敷地境界との間に高さ2ｍ以上防火壁を設けること</w:t>
            </w:r>
          </w:p>
          <w:p w:rsidR="001B71D9" w:rsidRPr="00272080" w:rsidRDefault="001B71D9" w:rsidP="00984B3E">
            <w:pPr>
              <w:spacing w:line="0" w:lineRule="atLeast"/>
              <w:ind w:left="180" w:hangingChars="100" w:hanging="180"/>
              <w:rPr>
                <w:rFonts w:asciiTheme="minorEastAsia" w:hAnsiTheme="minorEastAsia"/>
                <w:sz w:val="18"/>
                <w:szCs w:val="18"/>
              </w:rPr>
            </w:pPr>
            <w:r w:rsidRPr="00272080">
              <w:rPr>
                <w:rFonts w:asciiTheme="minorEastAsia" w:hAnsiTheme="minorEastAsia" w:hint="eastAsia"/>
                <w:sz w:val="18"/>
                <w:szCs w:val="18"/>
              </w:rPr>
              <w:t>（設けない場合には、同等の措置を講ずること）</w:t>
            </w:r>
          </w:p>
        </w:tc>
        <w:tc>
          <w:tcPr>
            <w:tcW w:w="992" w:type="dxa"/>
            <w:shd w:val="clear" w:color="auto" w:fill="auto"/>
          </w:tcPr>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添付資料</w:t>
            </w:r>
          </w:p>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No.</w:t>
            </w:r>
          </w:p>
          <w:p w:rsidR="001B71D9" w:rsidRPr="00272080" w:rsidRDefault="001B71D9" w:rsidP="00D844E5">
            <w:pPr>
              <w:rPr>
                <w:rFonts w:asciiTheme="minorEastAsia" w:hAnsiTheme="minorEastAsia"/>
                <w:sz w:val="18"/>
                <w:szCs w:val="18"/>
              </w:rPr>
            </w:pPr>
          </w:p>
        </w:tc>
      </w:tr>
      <w:tr w:rsidR="001B71D9" w:rsidRPr="00272080" w:rsidTr="00E058DB">
        <w:trPr>
          <w:cantSplit/>
          <w:trHeight w:val="849"/>
        </w:trPr>
        <w:tc>
          <w:tcPr>
            <w:tcW w:w="375" w:type="dxa"/>
            <w:shd w:val="clear" w:color="auto" w:fill="auto"/>
            <w:vAlign w:val="center"/>
          </w:tcPr>
          <w:p w:rsidR="001B71D9" w:rsidRPr="00272080" w:rsidRDefault="001B71D9" w:rsidP="00D844E5">
            <w:pPr>
              <w:ind w:leftChars="-51" w:left="-107" w:rightChars="-51" w:right="-107"/>
              <w:jc w:val="center"/>
              <w:rPr>
                <w:rFonts w:asciiTheme="minorEastAsia" w:hAnsiTheme="minorEastAsia"/>
                <w:sz w:val="18"/>
                <w:szCs w:val="18"/>
              </w:rPr>
            </w:pPr>
          </w:p>
        </w:tc>
        <w:tc>
          <w:tcPr>
            <w:tcW w:w="371" w:type="dxa"/>
            <w:shd w:val="clear" w:color="auto" w:fill="auto"/>
            <w:vAlign w:val="center"/>
          </w:tcPr>
          <w:p w:rsidR="001B71D9" w:rsidRPr="00272080" w:rsidRDefault="001B71D9" w:rsidP="00D844E5">
            <w:pPr>
              <w:ind w:leftChars="-51" w:left="-107" w:rightChars="-51" w:right="-107"/>
              <w:jc w:val="center"/>
              <w:rPr>
                <w:rFonts w:asciiTheme="minorEastAsia" w:hAnsiTheme="minorEastAsia"/>
                <w:sz w:val="18"/>
                <w:szCs w:val="18"/>
              </w:rPr>
            </w:pPr>
          </w:p>
        </w:tc>
        <w:tc>
          <w:tcPr>
            <w:tcW w:w="383" w:type="dxa"/>
            <w:shd w:val="clear" w:color="auto" w:fill="auto"/>
            <w:vAlign w:val="center"/>
          </w:tcPr>
          <w:p w:rsidR="001B71D9" w:rsidRPr="00272080" w:rsidRDefault="001B71D9" w:rsidP="00D844E5">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６</w:t>
            </w:r>
          </w:p>
        </w:tc>
        <w:tc>
          <w:tcPr>
            <w:tcW w:w="2552" w:type="dxa"/>
            <w:shd w:val="clear" w:color="auto" w:fill="auto"/>
          </w:tcPr>
          <w:p w:rsidR="001B71D9" w:rsidRPr="00272080" w:rsidRDefault="001B71D9" w:rsidP="001B71D9">
            <w:pPr>
              <w:tabs>
                <w:tab w:val="right" w:pos="2336"/>
              </w:tabs>
              <w:rPr>
                <w:rFonts w:asciiTheme="minorEastAsia" w:hAnsiTheme="minorEastAsia"/>
                <w:sz w:val="18"/>
                <w:szCs w:val="18"/>
              </w:rPr>
            </w:pPr>
            <w:r w:rsidRPr="00272080">
              <w:rPr>
                <w:rFonts w:asciiTheme="minorEastAsia" w:hAnsiTheme="minorEastAsia" w:hint="eastAsia"/>
                <w:sz w:val="18"/>
                <w:szCs w:val="18"/>
              </w:rPr>
              <w:t>供給配管の措置</w:t>
            </w:r>
          </w:p>
        </w:tc>
        <w:tc>
          <w:tcPr>
            <w:tcW w:w="5670" w:type="dxa"/>
            <w:shd w:val="clear" w:color="auto" w:fill="auto"/>
          </w:tcPr>
          <w:p w:rsidR="001B71D9" w:rsidRPr="00272080" w:rsidRDefault="00984B3E" w:rsidP="00984B3E">
            <w:pPr>
              <w:spacing w:line="0" w:lineRule="atLeast"/>
              <w:ind w:left="180" w:hangingChars="100" w:hanging="180"/>
              <w:rPr>
                <w:rFonts w:asciiTheme="minorEastAsia" w:hAnsiTheme="minorEastAsia"/>
                <w:sz w:val="18"/>
                <w:szCs w:val="18"/>
              </w:rPr>
            </w:pPr>
            <w:r w:rsidRPr="00272080">
              <w:rPr>
                <w:rFonts w:asciiTheme="minorEastAsia" w:hAnsiTheme="minorEastAsia" w:hint="eastAsia"/>
                <w:sz w:val="18"/>
                <w:szCs w:val="18"/>
              </w:rPr>
              <w:t>・</w:t>
            </w:r>
            <w:r w:rsidR="001B71D9" w:rsidRPr="00272080">
              <w:rPr>
                <w:rFonts w:asciiTheme="minorEastAsia" w:hAnsiTheme="minorEastAsia" w:hint="eastAsia"/>
                <w:sz w:val="18"/>
                <w:szCs w:val="18"/>
              </w:rPr>
              <w:t>外部から供給される圧縮天然ガスを受</w:t>
            </w:r>
            <w:r w:rsidRPr="00272080">
              <w:rPr>
                <w:rFonts w:asciiTheme="minorEastAsia" w:hAnsiTheme="minorEastAsia" w:hint="eastAsia"/>
                <w:sz w:val="18"/>
                <w:szCs w:val="18"/>
              </w:rPr>
              <w:t>け入れる配管には、緊急時に供給を遮断するための措置を講ずること</w:t>
            </w:r>
          </w:p>
        </w:tc>
        <w:tc>
          <w:tcPr>
            <w:tcW w:w="992" w:type="dxa"/>
            <w:shd w:val="clear" w:color="auto" w:fill="auto"/>
          </w:tcPr>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添付資料</w:t>
            </w:r>
          </w:p>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No.</w:t>
            </w:r>
          </w:p>
          <w:p w:rsidR="001B71D9" w:rsidRPr="00272080" w:rsidRDefault="001B71D9" w:rsidP="00D844E5">
            <w:pPr>
              <w:rPr>
                <w:rFonts w:asciiTheme="minorEastAsia" w:hAnsiTheme="minorEastAsia"/>
                <w:sz w:val="18"/>
                <w:szCs w:val="18"/>
              </w:rPr>
            </w:pPr>
          </w:p>
        </w:tc>
      </w:tr>
      <w:tr w:rsidR="001B71D9" w:rsidRPr="00272080" w:rsidTr="00E058DB">
        <w:trPr>
          <w:cantSplit/>
          <w:trHeight w:val="849"/>
        </w:trPr>
        <w:tc>
          <w:tcPr>
            <w:tcW w:w="375" w:type="dxa"/>
            <w:shd w:val="clear" w:color="auto" w:fill="auto"/>
            <w:vAlign w:val="center"/>
          </w:tcPr>
          <w:p w:rsidR="001B71D9" w:rsidRPr="00272080" w:rsidRDefault="001B71D9" w:rsidP="00D844E5">
            <w:pPr>
              <w:ind w:leftChars="-51" w:left="-107" w:rightChars="-51" w:right="-107"/>
              <w:jc w:val="center"/>
              <w:rPr>
                <w:rFonts w:asciiTheme="minorEastAsia" w:hAnsiTheme="minorEastAsia"/>
                <w:sz w:val="18"/>
                <w:szCs w:val="18"/>
              </w:rPr>
            </w:pPr>
          </w:p>
        </w:tc>
        <w:tc>
          <w:tcPr>
            <w:tcW w:w="371" w:type="dxa"/>
            <w:shd w:val="clear" w:color="auto" w:fill="auto"/>
            <w:vAlign w:val="center"/>
          </w:tcPr>
          <w:p w:rsidR="001B71D9" w:rsidRPr="00272080" w:rsidRDefault="001B71D9" w:rsidP="00D844E5">
            <w:pPr>
              <w:ind w:leftChars="-51" w:left="-107" w:rightChars="-51" w:right="-107"/>
              <w:jc w:val="center"/>
              <w:rPr>
                <w:rFonts w:asciiTheme="minorEastAsia" w:hAnsiTheme="minorEastAsia"/>
                <w:sz w:val="18"/>
                <w:szCs w:val="18"/>
              </w:rPr>
            </w:pPr>
          </w:p>
        </w:tc>
        <w:tc>
          <w:tcPr>
            <w:tcW w:w="383" w:type="dxa"/>
            <w:shd w:val="clear" w:color="auto" w:fill="auto"/>
            <w:vAlign w:val="center"/>
          </w:tcPr>
          <w:p w:rsidR="001B71D9" w:rsidRPr="00272080" w:rsidRDefault="001B71D9" w:rsidP="00D844E5">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７</w:t>
            </w:r>
          </w:p>
        </w:tc>
        <w:tc>
          <w:tcPr>
            <w:tcW w:w="2552" w:type="dxa"/>
            <w:shd w:val="clear" w:color="auto" w:fill="auto"/>
          </w:tcPr>
          <w:p w:rsidR="001B71D9" w:rsidRPr="00272080" w:rsidRDefault="001B71D9" w:rsidP="001B71D9">
            <w:pPr>
              <w:tabs>
                <w:tab w:val="right" w:pos="2336"/>
              </w:tabs>
              <w:rPr>
                <w:rFonts w:asciiTheme="minorEastAsia" w:hAnsiTheme="minorEastAsia"/>
                <w:sz w:val="18"/>
                <w:szCs w:val="18"/>
              </w:rPr>
            </w:pPr>
            <w:r w:rsidRPr="00272080">
              <w:rPr>
                <w:rFonts w:asciiTheme="minorEastAsia" w:hAnsiTheme="minorEastAsia" w:hint="eastAsia"/>
                <w:sz w:val="18"/>
                <w:szCs w:val="18"/>
              </w:rPr>
              <w:t>圧縮機の保安措置</w:t>
            </w:r>
          </w:p>
          <w:p w:rsidR="001B71D9" w:rsidRPr="00272080" w:rsidRDefault="001B71D9" w:rsidP="001B71D9">
            <w:pPr>
              <w:tabs>
                <w:tab w:val="right" w:pos="2336"/>
              </w:tabs>
              <w:rPr>
                <w:rFonts w:asciiTheme="minorEastAsia" w:hAnsiTheme="minorEastAsia"/>
                <w:sz w:val="18"/>
                <w:szCs w:val="18"/>
              </w:rPr>
            </w:pPr>
            <w:r w:rsidRPr="00272080">
              <w:rPr>
                <w:rFonts w:asciiTheme="minorEastAsia" w:hAnsiTheme="minorEastAsia" w:hint="eastAsia"/>
                <w:sz w:val="18"/>
                <w:szCs w:val="18"/>
              </w:rPr>
              <w:t>【参照】例示基準58</w:t>
            </w:r>
          </w:p>
        </w:tc>
        <w:tc>
          <w:tcPr>
            <w:tcW w:w="5670" w:type="dxa"/>
            <w:shd w:val="clear" w:color="auto" w:fill="auto"/>
          </w:tcPr>
          <w:p w:rsidR="001B71D9" w:rsidRPr="00272080" w:rsidRDefault="00984B3E" w:rsidP="00984B3E">
            <w:pPr>
              <w:spacing w:line="0" w:lineRule="atLeast"/>
              <w:ind w:left="180" w:hangingChars="100" w:hanging="180"/>
              <w:rPr>
                <w:rFonts w:asciiTheme="minorEastAsia" w:hAnsiTheme="minorEastAsia"/>
                <w:sz w:val="18"/>
                <w:szCs w:val="18"/>
              </w:rPr>
            </w:pPr>
            <w:r w:rsidRPr="00272080">
              <w:rPr>
                <w:rFonts w:asciiTheme="minorEastAsia" w:hAnsiTheme="minorEastAsia" w:hint="eastAsia"/>
                <w:sz w:val="18"/>
                <w:szCs w:val="18"/>
              </w:rPr>
              <w:t>・</w:t>
            </w:r>
            <w:r w:rsidR="001B71D9" w:rsidRPr="00272080">
              <w:rPr>
                <w:rFonts w:asciiTheme="minorEastAsia" w:hAnsiTheme="minorEastAsia" w:hint="eastAsia"/>
                <w:sz w:val="18"/>
                <w:szCs w:val="18"/>
              </w:rPr>
              <w:t>圧縮天然ガスを製造する圧縮機には、爆発、漏えい、損傷等を防止するための措置を講ずること</w:t>
            </w:r>
          </w:p>
        </w:tc>
        <w:tc>
          <w:tcPr>
            <w:tcW w:w="992" w:type="dxa"/>
            <w:shd w:val="clear" w:color="auto" w:fill="auto"/>
          </w:tcPr>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添付資料</w:t>
            </w:r>
          </w:p>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No.</w:t>
            </w:r>
          </w:p>
          <w:p w:rsidR="001B71D9" w:rsidRPr="00272080" w:rsidRDefault="001B71D9" w:rsidP="00D844E5">
            <w:pPr>
              <w:rPr>
                <w:rFonts w:asciiTheme="minorEastAsia" w:hAnsiTheme="minorEastAsia"/>
                <w:sz w:val="18"/>
                <w:szCs w:val="18"/>
              </w:rPr>
            </w:pPr>
          </w:p>
        </w:tc>
      </w:tr>
      <w:tr w:rsidR="001B71D9" w:rsidRPr="00272080" w:rsidTr="00E058DB">
        <w:trPr>
          <w:cantSplit/>
          <w:trHeight w:val="849"/>
        </w:trPr>
        <w:tc>
          <w:tcPr>
            <w:tcW w:w="375" w:type="dxa"/>
            <w:shd w:val="clear" w:color="auto" w:fill="auto"/>
            <w:vAlign w:val="center"/>
          </w:tcPr>
          <w:p w:rsidR="001B71D9" w:rsidRPr="00272080" w:rsidRDefault="001B71D9" w:rsidP="00D844E5">
            <w:pPr>
              <w:ind w:leftChars="-51" w:left="-107" w:rightChars="-51" w:right="-107"/>
              <w:jc w:val="center"/>
              <w:rPr>
                <w:rFonts w:asciiTheme="minorEastAsia" w:hAnsiTheme="minorEastAsia"/>
                <w:sz w:val="18"/>
                <w:szCs w:val="18"/>
              </w:rPr>
            </w:pPr>
          </w:p>
        </w:tc>
        <w:tc>
          <w:tcPr>
            <w:tcW w:w="371" w:type="dxa"/>
            <w:shd w:val="clear" w:color="auto" w:fill="auto"/>
            <w:vAlign w:val="center"/>
          </w:tcPr>
          <w:p w:rsidR="001B71D9" w:rsidRPr="00272080" w:rsidRDefault="001B71D9" w:rsidP="00D844E5">
            <w:pPr>
              <w:ind w:leftChars="-51" w:left="-107" w:rightChars="-51" w:right="-107"/>
              <w:jc w:val="center"/>
              <w:rPr>
                <w:rFonts w:asciiTheme="minorEastAsia" w:hAnsiTheme="minorEastAsia"/>
                <w:sz w:val="18"/>
                <w:szCs w:val="18"/>
              </w:rPr>
            </w:pPr>
          </w:p>
        </w:tc>
        <w:tc>
          <w:tcPr>
            <w:tcW w:w="383" w:type="dxa"/>
            <w:shd w:val="clear" w:color="auto" w:fill="auto"/>
            <w:vAlign w:val="center"/>
          </w:tcPr>
          <w:p w:rsidR="001B71D9" w:rsidRPr="00272080" w:rsidRDefault="001B71D9" w:rsidP="00D844E5">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８</w:t>
            </w:r>
          </w:p>
        </w:tc>
        <w:tc>
          <w:tcPr>
            <w:tcW w:w="2552" w:type="dxa"/>
            <w:shd w:val="clear" w:color="auto" w:fill="auto"/>
          </w:tcPr>
          <w:p w:rsidR="001B71D9" w:rsidRPr="00272080" w:rsidRDefault="001B71D9" w:rsidP="001B71D9">
            <w:pPr>
              <w:tabs>
                <w:tab w:val="right" w:pos="2336"/>
              </w:tabs>
              <w:rPr>
                <w:rFonts w:asciiTheme="minorEastAsia" w:hAnsiTheme="minorEastAsia"/>
                <w:sz w:val="18"/>
                <w:szCs w:val="18"/>
              </w:rPr>
            </w:pPr>
            <w:r w:rsidRPr="00272080">
              <w:rPr>
                <w:rFonts w:asciiTheme="minorEastAsia" w:hAnsiTheme="minorEastAsia" w:hint="eastAsia"/>
                <w:sz w:val="18"/>
                <w:szCs w:val="18"/>
              </w:rPr>
              <w:t>貯槽に取り付けた配管</w:t>
            </w:r>
          </w:p>
        </w:tc>
        <w:tc>
          <w:tcPr>
            <w:tcW w:w="5670" w:type="dxa"/>
            <w:shd w:val="clear" w:color="auto" w:fill="auto"/>
          </w:tcPr>
          <w:p w:rsidR="001B71D9" w:rsidRPr="00272080" w:rsidRDefault="00984B3E" w:rsidP="00984B3E">
            <w:pPr>
              <w:spacing w:line="0" w:lineRule="atLeast"/>
              <w:ind w:left="180" w:hangingChars="100" w:hanging="180"/>
              <w:rPr>
                <w:rFonts w:asciiTheme="minorEastAsia" w:hAnsiTheme="minorEastAsia"/>
                <w:sz w:val="18"/>
                <w:szCs w:val="18"/>
              </w:rPr>
            </w:pPr>
            <w:r w:rsidRPr="00272080">
              <w:rPr>
                <w:rFonts w:asciiTheme="minorEastAsia" w:hAnsiTheme="minorEastAsia" w:hint="eastAsia"/>
                <w:sz w:val="18"/>
                <w:szCs w:val="18"/>
              </w:rPr>
              <w:t>・</w:t>
            </w:r>
            <w:r w:rsidR="001B71D9" w:rsidRPr="00272080">
              <w:rPr>
                <w:rFonts w:asciiTheme="minorEastAsia" w:hAnsiTheme="minorEastAsia" w:hint="eastAsia"/>
                <w:sz w:val="18"/>
                <w:szCs w:val="18"/>
              </w:rPr>
              <w:t>貯槽と配管との接続部に、送り出し、又は受け入れるとき以外は自動的に閉止することができる措置を講ずること</w:t>
            </w:r>
          </w:p>
        </w:tc>
        <w:tc>
          <w:tcPr>
            <w:tcW w:w="992" w:type="dxa"/>
            <w:shd w:val="clear" w:color="auto" w:fill="auto"/>
          </w:tcPr>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添付資料</w:t>
            </w:r>
          </w:p>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No.</w:t>
            </w:r>
          </w:p>
          <w:p w:rsidR="001B71D9" w:rsidRPr="00272080" w:rsidRDefault="001B71D9" w:rsidP="00D844E5">
            <w:pPr>
              <w:rPr>
                <w:rFonts w:asciiTheme="minorEastAsia" w:hAnsiTheme="minorEastAsia"/>
                <w:sz w:val="18"/>
                <w:szCs w:val="18"/>
              </w:rPr>
            </w:pPr>
          </w:p>
        </w:tc>
      </w:tr>
      <w:tr w:rsidR="001B71D9" w:rsidRPr="00272080" w:rsidTr="00E058DB">
        <w:trPr>
          <w:cantSplit/>
          <w:trHeight w:val="849"/>
        </w:trPr>
        <w:tc>
          <w:tcPr>
            <w:tcW w:w="375" w:type="dxa"/>
            <w:shd w:val="clear" w:color="auto" w:fill="auto"/>
            <w:vAlign w:val="center"/>
          </w:tcPr>
          <w:p w:rsidR="001B71D9" w:rsidRPr="00272080" w:rsidRDefault="001B71D9" w:rsidP="00D844E5">
            <w:pPr>
              <w:ind w:leftChars="-51" w:left="-107" w:rightChars="-51" w:right="-107"/>
              <w:jc w:val="center"/>
              <w:rPr>
                <w:rFonts w:asciiTheme="minorEastAsia" w:hAnsiTheme="minorEastAsia"/>
                <w:sz w:val="18"/>
                <w:szCs w:val="18"/>
              </w:rPr>
            </w:pPr>
          </w:p>
        </w:tc>
        <w:tc>
          <w:tcPr>
            <w:tcW w:w="371" w:type="dxa"/>
            <w:shd w:val="clear" w:color="auto" w:fill="auto"/>
            <w:vAlign w:val="center"/>
          </w:tcPr>
          <w:p w:rsidR="001B71D9" w:rsidRPr="00272080" w:rsidRDefault="001B71D9" w:rsidP="00D844E5">
            <w:pPr>
              <w:ind w:leftChars="-51" w:left="-107" w:rightChars="-51" w:right="-107"/>
              <w:jc w:val="center"/>
              <w:rPr>
                <w:rFonts w:asciiTheme="minorEastAsia" w:hAnsiTheme="minorEastAsia"/>
                <w:sz w:val="18"/>
                <w:szCs w:val="18"/>
              </w:rPr>
            </w:pPr>
          </w:p>
        </w:tc>
        <w:tc>
          <w:tcPr>
            <w:tcW w:w="383" w:type="dxa"/>
            <w:shd w:val="clear" w:color="auto" w:fill="auto"/>
            <w:vAlign w:val="center"/>
          </w:tcPr>
          <w:p w:rsidR="001B71D9" w:rsidRPr="00272080" w:rsidRDefault="001B71D9" w:rsidP="00D844E5">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９</w:t>
            </w:r>
          </w:p>
        </w:tc>
        <w:tc>
          <w:tcPr>
            <w:tcW w:w="2552" w:type="dxa"/>
            <w:shd w:val="clear" w:color="auto" w:fill="auto"/>
          </w:tcPr>
          <w:p w:rsidR="00A91A84" w:rsidRPr="00272080" w:rsidRDefault="001B71D9" w:rsidP="00A91A84">
            <w:pPr>
              <w:tabs>
                <w:tab w:val="right" w:pos="2336"/>
              </w:tabs>
              <w:rPr>
                <w:rFonts w:asciiTheme="minorEastAsia" w:hAnsiTheme="minorEastAsia"/>
                <w:sz w:val="18"/>
                <w:szCs w:val="18"/>
              </w:rPr>
            </w:pPr>
            <w:r w:rsidRPr="00272080">
              <w:rPr>
                <w:rFonts w:asciiTheme="minorEastAsia" w:hAnsiTheme="minorEastAsia" w:hint="eastAsia"/>
                <w:sz w:val="18"/>
                <w:szCs w:val="18"/>
              </w:rPr>
              <w:t>ディスペンサーへの保安措置</w:t>
            </w:r>
          </w:p>
          <w:p w:rsidR="001B71D9" w:rsidRPr="00272080" w:rsidRDefault="00A91A84" w:rsidP="00A91A84">
            <w:pPr>
              <w:tabs>
                <w:tab w:val="right" w:pos="2336"/>
              </w:tabs>
              <w:rPr>
                <w:rFonts w:asciiTheme="minorEastAsia" w:hAnsiTheme="minorEastAsia"/>
                <w:sz w:val="18"/>
                <w:szCs w:val="18"/>
              </w:rPr>
            </w:pPr>
            <w:r w:rsidRPr="00272080">
              <w:rPr>
                <w:rFonts w:asciiTheme="minorEastAsia" w:hAnsiTheme="minorEastAsia" w:hint="eastAsia"/>
                <w:sz w:val="18"/>
                <w:szCs w:val="18"/>
              </w:rPr>
              <w:t>【参照】例示基準</w:t>
            </w:r>
            <w:r w:rsidRPr="00272080">
              <w:rPr>
                <w:rFonts w:asciiTheme="minorEastAsia" w:hAnsiTheme="minorEastAsia"/>
                <w:sz w:val="18"/>
                <w:szCs w:val="18"/>
              </w:rPr>
              <w:t>55</w:t>
            </w:r>
          </w:p>
          <w:p w:rsidR="001B71D9" w:rsidRPr="00272080" w:rsidRDefault="00A91A84" w:rsidP="001B71D9">
            <w:pPr>
              <w:tabs>
                <w:tab w:val="right" w:pos="2336"/>
              </w:tabs>
              <w:rPr>
                <w:rFonts w:asciiTheme="minorEastAsia" w:hAnsiTheme="minorEastAsia"/>
                <w:sz w:val="18"/>
                <w:szCs w:val="18"/>
              </w:rPr>
            </w:pPr>
            <w:r w:rsidRPr="00272080">
              <w:rPr>
                <w:rFonts w:asciiTheme="minorEastAsia" w:hAnsiTheme="minorEastAsia" w:hint="eastAsia"/>
                <w:sz w:val="18"/>
                <w:szCs w:val="18"/>
              </w:rPr>
              <w:t xml:space="preserve">　　　　例示基準59</w:t>
            </w:r>
          </w:p>
        </w:tc>
        <w:tc>
          <w:tcPr>
            <w:tcW w:w="5670" w:type="dxa"/>
            <w:shd w:val="clear" w:color="auto" w:fill="auto"/>
          </w:tcPr>
          <w:p w:rsidR="008607D2" w:rsidRPr="00272080" w:rsidRDefault="00984B3E" w:rsidP="00984B3E">
            <w:pPr>
              <w:spacing w:line="0" w:lineRule="atLeast"/>
              <w:ind w:left="180" w:hangingChars="100" w:hanging="180"/>
              <w:rPr>
                <w:rFonts w:asciiTheme="minorEastAsia" w:hAnsiTheme="minorEastAsia"/>
                <w:sz w:val="18"/>
                <w:szCs w:val="18"/>
              </w:rPr>
            </w:pPr>
            <w:r w:rsidRPr="00272080">
              <w:rPr>
                <w:rFonts w:asciiTheme="minorEastAsia" w:hAnsiTheme="minorEastAsia" w:hint="eastAsia"/>
                <w:sz w:val="18"/>
                <w:szCs w:val="18"/>
              </w:rPr>
              <w:t>・</w:t>
            </w:r>
            <w:r w:rsidR="008607D2" w:rsidRPr="00272080">
              <w:rPr>
                <w:rFonts w:asciiTheme="minorEastAsia" w:hAnsiTheme="minorEastAsia" w:hint="eastAsia"/>
                <w:sz w:val="18"/>
                <w:szCs w:val="18"/>
              </w:rPr>
              <w:t>ディスペンサーには、車両容器等の最高充てん圧力以下の圧力で自動的にガスを遮断する装置を設けること</w:t>
            </w:r>
          </w:p>
          <w:p w:rsidR="001B71D9" w:rsidRPr="00272080" w:rsidRDefault="00984B3E" w:rsidP="00984B3E">
            <w:pPr>
              <w:spacing w:line="0" w:lineRule="atLeast"/>
              <w:rPr>
                <w:rFonts w:asciiTheme="minorEastAsia" w:hAnsiTheme="minorEastAsia"/>
                <w:sz w:val="18"/>
                <w:szCs w:val="18"/>
              </w:rPr>
            </w:pPr>
            <w:r w:rsidRPr="00272080">
              <w:rPr>
                <w:rFonts w:asciiTheme="minorEastAsia" w:hAnsiTheme="minorEastAsia" w:hint="eastAsia"/>
                <w:sz w:val="18"/>
                <w:szCs w:val="18"/>
              </w:rPr>
              <w:t>・</w:t>
            </w:r>
            <w:r w:rsidR="008607D2" w:rsidRPr="00272080">
              <w:rPr>
                <w:rFonts w:asciiTheme="minorEastAsia" w:hAnsiTheme="minorEastAsia" w:hint="eastAsia"/>
                <w:sz w:val="18"/>
                <w:szCs w:val="18"/>
              </w:rPr>
              <w:t>ディスペンサーからの漏えいを防止するための措置を講ずること</w:t>
            </w:r>
          </w:p>
        </w:tc>
        <w:tc>
          <w:tcPr>
            <w:tcW w:w="992" w:type="dxa"/>
            <w:shd w:val="clear" w:color="auto" w:fill="auto"/>
          </w:tcPr>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添付資料</w:t>
            </w:r>
          </w:p>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No.</w:t>
            </w:r>
          </w:p>
          <w:p w:rsidR="001B71D9" w:rsidRPr="00272080" w:rsidRDefault="001B71D9" w:rsidP="00D844E5">
            <w:pPr>
              <w:rPr>
                <w:rFonts w:asciiTheme="minorEastAsia" w:hAnsiTheme="minorEastAsia"/>
                <w:sz w:val="18"/>
                <w:szCs w:val="18"/>
              </w:rPr>
            </w:pPr>
          </w:p>
        </w:tc>
      </w:tr>
      <w:tr w:rsidR="008607D2" w:rsidRPr="00272080" w:rsidTr="00E058DB">
        <w:trPr>
          <w:cantSplit/>
          <w:trHeight w:val="849"/>
        </w:trPr>
        <w:tc>
          <w:tcPr>
            <w:tcW w:w="375" w:type="dxa"/>
            <w:shd w:val="clear" w:color="auto" w:fill="auto"/>
            <w:vAlign w:val="center"/>
          </w:tcPr>
          <w:p w:rsidR="008607D2" w:rsidRPr="00272080" w:rsidRDefault="008607D2" w:rsidP="00D844E5">
            <w:pPr>
              <w:ind w:leftChars="-51" w:left="-107" w:rightChars="-51" w:right="-107"/>
              <w:jc w:val="center"/>
              <w:rPr>
                <w:rFonts w:asciiTheme="minorEastAsia" w:hAnsiTheme="minorEastAsia"/>
                <w:sz w:val="18"/>
                <w:szCs w:val="18"/>
              </w:rPr>
            </w:pPr>
          </w:p>
        </w:tc>
        <w:tc>
          <w:tcPr>
            <w:tcW w:w="371" w:type="dxa"/>
            <w:shd w:val="clear" w:color="auto" w:fill="auto"/>
            <w:vAlign w:val="center"/>
          </w:tcPr>
          <w:p w:rsidR="008607D2" w:rsidRPr="00272080" w:rsidRDefault="008607D2" w:rsidP="00D844E5">
            <w:pPr>
              <w:ind w:leftChars="-51" w:left="-107" w:rightChars="-51" w:right="-107"/>
              <w:jc w:val="center"/>
              <w:rPr>
                <w:rFonts w:asciiTheme="minorEastAsia" w:hAnsiTheme="minorEastAsia"/>
                <w:sz w:val="18"/>
                <w:szCs w:val="18"/>
              </w:rPr>
            </w:pPr>
          </w:p>
        </w:tc>
        <w:tc>
          <w:tcPr>
            <w:tcW w:w="383" w:type="dxa"/>
            <w:shd w:val="clear" w:color="auto" w:fill="auto"/>
            <w:vAlign w:val="center"/>
          </w:tcPr>
          <w:p w:rsidR="00C236D5" w:rsidRPr="00272080" w:rsidRDefault="008607D2" w:rsidP="00D844E5">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10イ</w:t>
            </w:r>
          </w:p>
          <w:p w:rsidR="008607D2" w:rsidRPr="00272080" w:rsidRDefault="008607D2" w:rsidP="00D844E5">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ロ</w:t>
            </w:r>
          </w:p>
        </w:tc>
        <w:tc>
          <w:tcPr>
            <w:tcW w:w="2552" w:type="dxa"/>
            <w:shd w:val="clear" w:color="auto" w:fill="auto"/>
          </w:tcPr>
          <w:p w:rsidR="008607D2" w:rsidRPr="00272080" w:rsidRDefault="008607D2" w:rsidP="001B71D9">
            <w:pPr>
              <w:tabs>
                <w:tab w:val="right" w:pos="2336"/>
              </w:tabs>
              <w:rPr>
                <w:rFonts w:asciiTheme="minorEastAsia" w:hAnsiTheme="minorEastAsia"/>
                <w:sz w:val="18"/>
                <w:szCs w:val="18"/>
              </w:rPr>
            </w:pPr>
            <w:r w:rsidRPr="00272080">
              <w:rPr>
                <w:rFonts w:asciiTheme="minorEastAsia" w:hAnsiTheme="minorEastAsia" w:hint="eastAsia"/>
                <w:sz w:val="18"/>
                <w:szCs w:val="18"/>
              </w:rPr>
              <w:t>高圧ガスが通る配管</w:t>
            </w:r>
          </w:p>
        </w:tc>
        <w:tc>
          <w:tcPr>
            <w:tcW w:w="5670" w:type="dxa"/>
            <w:shd w:val="clear" w:color="auto" w:fill="auto"/>
          </w:tcPr>
          <w:p w:rsidR="008607D2" w:rsidRPr="00272080" w:rsidRDefault="007B4B4E" w:rsidP="00984B3E">
            <w:pPr>
              <w:spacing w:line="0" w:lineRule="atLeast"/>
              <w:ind w:left="180" w:hangingChars="100" w:hanging="180"/>
              <w:rPr>
                <w:rFonts w:asciiTheme="minorEastAsia" w:hAnsiTheme="minorEastAsia"/>
                <w:sz w:val="18"/>
                <w:szCs w:val="18"/>
              </w:rPr>
            </w:pPr>
            <w:r w:rsidRPr="00272080">
              <w:rPr>
                <w:rFonts w:asciiTheme="minorEastAsia" w:hAnsiTheme="minorEastAsia" w:hint="eastAsia"/>
                <w:sz w:val="18"/>
                <w:szCs w:val="18"/>
              </w:rPr>
              <w:t>・外部からの衝撃により損傷を受けるおそ</w:t>
            </w:r>
            <w:r w:rsidR="00984B3E" w:rsidRPr="00272080">
              <w:rPr>
                <w:rFonts w:asciiTheme="minorEastAsia" w:hAnsiTheme="minorEastAsia" w:hint="eastAsia"/>
                <w:sz w:val="18"/>
                <w:szCs w:val="18"/>
              </w:rPr>
              <w:t>れのない場所に設置すること</w:t>
            </w:r>
          </w:p>
          <w:p w:rsidR="008607D2" w:rsidRPr="00272080" w:rsidRDefault="00984B3E" w:rsidP="00984B3E">
            <w:pPr>
              <w:spacing w:line="0" w:lineRule="atLeast"/>
              <w:ind w:left="180" w:hangingChars="100" w:hanging="180"/>
              <w:rPr>
                <w:rFonts w:asciiTheme="minorEastAsia" w:hAnsiTheme="minorEastAsia"/>
                <w:sz w:val="18"/>
                <w:szCs w:val="18"/>
              </w:rPr>
            </w:pPr>
            <w:r w:rsidRPr="00272080">
              <w:rPr>
                <w:rFonts w:asciiTheme="minorEastAsia" w:hAnsiTheme="minorEastAsia" w:hint="eastAsia"/>
                <w:sz w:val="18"/>
                <w:szCs w:val="18"/>
              </w:rPr>
              <w:t>・</w:t>
            </w:r>
            <w:r w:rsidR="008607D2" w:rsidRPr="00272080">
              <w:rPr>
                <w:rFonts w:asciiTheme="minorEastAsia" w:hAnsiTheme="minorEastAsia" w:hint="eastAsia"/>
                <w:sz w:val="18"/>
                <w:szCs w:val="18"/>
              </w:rPr>
              <w:t>トレンチ内に設置する場合には、トレンチの蓋を通気性のよいものにすること（次号の設備を設けた場合は、この限りではない）</w:t>
            </w:r>
          </w:p>
        </w:tc>
        <w:tc>
          <w:tcPr>
            <w:tcW w:w="992" w:type="dxa"/>
            <w:shd w:val="clear" w:color="auto" w:fill="auto"/>
          </w:tcPr>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添付資料</w:t>
            </w:r>
          </w:p>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No.</w:t>
            </w:r>
          </w:p>
          <w:p w:rsidR="008607D2" w:rsidRPr="00272080" w:rsidRDefault="008607D2" w:rsidP="00D844E5">
            <w:pPr>
              <w:rPr>
                <w:rFonts w:asciiTheme="minorEastAsia" w:hAnsiTheme="minorEastAsia"/>
                <w:sz w:val="18"/>
                <w:szCs w:val="18"/>
              </w:rPr>
            </w:pPr>
          </w:p>
        </w:tc>
      </w:tr>
      <w:tr w:rsidR="008607D2" w:rsidRPr="00272080" w:rsidTr="00E058DB">
        <w:trPr>
          <w:cantSplit/>
          <w:trHeight w:val="849"/>
        </w:trPr>
        <w:tc>
          <w:tcPr>
            <w:tcW w:w="375" w:type="dxa"/>
            <w:shd w:val="clear" w:color="auto" w:fill="auto"/>
            <w:vAlign w:val="center"/>
          </w:tcPr>
          <w:p w:rsidR="008607D2" w:rsidRPr="00272080" w:rsidRDefault="008607D2" w:rsidP="00D844E5">
            <w:pPr>
              <w:ind w:leftChars="-51" w:left="-107" w:rightChars="-51" w:right="-107"/>
              <w:jc w:val="center"/>
              <w:rPr>
                <w:rFonts w:asciiTheme="minorEastAsia" w:hAnsiTheme="minorEastAsia"/>
                <w:sz w:val="18"/>
                <w:szCs w:val="18"/>
              </w:rPr>
            </w:pPr>
          </w:p>
        </w:tc>
        <w:tc>
          <w:tcPr>
            <w:tcW w:w="371" w:type="dxa"/>
            <w:shd w:val="clear" w:color="auto" w:fill="auto"/>
            <w:vAlign w:val="center"/>
          </w:tcPr>
          <w:p w:rsidR="008607D2" w:rsidRPr="00272080" w:rsidRDefault="008607D2" w:rsidP="00D844E5">
            <w:pPr>
              <w:ind w:leftChars="-51" w:left="-107" w:rightChars="-51" w:right="-107"/>
              <w:jc w:val="center"/>
              <w:rPr>
                <w:rFonts w:asciiTheme="minorEastAsia" w:hAnsiTheme="minorEastAsia"/>
                <w:sz w:val="18"/>
                <w:szCs w:val="18"/>
              </w:rPr>
            </w:pPr>
          </w:p>
        </w:tc>
        <w:tc>
          <w:tcPr>
            <w:tcW w:w="383" w:type="dxa"/>
            <w:shd w:val="clear" w:color="auto" w:fill="auto"/>
            <w:vAlign w:val="center"/>
          </w:tcPr>
          <w:p w:rsidR="008607D2" w:rsidRPr="00272080" w:rsidRDefault="008607D2" w:rsidP="00D844E5">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11</w:t>
            </w:r>
          </w:p>
        </w:tc>
        <w:tc>
          <w:tcPr>
            <w:tcW w:w="2552" w:type="dxa"/>
            <w:shd w:val="clear" w:color="auto" w:fill="auto"/>
          </w:tcPr>
          <w:p w:rsidR="008607D2" w:rsidRPr="00272080" w:rsidRDefault="008607D2" w:rsidP="001B71D9">
            <w:pPr>
              <w:tabs>
                <w:tab w:val="right" w:pos="2336"/>
              </w:tabs>
              <w:rPr>
                <w:rFonts w:asciiTheme="minorEastAsia" w:hAnsiTheme="minorEastAsia"/>
                <w:sz w:val="18"/>
                <w:szCs w:val="18"/>
              </w:rPr>
            </w:pPr>
            <w:r w:rsidRPr="00272080">
              <w:rPr>
                <w:rFonts w:asciiTheme="minorEastAsia" w:hAnsiTheme="minorEastAsia" w:hint="eastAsia"/>
                <w:sz w:val="18"/>
                <w:szCs w:val="18"/>
              </w:rPr>
              <w:t>ガス漏えい検知警報設備の設置及び製造設備の自動停止</w:t>
            </w:r>
          </w:p>
        </w:tc>
        <w:tc>
          <w:tcPr>
            <w:tcW w:w="5670" w:type="dxa"/>
            <w:shd w:val="clear" w:color="auto" w:fill="auto"/>
          </w:tcPr>
          <w:p w:rsidR="008607D2" w:rsidRPr="00272080" w:rsidRDefault="00984B3E" w:rsidP="00984B3E">
            <w:pPr>
              <w:spacing w:line="0" w:lineRule="atLeast"/>
              <w:ind w:left="180" w:hangingChars="100" w:hanging="180"/>
              <w:rPr>
                <w:rFonts w:asciiTheme="minorEastAsia" w:hAnsiTheme="minorEastAsia"/>
                <w:sz w:val="18"/>
                <w:szCs w:val="18"/>
              </w:rPr>
            </w:pPr>
            <w:r w:rsidRPr="00272080">
              <w:rPr>
                <w:rFonts w:asciiTheme="minorEastAsia" w:hAnsiTheme="minorEastAsia" w:hint="eastAsia"/>
                <w:sz w:val="18"/>
                <w:szCs w:val="18"/>
              </w:rPr>
              <w:t>・漏えい</w:t>
            </w:r>
            <w:r w:rsidR="008607D2" w:rsidRPr="00272080">
              <w:rPr>
                <w:rFonts w:asciiTheme="minorEastAsia" w:hAnsiTheme="minorEastAsia" w:hint="eastAsia"/>
                <w:sz w:val="18"/>
                <w:szCs w:val="18"/>
              </w:rPr>
              <w:t>したガスが滞留するおそれのある場所に、当該ガスを検知し、警報し、かつ製造設備の運転を自動的に停止するための設備を設置すること</w:t>
            </w:r>
          </w:p>
          <w:p w:rsidR="008607D2" w:rsidRPr="00272080" w:rsidRDefault="008607D2" w:rsidP="00984B3E">
            <w:pPr>
              <w:spacing w:line="0" w:lineRule="atLeast"/>
              <w:rPr>
                <w:rFonts w:asciiTheme="minorEastAsia" w:hAnsiTheme="minorEastAsia"/>
                <w:sz w:val="18"/>
                <w:szCs w:val="18"/>
              </w:rPr>
            </w:pPr>
            <w:r w:rsidRPr="00272080">
              <w:rPr>
                <w:rFonts w:asciiTheme="minorEastAsia" w:hAnsiTheme="minorEastAsia" w:hint="eastAsia"/>
                <w:sz w:val="18"/>
                <w:szCs w:val="18"/>
              </w:rPr>
              <w:t>※検知器の検出端部及び発報する場所、警報濃度（％vol.）の設定値等を示す</w:t>
            </w:r>
          </w:p>
        </w:tc>
        <w:tc>
          <w:tcPr>
            <w:tcW w:w="992" w:type="dxa"/>
            <w:shd w:val="clear" w:color="auto" w:fill="auto"/>
          </w:tcPr>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添付資料</w:t>
            </w:r>
          </w:p>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No.</w:t>
            </w:r>
          </w:p>
          <w:p w:rsidR="008607D2" w:rsidRPr="00272080" w:rsidRDefault="008607D2" w:rsidP="00D844E5">
            <w:pPr>
              <w:rPr>
                <w:rFonts w:asciiTheme="minorEastAsia" w:hAnsiTheme="minorEastAsia"/>
                <w:sz w:val="18"/>
                <w:szCs w:val="18"/>
              </w:rPr>
            </w:pPr>
          </w:p>
        </w:tc>
      </w:tr>
      <w:tr w:rsidR="008607D2" w:rsidRPr="00272080" w:rsidTr="00E058DB">
        <w:trPr>
          <w:cantSplit/>
          <w:trHeight w:val="849"/>
        </w:trPr>
        <w:tc>
          <w:tcPr>
            <w:tcW w:w="375" w:type="dxa"/>
            <w:shd w:val="clear" w:color="auto" w:fill="auto"/>
            <w:vAlign w:val="center"/>
          </w:tcPr>
          <w:p w:rsidR="008607D2" w:rsidRPr="00272080" w:rsidRDefault="008607D2" w:rsidP="00D844E5">
            <w:pPr>
              <w:ind w:leftChars="-51" w:left="-107" w:rightChars="-51" w:right="-107"/>
              <w:jc w:val="center"/>
              <w:rPr>
                <w:rFonts w:asciiTheme="minorEastAsia" w:hAnsiTheme="minorEastAsia"/>
                <w:sz w:val="18"/>
                <w:szCs w:val="18"/>
              </w:rPr>
            </w:pPr>
          </w:p>
        </w:tc>
        <w:tc>
          <w:tcPr>
            <w:tcW w:w="371" w:type="dxa"/>
            <w:shd w:val="clear" w:color="auto" w:fill="auto"/>
            <w:vAlign w:val="center"/>
          </w:tcPr>
          <w:p w:rsidR="008607D2" w:rsidRPr="00272080" w:rsidRDefault="008607D2" w:rsidP="00D844E5">
            <w:pPr>
              <w:ind w:leftChars="-51" w:left="-107" w:rightChars="-51" w:right="-107"/>
              <w:jc w:val="center"/>
              <w:rPr>
                <w:rFonts w:asciiTheme="minorEastAsia" w:hAnsiTheme="minorEastAsia"/>
                <w:sz w:val="18"/>
                <w:szCs w:val="18"/>
              </w:rPr>
            </w:pPr>
          </w:p>
        </w:tc>
        <w:tc>
          <w:tcPr>
            <w:tcW w:w="383" w:type="dxa"/>
            <w:shd w:val="clear" w:color="auto" w:fill="auto"/>
            <w:vAlign w:val="center"/>
          </w:tcPr>
          <w:p w:rsidR="008607D2" w:rsidRPr="00272080" w:rsidRDefault="008607D2" w:rsidP="00D844E5">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12</w:t>
            </w:r>
          </w:p>
        </w:tc>
        <w:tc>
          <w:tcPr>
            <w:tcW w:w="2552" w:type="dxa"/>
            <w:shd w:val="clear" w:color="auto" w:fill="auto"/>
          </w:tcPr>
          <w:p w:rsidR="008607D2" w:rsidRPr="00272080" w:rsidRDefault="008607D2" w:rsidP="001B71D9">
            <w:pPr>
              <w:tabs>
                <w:tab w:val="right" w:pos="2336"/>
              </w:tabs>
              <w:rPr>
                <w:rFonts w:asciiTheme="minorEastAsia" w:hAnsiTheme="minorEastAsia"/>
                <w:sz w:val="18"/>
                <w:szCs w:val="18"/>
              </w:rPr>
            </w:pPr>
            <w:r w:rsidRPr="00272080">
              <w:rPr>
                <w:rFonts w:asciiTheme="minorEastAsia" w:hAnsiTheme="minorEastAsia" w:hint="eastAsia"/>
                <w:sz w:val="18"/>
                <w:szCs w:val="18"/>
              </w:rPr>
              <w:t>感震装置の設置及び製造設備の自動停止</w:t>
            </w:r>
          </w:p>
        </w:tc>
        <w:tc>
          <w:tcPr>
            <w:tcW w:w="5670" w:type="dxa"/>
            <w:shd w:val="clear" w:color="auto" w:fill="auto"/>
          </w:tcPr>
          <w:p w:rsidR="008607D2" w:rsidRPr="00272080" w:rsidRDefault="00984B3E" w:rsidP="00984B3E">
            <w:pPr>
              <w:spacing w:line="0" w:lineRule="atLeast"/>
              <w:ind w:left="180" w:hangingChars="100" w:hanging="180"/>
              <w:rPr>
                <w:rFonts w:asciiTheme="minorEastAsia" w:hAnsiTheme="minorEastAsia"/>
                <w:sz w:val="18"/>
                <w:szCs w:val="18"/>
              </w:rPr>
            </w:pPr>
            <w:r w:rsidRPr="00272080">
              <w:rPr>
                <w:rFonts w:asciiTheme="minorEastAsia" w:hAnsiTheme="minorEastAsia" w:hint="eastAsia"/>
                <w:sz w:val="18"/>
                <w:szCs w:val="18"/>
              </w:rPr>
              <w:t>・</w:t>
            </w:r>
            <w:r w:rsidR="008607D2" w:rsidRPr="00272080">
              <w:rPr>
                <w:rFonts w:asciiTheme="minorEastAsia" w:hAnsiTheme="minorEastAsia" w:hint="eastAsia"/>
                <w:sz w:val="18"/>
                <w:szCs w:val="18"/>
              </w:rPr>
              <w:t>施設が損傷するおそれのある地盤の振動を的確に検知し、警報し、かつ製造設備の運転を自動的に停止する感震装置を設置すること</w:t>
            </w:r>
          </w:p>
        </w:tc>
        <w:tc>
          <w:tcPr>
            <w:tcW w:w="992" w:type="dxa"/>
            <w:shd w:val="clear" w:color="auto" w:fill="auto"/>
          </w:tcPr>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添付資料</w:t>
            </w:r>
          </w:p>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No.</w:t>
            </w:r>
          </w:p>
          <w:p w:rsidR="008607D2" w:rsidRPr="00272080" w:rsidRDefault="008607D2" w:rsidP="00D844E5">
            <w:pPr>
              <w:rPr>
                <w:rFonts w:asciiTheme="minorEastAsia" w:hAnsiTheme="minorEastAsia"/>
                <w:sz w:val="18"/>
                <w:szCs w:val="18"/>
              </w:rPr>
            </w:pPr>
          </w:p>
        </w:tc>
      </w:tr>
      <w:tr w:rsidR="008607D2" w:rsidRPr="00272080" w:rsidTr="00E058DB">
        <w:trPr>
          <w:cantSplit/>
          <w:trHeight w:val="849"/>
        </w:trPr>
        <w:tc>
          <w:tcPr>
            <w:tcW w:w="375" w:type="dxa"/>
            <w:shd w:val="clear" w:color="auto" w:fill="auto"/>
            <w:vAlign w:val="center"/>
          </w:tcPr>
          <w:p w:rsidR="008607D2" w:rsidRPr="00272080" w:rsidRDefault="008607D2" w:rsidP="00D844E5">
            <w:pPr>
              <w:ind w:leftChars="-51" w:left="-107" w:rightChars="-51" w:right="-107"/>
              <w:jc w:val="center"/>
              <w:rPr>
                <w:rFonts w:asciiTheme="minorEastAsia" w:hAnsiTheme="minorEastAsia"/>
                <w:sz w:val="18"/>
                <w:szCs w:val="18"/>
              </w:rPr>
            </w:pPr>
          </w:p>
        </w:tc>
        <w:tc>
          <w:tcPr>
            <w:tcW w:w="371" w:type="dxa"/>
            <w:shd w:val="clear" w:color="auto" w:fill="auto"/>
            <w:vAlign w:val="center"/>
          </w:tcPr>
          <w:p w:rsidR="008607D2" w:rsidRPr="00272080" w:rsidRDefault="008607D2" w:rsidP="00D844E5">
            <w:pPr>
              <w:ind w:leftChars="-51" w:left="-107" w:rightChars="-51" w:right="-107"/>
              <w:jc w:val="center"/>
              <w:rPr>
                <w:rFonts w:asciiTheme="minorEastAsia" w:hAnsiTheme="minorEastAsia"/>
                <w:sz w:val="18"/>
                <w:szCs w:val="18"/>
              </w:rPr>
            </w:pPr>
          </w:p>
        </w:tc>
        <w:tc>
          <w:tcPr>
            <w:tcW w:w="383" w:type="dxa"/>
            <w:shd w:val="clear" w:color="auto" w:fill="auto"/>
            <w:vAlign w:val="center"/>
          </w:tcPr>
          <w:p w:rsidR="008607D2" w:rsidRPr="00272080" w:rsidRDefault="008607D2" w:rsidP="00D844E5">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13</w:t>
            </w:r>
          </w:p>
        </w:tc>
        <w:tc>
          <w:tcPr>
            <w:tcW w:w="2552" w:type="dxa"/>
            <w:shd w:val="clear" w:color="auto" w:fill="auto"/>
          </w:tcPr>
          <w:p w:rsidR="008607D2" w:rsidRPr="00272080" w:rsidRDefault="008607D2" w:rsidP="001B71D9">
            <w:pPr>
              <w:tabs>
                <w:tab w:val="right" w:pos="2336"/>
              </w:tabs>
              <w:rPr>
                <w:rFonts w:asciiTheme="minorEastAsia" w:hAnsiTheme="minorEastAsia"/>
                <w:sz w:val="18"/>
                <w:szCs w:val="18"/>
              </w:rPr>
            </w:pPr>
            <w:r w:rsidRPr="00272080">
              <w:rPr>
                <w:rFonts w:asciiTheme="minorEastAsia" w:hAnsiTheme="minorEastAsia" w:hint="eastAsia"/>
                <w:sz w:val="18"/>
                <w:szCs w:val="18"/>
              </w:rPr>
              <w:t>製造設備停止装置の手動操作位置</w:t>
            </w:r>
          </w:p>
        </w:tc>
        <w:tc>
          <w:tcPr>
            <w:tcW w:w="5670" w:type="dxa"/>
            <w:shd w:val="clear" w:color="auto" w:fill="auto"/>
          </w:tcPr>
          <w:p w:rsidR="008607D2" w:rsidRPr="00272080" w:rsidRDefault="00984B3E" w:rsidP="00984B3E">
            <w:pPr>
              <w:spacing w:line="0" w:lineRule="atLeast"/>
              <w:ind w:left="180" w:hangingChars="100" w:hanging="180"/>
              <w:rPr>
                <w:rFonts w:asciiTheme="minorEastAsia" w:hAnsiTheme="minorEastAsia"/>
                <w:sz w:val="18"/>
                <w:szCs w:val="18"/>
              </w:rPr>
            </w:pPr>
            <w:r w:rsidRPr="00272080">
              <w:rPr>
                <w:rFonts w:asciiTheme="minorEastAsia" w:hAnsiTheme="minorEastAsia" w:hint="eastAsia"/>
                <w:sz w:val="18"/>
                <w:szCs w:val="18"/>
              </w:rPr>
              <w:t>・</w:t>
            </w:r>
            <w:r w:rsidR="008607D2" w:rsidRPr="00272080">
              <w:rPr>
                <w:rFonts w:asciiTheme="minorEastAsia" w:hAnsiTheme="minorEastAsia" w:hint="eastAsia"/>
                <w:sz w:val="18"/>
                <w:szCs w:val="18"/>
              </w:rPr>
              <w:t>前</w:t>
            </w:r>
            <w:r w:rsidRPr="00272080">
              <w:rPr>
                <w:rFonts w:asciiTheme="minorEastAsia" w:hAnsiTheme="minorEastAsia" w:hint="eastAsia"/>
                <w:sz w:val="18"/>
                <w:szCs w:val="18"/>
              </w:rPr>
              <w:t>２</w:t>
            </w:r>
            <w:r w:rsidR="008607D2" w:rsidRPr="00272080">
              <w:rPr>
                <w:rFonts w:asciiTheme="minorEastAsia" w:hAnsiTheme="minorEastAsia" w:hint="eastAsia"/>
                <w:sz w:val="18"/>
                <w:szCs w:val="18"/>
              </w:rPr>
              <w:t>号の製造設備の運転を自動的に停止する装置には、手動で起動できる起動装置を、緊急時に速やかに操作できる位置及びディスペンサーに設置すること</w:t>
            </w:r>
          </w:p>
        </w:tc>
        <w:tc>
          <w:tcPr>
            <w:tcW w:w="992" w:type="dxa"/>
            <w:shd w:val="clear" w:color="auto" w:fill="auto"/>
          </w:tcPr>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添付資料</w:t>
            </w:r>
          </w:p>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No.</w:t>
            </w:r>
          </w:p>
          <w:p w:rsidR="008607D2" w:rsidRPr="00272080" w:rsidRDefault="008607D2" w:rsidP="00D844E5">
            <w:pPr>
              <w:rPr>
                <w:rFonts w:asciiTheme="minorEastAsia" w:hAnsiTheme="minorEastAsia"/>
                <w:sz w:val="18"/>
                <w:szCs w:val="18"/>
              </w:rPr>
            </w:pPr>
          </w:p>
        </w:tc>
      </w:tr>
      <w:tr w:rsidR="008607D2" w:rsidRPr="00272080" w:rsidTr="00E058DB">
        <w:trPr>
          <w:cantSplit/>
          <w:trHeight w:val="849"/>
        </w:trPr>
        <w:tc>
          <w:tcPr>
            <w:tcW w:w="375" w:type="dxa"/>
            <w:shd w:val="clear" w:color="auto" w:fill="auto"/>
            <w:vAlign w:val="center"/>
          </w:tcPr>
          <w:p w:rsidR="008607D2" w:rsidRPr="00272080" w:rsidRDefault="008607D2" w:rsidP="00D844E5">
            <w:pPr>
              <w:ind w:leftChars="-51" w:left="-107" w:rightChars="-51" w:right="-107"/>
              <w:jc w:val="center"/>
              <w:rPr>
                <w:rFonts w:asciiTheme="minorEastAsia" w:hAnsiTheme="minorEastAsia"/>
                <w:sz w:val="18"/>
                <w:szCs w:val="18"/>
              </w:rPr>
            </w:pPr>
          </w:p>
        </w:tc>
        <w:tc>
          <w:tcPr>
            <w:tcW w:w="371" w:type="dxa"/>
            <w:shd w:val="clear" w:color="auto" w:fill="auto"/>
            <w:vAlign w:val="center"/>
          </w:tcPr>
          <w:p w:rsidR="008607D2" w:rsidRPr="00272080" w:rsidRDefault="008607D2" w:rsidP="00D844E5">
            <w:pPr>
              <w:ind w:leftChars="-51" w:left="-107" w:rightChars="-51" w:right="-107"/>
              <w:jc w:val="center"/>
              <w:rPr>
                <w:rFonts w:asciiTheme="minorEastAsia" w:hAnsiTheme="minorEastAsia"/>
                <w:sz w:val="18"/>
                <w:szCs w:val="18"/>
              </w:rPr>
            </w:pPr>
          </w:p>
        </w:tc>
        <w:tc>
          <w:tcPr>
            <w:tcW w:w="383" w:type="dxa"/>
            <w:shd w:val="clear" w:color="auto" w:fill="auto"/>
            <w:vAlign w:val="center"/>
          </w:tcPr>
          <w:p w:rsidR="008607D2" w:rsidRPr="00272080" w:rsidRDefault="008607D2" w:rsidP="00D844E5">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14</w:t>
            </w:r>
          </w:p>
        </w:tc>
        <w:tc>
          <w:tcPr>
            <w:tcW w:w="2552" w:type="dxa"/>
            <w:shd w:val="clear" w:color="auto" w:fill="auto"/>
          </w:tcPr>
          <w:p w:rsidR="008607D2" w:rsidRPr="00272080" w:rsidRDefault="008607D2" w:rsidP="001B71D9">
            <w:pPr>
              <w:tabs>
                <w:tab w:val="right" w:pos="2336"/>
              </w:tabs>
              <w:rPr>
                <w:rFonts w:asciiTheme="minorEastAsia" w:hAnsiTheme="minorEastAsia"/>
                <w:sz w:val="18"/>
                <w:szCs w:val="18"/>
              </w:rPr>
            </w:pPr>
            <w:r w:rsidRPr="00272080">
              <w:rPr>
                <w:rFonts w:asciiTheme="minorEastAsia" w:hAnsiTheme="minorEastAsia" w:hint="eastAsia"/>
                <w:sz w:val="18"/>
                <w:szCs w:val="18"/>
              </w:rPr>
              <w:t>製造設備の運転を停止する場合の措置</w:t>
            </w:r>
          </w:p>
          <w:p w:rsidR="008607D2" w:rsidRPr="00272080" w:rsidRDefault="008607D2" w:rsidP="008607D2">
            <w:pPr>
              <w:jc w:val="center"/>
              <w:rPr>
                <w:rFonts w:asciiTheme="minorEastAsia" w:hAnsiTheme="minorEastAsia"/>
                <w:sz w:val="18"/>
                <w:szCs w:val="18"/>
              </w:rPr>
            </w:pPr>
          </w:p>
        </w:tc>
        <w:tc>
          <w:tcPr>
            <w:tcW w:w="5670" w:type="dxa"/>
            <w:shd w:val="clear" w:color="auto" w:fill="auto"/>
          </w:tcPr>
          <w:p w:rsidR="008607D2" w:rsidRPr="00272080" w:rsidRDefault="00984B3E" w:rsidP="00984B3E">
            <w:pPr>
              <w:spacing w:line="0" w:lineRule="atLeast"/>
              <w:rPr>
                <w:rFonts w:asciiTheme="minorEastAsia" w:hAnsiTheme="minorEastAsia"/>
                <w:sz w:val="18"/>
                <w:szCs w:val="18"/>
              </w:rPr>
            </w:pPr>
            <w:r w:rsidRPr="00272080">
              <w:rPr>
                <w:rFonts w:asciiTheme="minorEastAsia" w:hAnsiTheme="minorEastAsia" w:hint="eastAsia"/>
                <w:sz w:val="18"/>
                <w:szCs w:val="18"/>
              </w:rPr>
              <w:t>・</w:t>
            </w:r>
            <w:r w:rsidR="008607D2" w:rsidRPr="00272080">
              <w:rPr>
                <w:rFonts w:asciiTheme="minorEastAsia" w:hAnsiTheme="minorEastAsia" w:hint="eastAsia"/>
                <w:sz w:val="18"/>
                <w:szCs w:val="18"/>
              </w:rPr>
              <w:t>圧縮機の運転を自動的に停止すること</w:t>
            </w:r>
          </w:p>
          <w:p w:rsidR="008607D2" w:rsidRPr="00272080" w:rsidRDefault="00984B3E" w:rsidP="00984B3E">
            <w:pPr>
              <w:spacing w:line="0" w:lineRule="atLeast"/>
              <w:ind w:left="180" w:hangingChars="100" w:hanging="180"/>
              <w:rPr>
                <w:rFonts w:asciiTheme="minorEastAsia" w:hAnsiTheme="minorEastAsia"/>
                <w:sz w:val="18"/>
                <w:szCs w:val="18"/>
              </w:rPr>
            </w:pPr>
            <w:r w:rsidRPr="00272080">
              <w:rPr>
                <w:rFonts w:asciiTheme="minorEastAsia" w:hAnsiTheme="minorEastAsia" w:hint="eastAsia"/>
                <w:sz w:val="18"/>
                <w:szCs w:val="18"/>
              </w:rPr>
              <w:t>・</w:t>
            </w:r>
            <w:r w:rsidR="008607D2" w:rsidRPr="00272080">
              <w:rPr>
                <w:rFonts w:asciiTheme="minorEastAsia" w:hAnsiTheme="minorEastAsia" w:hint="eastAsia"/>
                <w:sz w:val="18"/>
                <w:szCs w:val="18"/>
              </w:rPr>
              <w:t>第6号、第8号及び第9号の遮断措置に遮断弁を設けた場合には、遮断弁を自動的に閉止すること</w:t>
            </w:r>
          </w:p>
          <w:p w:rsidR="008607D2" w:rsidRPr="00272080" w:rsidRDefault="00984B3E" w:rsidP="00984B3E">
            <w:pPr>
              <w:spacing w:line="0" w:lineRule="atLeast"/>
              <w:ind w:left="180" w:hangingChars="100" w:hanging="180"/>
              <w:rPr>
                <w:rFonts w:asciiTheme="minorEastAsia" w:hAnsiTheme="minorEastAsia"/>
                <w:sz w:val="18"/>
                <w:szCs w:val="18"/>
              </w:rPr>
            </w:pPr>
            <w:r w:rsidRPr="00272080">
              <w:rPr>
                <w:rFonts w:asciiTheme="minorEastAsia" w:hAnsiTheme="minorEastAsia" w:hint="eastAsia"/>
                <w:sz w:val="18"/>
                <w:szCs w:val="18"/>
              </w:rPr>
              <w:t>・</w:t>
            </w:r>
            <w:r w:rsidR="008607D2" w:rsidRPr="00272080">
              <w:rPr>
                <w:rFonts w:asciiTheme="minorEastAsia" w:hAnsiTheme="minorEastAsia" w:hint="eastAsia"/>
                <w:sz w:val="18"/>
                <w:szCs w:val="18"/>
              </w:rPr>
              <w:t>閉止状態を検知し、異常が生じた場合には、警報する措置を講ずること</w:t>
            </w:r>
          </w:p>
        </w:tc>
        <w:tc>
          <w:tcPr>
            <w:tcW w:w="992" w:type="dxa"/>
            <w:shd w:val="clear" w:color="auto" w:fill="auto"/>
          </w:tcPr>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添付資料</w:t>
            </w:r>
          </w:p>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No.</w:t>
            </w:r>
          </w:p>
          <w:p w:rsidR="008607D2" w:rsidRPr="00272080" w:rsidRDefault="008607D2" w:rsidP="00D844E5">
            <w:pPr>
              <w:rPr>
                <w:rFonts w:asciiTheme="minorEastAsia" w:hAnsiTheme="minorEastAsia"/>
                <w:sz w:val="18"/>
                <w:szCs w:val="18"/>
              </w:rPr>
            </w:pPr>
          </w:p>
        </w:tc>
      </w:tr>
      <w:tr w:rsidR="008607D2" w:rsidRPr="00272080" w:rsidTr="00E058DB">
        <w:trPr>
          <w:cantSplit/>
          <w:trHeight w:val="849"/>
        </w:trPr>
        <w:tc>
          <w:tcPr>
            <w:tcW w:w="375" w:type="dxa"/>
            <w:shd w:val="clear" w:color="auto" w:fill="auto"/>
            <w:vAlign w:val="center"/>
          </w:tcPr>
          <w:p w:rsidR="008607D2" w:rsidRPr="00272080" w:rsidRDefault="008607D2" w:rsidP="00D844E5">
            <w:pPr>
              <w:ind w:leftChars="-51" w:left="-107" w:rightChars="-51" w:right="-107"/>
              <w:jc w:val="center"/>
              <w:rPr>
                <w:rFonts w:asciiTheme="minorEastAsia" w:hAnsiTheme="minorEastAsia"/>
                <w:sz w:val="18"/>
                <w:szCs w:val="18"/>
              </w:rPr>
            </w:pPr>
          </w:p>
        </w:tc>
        <w:tc>
          <w:tcPr>
            <w:tcW w:w="371" w:type="dxa"/>
            <w:shd w:val="clear" w:color="auto" w:fill="auto"/>
            <w:vAlign w:val="center"/>
          </w:tcPr>
          <w:p w:rsidR="008607D2" w:rsidRPr="00272080" w:rsidRDefault="008607D2" w:rsidP="00D844E5">
            <w:pPr>
              <w:ind w:leftChars="-51" w:left="-107" w:rightChars="-51" w:right="-107"/>
              <w:jc w:val="center"/>
              <w:rPr>
                <w:rFonts w:asciiTheme="minorEastAsia" w:hAnsiTheme="minorEastAsia"/>
                <w:sz w:val="18"/>
                <w:szCs w:val="18"/>
              </w:rPr>
            </w:pPr>
          </w:p>
        </w:tc>
        <w:tc>
          <w:tcPr>
            <w:tcW w:w="383" w:type="dxa"/>
            <w:shd w:val="clear" w:color="auto" w:fill="auto"/>
            <w:vAlign w:val="center"/>
          </w:tcPr>
          <w:p w:rsidR="008607D2" w:rsidRPr="00272080" w:rsidRDefault="008607D2" w:rsidP="00D844E5">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15</w:t>
            </w:r>
          </w:p>
        </w:tc>
        <w:tc>
          <w:tcPr>
            <w:tcW w:w="2552" w:type="dxa"/>
            <w:shd w:val="clear" w:color="auto" w:fill="auto"/>
          </w:tcPr>
          <w:p w:rsidR="008607D2" w:rsidRPr="00272080" w:rsidRDefault="008607D2" w:rsidP="001B71D9">
            <w:pPr>
              <w:tabs>
                <w:tab w:val="right" w:pos="2336"/>
              </w:tabs>
              <w:rPr>
                <w:rFonts w:asciiTheme="minorEastAsia" w:hAnsiTheme="minorEastAsia"/>
                <w:sz w:val="18"/>
                <w:szCs w:val="18"/>
              </w:rPr>
            </w:pPr>
            <w:r w:rsidRPr="00272080">
              <w:rPr>
                <w:rFonts w:asciiTheme="minorEastAsia" w:hAnsiTheme="minorEastAsia" w:hint="eastAsia"/>
                <w:sz w:val="18"/>
                <w:szCs w:val="18"/>
              </w:rPr>
              <w:t>ガス設備の位置等</w:t>
            </w:r>
          </w:p>
        </w:tc>
        <w:tc>
          <w:tcPr>
            <w:tcW w:w="5670" w:type="dxa"/>
            <w:shd w:val="clear" w:color="auto" w:fill="auto"/>
          </w:tcPr>
          <w:p w:rsidR="008607D2" w:rsidRPr="00272080" w:rsidRDefault="00984B3E" w:rsidP="00984B3E">
            <w:pPr>
              <w:spacing w:line="0" w:lineRule="atLeast"/>
              <w:rPr>
                <w:rFonts w:asciiTheme="minorEastAsia" w:hAnsiTheme="minorEastAsia"/>
                <w:sz w:val="18"/>
                <w:szCs w:val="18"/>
              </w:rPr>
            </w:pPr>
            <w:r w:rsidRPr="00272080">
              <w:rPr>
                <w:rFonts w:asciiTheme="minorEastAsia" w:hAnsiTheme="minorEastAsia" w:hint="eastAsia"/>
                <w:sz w:val="18"/>
                <w:szCs w:val="18"/>
              </w:rPr>
              <w:t>・</w:t>
            </w:r>
            <w:r w:rsidR="008607D2" w:rsidRPr="00272080">
              <w:rPr>
                <w:rFonts w:asciiTheme="minorEastAsia" w:hAnsiTheme="minorEastAsia" w:hint="eastAsia"/>
                <w:sz w:val="18"/>
                <w:szCs w:val="18"/>
              </w:rPr>
              <w:t>ガス設備は、車両が衝突するおそれのない場所に設置すること</w:t>
            </w:r>
          </w:p>
          <w:p w:rsidR="008607D2" w:rsidRPr="00272080" w:rsidRDefault="00984B3E" w:rsidP="00984B3E">
            <w:pPr>
              <w:spacing w:line="0" w:lineRule="atLeast"/>
              <w:rPr>
                <w:rFonts w:asciiTheme="minorEastAsia" w:hAnsiTheme="minorEastAsia"/>
                <w:sz w:val="18"/>
                <w:szCs w:val="18"/>
              </w:rPr>
            </w:pPr>
            <w:r w:rsidRPr="00272080">
              <w:rPr>
                <w:rFonts w:asciiTheme="minorEastAsia" w:hAnsiTheme="minorEastAsia" w:hint="eastAsia"/>
                <w:sz w:val="18"/>
                <w:szCs w:val="18"/>
              </w:rPr>
              <w:t>・</w:t>
            </w:r>
            <w:r w:rsidR="008607D2" w:rsidRPr="00272080">
              <w:rPr>
                <w:rFonts w:asciiTheme="minorEastAsia" w:hAnsiTheme="minorEastAsia" w:hint="eastAsia"/>
                <w:sz w:val="18"/>
                <w:szCs w:val="18"/>
              </w:rPr>
              <w:t>車両の衝突防止措置を講じた場合は、この限りではない</w:t>
            </w:r>
          </w:p>
        </w:tc>
        <w:tc>
          <w:tcPr>
            <w:tcW w:w="992" w:type="dxa"/>
            <w:shd w:val="clear" w:color="auto" w:fill="auto"/>
          </w:tcPr>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添付資料</w:t>
            </w:r>
          </w:p>
          <w:p w:rsidR="00C236D5" w:rsidRPr="00272080" w:rsidRDefault="00C236D5" w:rsidP="00C236D5">
            <w:pPr>
              <w:rPr>
                <w:rFonts w:asciiTheme="minorEastAsia" w:hAnsiTheme="minorEastAsia"/>
                <w:sz w:val="18"/>
                <w:szCs w:val="18"/>
              </w:rPr>
            </w:pPr>
            <w:r w:rsidRPr="00272080">
              <w:rPr>
                <w:rFonts w:asciiTheme="minorEastAsia" w:hAnsiTheme="minorEastAsia" w:hint="eastAsia"/>
                <w:sz w:val="18"/>
                <w:szCs w:val="18"/>
              </w:rPr>
              <w:t>No.</w:t>
            </w:r>
          </w:p>
          <w:p w:rsidR="008607D2" w:rsidRPr="00272080" w:rsidRDefault="008607D2" w:rsidP="00D844E5">
            <w:pPr>
              <w:rPr>
                <w:rFonts w:asciiTheme="minorEastAsia" w:hAnsiTheme="minorEastAsia"/>
                <w:sz w:val="18"/>
                <w:szCs w:val="18"/>
              </w:rPr>
            </w:pPr>
          </w:p>
        </w:tc>
      </w:tr>
      <w:tr w:rsidR="00984B3E" w:rsidRPr="00272080" w:rsidTr="00E058DB">
        <w:trPr>
          <w:cantSplit/>
          <w:trHeight w:val="849"/>
        </w:trPr>
        <w:tc>
          <w:tcPr>
            <w:tcW w:w="375" w:type="dxa"/>
            <w:shd w:val="clear" w:color="auto" w:fill="auto"/>
            <w:vAlign w:val="center"/>
          </w:tcPr>
          <w:p w:rsidR="00984B3E" w:rsidRPr="00272080" w:rsidRDefault="00984B3E" w:rsidP="00984B3E">
            <w:pPr>
              <w:ind w:leftChars="-51" w:left="-107" w:rightChars="-51" w:right="-107"/>
              <w:jc w:val="center"/>
              <w:rPr>
                <w:rFonts w:asciiTheme="minorEastAsia" w:hAnsiTheme="minorEastAsia"/>
                <w:sz w:val="18"/>
                <w:szCs w:val="18"/>
              </w:rPr>
            </w:pPr>
          </w:p>
        </w:tc>
        <w:tc>
          <w:tcPr>
            <w:tcW w:w="371" w:type="dxa"/>
            <w:shd w:val="clear" w:color="auto" w:fill="auto"/>
            <w:vAlign w:val="center"/>
          </w:tcPr>
          <w:p w:rsidR="00984B3E" w:rsidRPr="00272080" w:rsidRDefault="00984B3E" w:rsidP="00984B3E">
            <w:pPr>
              <w:ind w:leftChars="-51" w:left="-107" w:rightChars="-51" w:right="-107"/>
              <w:jc w:val="center"/>
              <w:rPr>
                <w:rFonts w:asciiTheme="minorEastAsia" w:hAnsiTheme="minorEastAsia"/>
                <w:sz w:val="18"/>
                <w:szCs w:val="18"/>
              </w:rPr>
            </w:pPr>
          </w:p>
        </w:tc>
        <w:tc>
          <w:tcPr>
            <w:tcW w:w="383" w:type="dxa"/>
            <w:shd w:val="clear" w:color="auto" w:fill="auto"/>
            <w:vAlign w:val="center"/>
          </w:tcPr>
          <w:p w:rsidR="00984B3E" w:rsidRPr="00272080" w:rsidRDefault="00984B3E" w:rsidP="00984B3E">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16</w:t>
            </w:r>
          </w:p>
        </w:tc>
        <w:tc>
          <w:tcPr>
            <w:tcW w:w="2552" w:type="dxa"/>
            <w:shd w:val="clear" w:color="auto" w:fill="auto"/>
          </w:tcPr>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ディスペンサーの屋根</w:t>
            </w:r>
          </w:p>
          <w:p w:rsidR="00984B3E" w:rsidRPr="00272080" w:rsidRDefault="00984B3E" w:rsidP="00984B3E">
            <w:pPr>
              <w:jc w:val="left"/>
              <w:rPr>
                <w:rFonts w:asciiTheme="minorEastAsia" w:hAnsiTheme="minorEastAsia"/>
                <w:sz w:val="18"/>
                <w:szCs w:val="18"/>
              </w:rPr>
            </w:pPr>
            <w:r w:rsidRPr="00272080">
              <w:rPr>
                <w:rFonts w:asciiTheme="minorEastAsia" w:hAnsiTheme="minorEastAsia" w:hint="eastAsia"/>
                <w:sz w:val="18"/>
                <w:szCs w:val="18"/>
              </w:rPr>
              <w:t>【参照】例示基準６</w:t>
            </w:r>
          </w:p>
        </w:tc>
        <w:tc>
          <w:tcPr>
            <w:tcW w:w="5670" w:type="dxa"/>
            <w:shd w:val="clear" w:color="auto" w:fill="auto"/>
          </w:tcPr>
          <w:p w:rsidR="00984B3E" w:rsidRPr="00272080" w:rsidRDefault="00984B3E" w:rsidP="00984B3E">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不燃性又は難燃性の材料を用いること</w:t>
            </w:r>
          </w:p>
          <w:p w:rsidR="00984B3E" w:rsidRPr="00272080" w:rsidRDefault="00984B3E" w:rsidP="00984B3E">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漏えい時に滞留しない構造にすること</w:t>
            </w:r>
          </w:p>
        </w:tc>
        <w:tc>
          <w:tcPr>
            <w:tcW w:w="992" w:type="dxa"/>
            <w:shd w:val="clear" w:color="auto" w:fill="auto"/>
          </w:tcPr>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添付資料</w:t>
            </w:r>
          </w:p>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No.</w:t>
            </w:r>
          </w:p>
          <w:p w:rsidR="00984B3E" w:rsidRPr="00272080" w:rsidRDefault="00984B3E" w:rsidP="00984B3E">
            <w:pPr>
              <w:rPr>
                <w:rFonts w:asciiTheme="minorEastAsia" w:hAnsiTheme="minorEastAsia"/>
                <w:sz w:val="18"/>
                <w:szCs w:val="18"/>
              </w:rPr>
            </w:pPr>
          </w:p>
        </w:tc>
      </w:tr>
      <w:tr w:rsidR="00984B3E" w:rsidRPr="00272080" w:rsidTr="00E058DB">
        <w:trPr>
          <w:cantSplit/>
          <w:trHeight w:val="849"/>
        </w:trPr>
        <w:tc>
          <w:tcPr>
            <w:tcW w:w="375" w:type="dxa"/>
            <w:shd w:val="clear" w:color="auto" w:fill="auto"/>
            <w:vAlign w:val="center"/>
          </w:tcPr>
          <w:p w:rsidR="00984B3E" w:rsidRPr="00272080" w:rsidRDefault="00984B3E" w:rsidP="00984B3E">
            <w:pPr>
              <w:ind w:leftChars="-51" w:left="-107" w:rightChars="-51" w:right="-107"/>
              <w:jc w:val="center"/>
              <w:rPr>
                <w:rFonts w:asciiTheme="minorEastAsia" w:hAnsiTheme="minorEastAsia"/>
                <w:sz w:val="18"/>
                <w:szCs w:val="18"/>
              </w:rPr>
            </w:pPr>
          </w:p>
        </w:tc>
        <w:tc>
          <w:tcPr>
            <w:tcW w:w="371" w:type="dxa"/>
            <w:shd w:val="clear" w:color="auto" w:fill="auto"/>
            <w:vAlign w:val="center"/>
          </w:tcPr>
          <w:p w:rsidR="00984B3E" w:rsidRPr="00272080" w:rsidRDefault="00984B3E" w:rsidP="00984B3E">
            <w:pPr>
              <w:ind w:leftChars="-51" w:left="-107" w:rightChars="-51" w:right="-107"/>
              <w:jc w:val="center"/>
              <w:rPr>
                <w:rFonts w:asciiTheme="minorEastAsia" w:hAnsiTheme="minorEastAsia"/>
                <w:sz w:val="18"/>
                <w:szCs w:val="18"/>
              </w:rPr>
            </w:pPr>
          </w:p>
        </w:tc>
        <w:tc>
          <w:tcPr>
            <w:tcW w:w="383" w:type="dxa"/>
            <w:shd w:val="clear" w:color="auto" w:fill="auto"/>
            <w:vAlign w:val="center"/>
          </w:tcPr>
          <w:p w:rsidR="00984B3E" w:rsidRPr="00272080" w:rsidRDefault="00984B3E" w:rsidP="00984B3E">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17</w:t>
            </w:r>
          </w:p>
        </w:tc>
        <w:tc>
          <w:tcPr>
            <w:tcW w:w="2552" w:type="dxa"/>
            <w:shd w:val="clear" w:color="auto" w:fill="auto"/>
          </w:tcPr>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充塡を受ける車両と貯槽外面との距離</w:t>
            </w:r>
          </w:p>
        </w:tc>
        <w:tc>
          <w:tcPr>
            <w:tcW w:w="5670" w:type="dxa"/>
            <w:shd w:val="clear" w:color="auto" w:fill="auto"/>
          </w:tcPr>
          <w:p w:rsidR="00984B3E" w:rsidRPr="00272080" w:rsidRDefault="00984B3E" w:rsidP="00984B3E">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充塡を受ける車両は、地盤面上に設置した貯槽の外面から3m以上離れて停止させるための措置を講ずること</w:t>
            </w:r>
          </w:p>
          <w:p w:rsidR="00984B3E" w:rsidRPr="00272080" w:rsidRDefault="00984B3E" w:rsidP="00984B3E">
            <w:pPr>
              <w:pStyle w:val="a6"/>
              <w:numPr>
                <w:ilvl w:val="0"/>
                <w:numId w:val="9"/>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貯槽との間にガードレール等の防護措置を講ずることで代替措置とすることができる</w:t>
            </w:r>
          </w:p>
          <w:p w:rsidR="00984B3E" w:rsidRPr="00272080" w:rsidRDefault="00984B3E" w:rsidP="00984B3E">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※貯槽と充塡を受ける車両との位置関係又は代替措置について、書面、図面等により示</w:t>
            </w:r>
          </w:p>
        </w:tc>
        <w:tc>
          <w:tcPr>
            <w:tcW w:w="992" w:type="dxa"/>
            <w:shd w:val="clear" w:color="auto" w:fill="auto"/>
          </w:tcPr>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添付資料</w:t>
            </w:r>
          </w:p>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No.</w:t>
            </w:r>
          </w:p>
          <w:p w:rsidR="00984B3E" w:rsidRPr="00272080" w:rsidRDefault="00984B3E" w:rsidP="00984B3E">
            <w:pPr>
              <w:rPr>
                <w:rFonts w:asciiTheme="minorEastAsia" w:hAnsiTheme="minorEastAsia"/>
                <w:sz w:val="18"/>
                <w:szCs w:val="18"/>
              </w:rPr>
            </w:pPr>
          </w:p>
        </w:tc>
      </w:tr>
      <w:tr w:rsidR="00984B3E" w:rsidRPr="00272080" w:rsidTr="00E058DB">
        <w:trPr>
          <w:cantSplit/>
          <w:trHeight w:val="849"/>
        </w:trPr>
        <w:tc>
          <w:tcPr>
            <w:tcW w:w="375" w:type="dxa"/>
            <w:shd w:val="clear" w:color="auto" w:fill="auto"/>
            <w:vAlign w:val="center"/>
          </w:tcPr>
          <w:p w:rsidR="00984B3E" w:rsidRPr="00272080" w:rsidRDefault="00984B3E" w:rsidP="00984B3E">
            <w:pPr>
              <w:ind w:leftChars="-51" w:left="-107" w:rightChars="-51" w:right="-107"/>
              <w:jc w:val="center"/>
              <w:rPr>
                <w:rFonts w:asciiTheme="minorEastAsia" w:hAnsiTheme="minorEastAsia"/>
                <w:sz w:val="18"/>
                <w:szCs w:val="18"/>
              </w:rPr>
            </w:pPr>
          </w:p>
        </w:tc>
        <w:tc>
          <w:tcPr>
            <w:tcW w:w="371" w:type="dxa"/>
            <w:shd w:val="clear" w:color="auto" w:fill="auto"/>
            <w:vAlign w:val="center"/>
          </w:tcPr>
          <w:p w:rsidR="00984B3E" w:rsidRPr="00272080" w:rsidRDefault="00984B3E" w:rsidP="00984B3E">
            <w:pPr>
              <w:ind w:leftChars="-51" w:left="-107" w:rightChars="-51" w:right="-107"/>
              <w:jc w:val="center"/>
              <w:rPr>
                <w:rFonts w:asciiTheme="minorEastAsia" w:hAnsiTheme="minorEastAsia"/>
                <w:sz w:val="18"/>
                <w:szCs w:val="18"/>
              </w:rPr>
            </w:pPr>
          </w:p>
        </w:tc>
        <w:tc>
          <w:tcPr>
            <w:tcW w:w="383" w:type="dxa"/>
            <w:shd w:val="clear" w:color="auto" w:fill="auto"/>
            <w:vAlign w:val="center"/>
          </w:tcPr>
          <w:p w:rsidR="00984B3E" w:rsidRPr="00272080" w:rsidRDefault="00984B3E" w:rsidP="00984B3E">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18</w:t>
            </w:r>
          </w:p>
        </w:tc>
        <w:tc>
          <w:tcPr>
            <w:tcW w:w="2552" w:type="dxa"/>
            <w:shd w:val="clear" w:color="auto" w:fill="auto"/>
          </w:tcPr>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火気取扱施設との距離</w:t>
            </w:r>
          </w:p>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【参照】例示基準２</w:t>
            </w:r>
          </w:p>
        </w:tc>
        <w:tc>
          <w:tcPr>
            <w:tcW w:w="5670" w:type="dxa"/>
            <w:shd w:val="clear" w:color="auto" w:fill="auto"/>
          </w:tcPr>
          <w:p w:rsidR="00984B3E" w:rsidRPr="00272080" w:rsidRDefault="00984B3E" w:rsidP="00984B3E">
            <w:pPr>
              <w:pStyle w:val="a6"/>
              <w:numPr>
                <w:ilvl w:val="0"/>
                <w:numId w:val="6"/>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火気を取り扱う施設との距離：</w:t>
            </w:r>
            <w:r w:rsidRPr="00272080">
              <w:rPr>
                <w:rFonts w:asciiTheme="minorEastAsia" w:hAnsiTheme="minorEastAsia" w:hint="eastAsia"/>
                <w:sz w:val="18"/>
                <w:szCs w:val="18"/>
                <w:u w:val="single"/>
              </w:rPr>
              <w:t xml:space="preserve">　　　</w:t>
            </w:r>
            <w:r w:rsidRPr="00272080">
              <w:rPr>
                <w:rFonts w:asciiTheme="minorEastAsia" w:hAnsiTheme="minorEastAsia" w:hint="eastAsia"/>
                <w:sz w:val="18"/>
                <w:szCs w:val="18"/>
              </w:rPr>
              <w:t xml:space="preserve"> ｍ　≧4ｍ</w:t>
            </w:r>
          </w:p>
          <w:p w:rsidR="00984B3E" w:rsidRPr="00272080" w:rsidRDefault="00984B3E" w:rsidP="00984B3E">
            <w:pPr>
              <w:spacing w:line="0" w:lineRule="atLeast"/>
              <w:rPr>
                <w:rFonts w:asciiTheme="minorEastAsia" w:hAnsiTheme="minorEastAsia"/>
                <w:sz w:val="18"/>
                <w:szCs w:val="18"/>
              </w:rPr>
            </w:pPr>
            <w:r w:rsidRPr="00272080">
              <w:rPr>
                <w:rFonts w:asciiTheme="minorEastAsia" w:hAnsiTheme="minorEastAsia" w:hint="eastAsia"/>
                <w:sz w:val="18"/>
                <w:szCs w:val="18"/>
              </w:rPr>
              <w:t>（4ｍ未満の場合には、流動防止措置等を講ずること）</w:t>
            </w:r>
          </w:p>
          <w:p w:rsidR="00984B3E" w:rsidRPr="00272080" w:rsidRDefault="00984B3E" w:rsidP="00984B3E">
            <w:pPr>
              <w:spacing w:line="0" w:lineRule="atLeast"/>
              <w:rPr>
                <w:rFonts w:asciiTheme="minorEastAsia" w:hAnsiTheme="minorEastAsia"/>
                <w:sz w:val="18"/>
                <w:szCs w:val="18"/>
              </w:rPr>
            </w:pPr>
            <w:r w:rsidRPr="00272080">
              <w:rPr>
                <w:rFonts w:asciiTheme="minorEastAsia" w:hAnsiTheme="minorEastAsia" w:hint="eastAsia"/>
                <w:sz w:val="18"/>
                <w:szCs w:val="18"/>
              </w:rPr>
              <w:t>※設備配置図、敷地平面図等に図示する</w:t>
            </w:r>
          </w:p>
          <w:p w:rsidR="00984B3E" w:rsidRPr="00D816F3" w:rsidRDefault="00984B3E" w:rsidP="00D816F3">
            <w:pPr>
              <w:spacing w:line="0" w:lineRule="atLeast"/>
              <w:rPr>
                <w:rFonts w:asciiTheme="minorEastAsia" w:hAnsiTheme="minorEastAsia" w:hint="eastAsia"/>
                <w:sz w:val="18"/>
                <w:szCs w:val="18"/>
              </w:rPr>
            </w:pPr>
          </w:p>
        </w:tc>
        <w:tc>
          <w:tcPr>
            <w:tcW w:w="992" w:type="dxa"/>
            <w:shd w:val="clear" w:color="auto" w:fill="auto"/>
          </w:tcPr>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添付資料</w:t>
            </w:r>
          </w:p>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No.</w:t>
            </w:r>
          </w:p>
          <w:p w:rsidR="00984B3E" w:rsidRPr="00272080" w:rsidRDefault="00984B3E" w:rsidP="00984B3E">
            <w:pPr>
              <w:rPr>
                <w:rFonts w:asciiTheme="minorEastAsia" w:hAnsiTheme="minorEastAsia"/>
                <w:sz w:val="18"/>
                <w:szCs w:val="18"/>
              </w:rPr>
            </w:pPr>
          </w:p>
        </w:tc>
      </w:tr>
      <w:tr w:rsidR="00984B3E" w:rsidRPr="00272080" w:rsidTr="00E058DB">
        <w:trPr>
          <w:cantSplit/>
          <w:trHeight w:val="849"/>
        </w:trPr>
        <w:tc>
          <w:tcPr>
            <w:tcW w:w="375" w:type="dxa"/>
            <w:shd w:val="clear" w:color="auto" w:fill="auto"/>
            <w:vAlign w:val="center"/>
          </w:tcPr>
          <w:p w:rsidR="00984B3E" w:rsidRPr="00272080" w:rsidRDefault="00984B3E" w:rsidP="00984B3E">
            <w:pPr>
              <w:ind w:leftChars="-51" w:left="-107" w:rightChars="-51" w:right="-107"/>
              <w:jc w:val="center"/>
              <w:rPr>
                <w:rFonts w:asciiTheme="minorEastAsia" w:hAnsiTheme="minorEastAsia"/>
                <w:sz w:val="18"/>
                <w:szCs w:val="18"/>
              </w:rPr>
            </w:pPr>
          </w:p>
        </w:tc>
        <w:tc>
          <w:tcPr>
            <w:tcW w:w="371" w:type="dxa"/>
            <w:shd w:val="clear" w:color="auto" w:fill="auto"/>
            <w:vAlign w:val="center"/>
          </w:tcPr>
          <w:p w:rsidR="00984B3E" w:rsidRPr="00272080" w:rsidRDefault="00984B3E" w:rsidP="00984B3E">
            <w:pPr>
              <w:ind w:leftChars="-51" w:left="-107" w:rightChars="-51" w:right="-107"/>
              <w:jc w:val="center"/>
              <w:rPr>
                <w:rFonts w:asciiTheme="minorEastAsia" w:hAnsiTheme="minorEastAsia"/>
                <w:sz w:val="18"/>
                <w:szCs w:val="18"/>
              </w:rPr>
            </w:pPr>
          </w:p>
        </w:tc>
        <w:tc>
          <w:tcPr>
            <w:tcW w:w="383" w:type="dxa"/>
            <w:shd w:val="clear" w:color="auto" w:fill="auto"/>
            <w:vAlign w:val="center"/>
          </w:tcPr>
          <w:p w:rsidR="00984B3E" w:rsidRPr="00272080" w:rsidRDefault="00984B3E" w:rsidP="00984B3E">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19</w:t>
            </w:r>
          </w:p>
        </w:tc>
        <w:tc>
          <w:tcPr>
            <w:tcW w:w="2552" w:type="dxa"/>
            <w:shd w:val="clear" w:color="auto" w:fill="auto"/>
          </w:tcPr>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車両容器への過充塡防止</w:t>
            </w:r>
          </w:p>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【参照】例示基準55</w:t>
            </w:r>
          </w:p>
        </w:tc>
        <w:tc>
          <w:tcPr>
            <w:tcW w:w="5670" w:type="dxa"/>
            <w:shd w:val="clear" w:color="auto" w:fill="auto"/>
          </w:tcPr>
          <w:p w:rsidR="00984B3E" w:rsidRPr="00272080" w:rsidRDefault="00984B3E" w:rsidP="00984B3E">
            <w:pPr>
              <w:pStyle w:val="a6"/>
              <w:numPr>
                <w:ilvl w:val="0"/>
                <w:numId w:val="6"/>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充塡設備に、過充塡防止のための措置を講ずること</w:t>
            </w:r>
          </w:p>
        </w:tc>
        <w:tc>
          <w:tcPr>
            <w:tcW w:w="992" w:type="dxa"/>
            <w:shd w:val="clear" w:color="auto" w:fill="auto"/>
          </w:tcPr>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添付資料</w:t>
            </w:r>
          </w:p>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No.</w:t>
            </w:r>
          </w:p>
          <w:p w:rsidR="00984B3E" w:rsidRPr="00272080" w:rsidRDefault="00984B3E" w:rsidP="00984B3E">
            <w:pPr>
              <w:rPr>
                <w:rFonts w:asciiTheme="minorEastAsia" w:hAnsiTheme="minorEastAsia"/>
                <w:sz w:val="18"/>
                <w:szCs w:val="18"/>
              </w:rPr>
            </w:pPr>
          </w:p>
        </w:tc>
      </w:tr>
      <w:tr w:rsidR="00984B3E" w:rsidRPr="00272080" w:rsidTr="00E058DB">
        <w:trPr>
          <w:cantSplit/>
          <w:trHeight w:val="849"/>
        </w:trPr>
        <w:tc>
          <w:tcPr>
            <w:tcW w:w="375" w:type="dxa"/>
            <w:shd w:val="clear" w:color="auto" w:fill="auto"/>
            <w:vAlign w:val="center"/>
          </w:tcPr>
          <w:p w:rsidR="00984B3E" w:rsidRPr="00272080" w:rsidRDefault="00984B3E" w:rsidP="00984B3E">
            <w:pPr>
              <w:ind w:leftChars="-51" w:left="-107" w:rightChars="-51" w:right="-107"/>
              <w:jc w:val="center"/>
              <w:rPr>
                <w:rFonts w:asciiTheme="minorEastAsia" w:hAnsiTheme="minorEastAsia"/>
                <w:sz w:val="18"/>
                <w:szCs w:val="18"/>
              </w:rPr>
            </w:pPr>
          </w:p>
        </w:tc>
        <w:tc>
          <w:tcPr>
            <w:tcW w:w="371" w:type="dxa"/>
            <w:shd w:val="clear" w:color="auto" w:fill="auto"/>
            <w:vAlign w:val="center"/>
          </w:tcPr>
          <w:p w:rsidR="00984B3E" w:rsidRPr="00272080" w:rsidRDefault="00984B3E" w:rsidP="00984B3E">
            <w:pPr>
              <w:ind w:leftChars="-51" w:left="-107" w:rightChars="-51" w:right="-107"/>
              <w:jc w:val="center"/>
              <w:rPr>
                <w:rFonts w:asciiTheme="minorEastAsia" w:hAnsiTheme="minorEastAsia"/>
                <w:sz w:val="18"/>
                <w:szCs w:val="18"/>
              </w:rPr>
            </w:pPr>
          </w:p>
        </w:tc>
        <w:tc>
          <w:tcPr>
            <w:tcW w:w="383" w:type="dxa"/>
            <w:shd w:val="clear" w:color="auto" w:fill="auto"/>
            <w:vAlign w:val="center"/>
          </w:tcPr>
          <w:p w:rsidR="00984B3E" w:rsidRPr="00272080" w:rsidRDefault="00984B3E" w:rsidP="00E52246">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20</w:t>
            </w:r>
          </w:p>
        </w:tc>
        <w:tc>
          <w:tcPr>
            <w:tcW w:w="2552" w:type="dxa"/>
            <w:shd w:val="clear" w:color="auto" w:fill="auto"/>
          </w:tcPr>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設備間の距離</w:t>
            </w:r>
          </w:p>
        </w:tc>
        <w:tc>
          <w:tcPr>
            <w:tcW w:w="5670" w:type="dxa"/>
            <w:shd w:val="clear" w:color="auto" w:fill="auto"/>
          </w:tcPr>
          <w:p w:rsidR="00984B3E" w:rsidRPr="00272080" w:rsidRDefault="00984B3E" w:rsidP="00984B3E">
            <w:pPr>
              <w:pStyle w:val="a6"/>
              <w:numPr>
                <w:ilvl w:val="0"/>
                <w:numId w:val="7"/>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他の可燃性高圧ガス設備との距離：</w:t>
            </w:r>
            <w:r w:rsidRPr="00272080">
              <w:rPr>
                <w:rFonts w:asciiTheme="minorEastAsia" w:hAnsiTheme="minorEastAsia" w:hint="eastAsia"/>
                <w:sz w:val="18"/>
                <w:szCs w:val="18"/>
                <w:u w:val="single"/>
              </w:rPr>
              <w:t xml:space="preserve">　　　</w:t>
            </w:r>
            <w:r w:rsidRPr="00272080">
              <w:rPr>
                <w:rFonts w:asciiTheme="minorEastAsia" w:hAnsiTheme="minorEastAsia" w:hint="eastAsia"/>
                <w:sz w:val="18"/>
                <w:szCs w:val="18"/>
              </w:rPr>
              <w:t xml:space="preserve"> ｍ　≧5m</w:t>
            </w:r>
          </w:p>
          <w:p w:rsidR="00984B3E" w:rsidRPr="00272080" w:rsidRDefault="00984B3E" w:rsidP="00984B3E">
            <w:pPr>
              <w:pStyle w:val="a6"/>
              <w:numPr>
                <w:ilvl w:val="0"/>
                <w:numId w:val="7"/>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酸素の高圧ガス設備との距離：</w:t>
            </w:r>
            <w:r w:rsidRPr="00272080">
              <w:rPr>
                <w:rFonts w:asciiTheme="minorEastAsia" w:hAnsiTheme="minorEastAsia" w:hint="eastAsia"/>
                <w:sz w:val="18"/>
                <w:szCs w:val="18"/>
                <w:u w:val="single"/>
              </w:rPr>
              <w:t xml:space="preserve">　　　</w:t>
            </w:r>
            <w:r w:rsidRPr="00272080">
              <w:rPr>
                <w:rFonts w:asciiTheme="minorEastAsia" w:hAnsiTheme="minorEastAsia" w:hint="eastAsia"/>
                <w:sz w:val="18"/>
                <w:szCs w:val="18"/>
              </w:rPr>
              <w:t xml:space="preserve"> ｍ　≧10m</w:t>
            </w:r>
          </w:p>
          <w:p w:rsidR="00984B3E" w:rsidRPr="00272080" w:rsidRDefault="00984B3E" w:rsidP="00984B3E">
            <w:pPr>
              <w:spacing w:line="0" w:lineRule="atLeast"/>
              <w:rPr>
                <w:rFonts w:asciiTheme="minorEastAsia" w:hAnsiTheme="minorEastAsia"/>
                <w:sz w:val="18"/>
                <w:szCs w:val="18"/>
              </w:rPr>
            </w:pPr>
            <w:r w:rsidRPr="00272080">
              <w:rPr>
                <w:rFonts w:asciiTheme="minorEastAsia" w:hAnsiTheme="minorEastAsia" w:hint="eastAsia"/>
                <w:sz w:val="18"/>
                <w:szCs w:val="18"/>
              </w:rPr>
              <w:t>※設備配置図、敷地平面図等に図示する</w:t>
            </w:r>
          </w:p>
        </w:tc>
        <w:tc>
          <w:tcPr>
            <w:tcW w:w="992" w:type="dxa"/>
            <w:shd w:val="clear" w:color="auto" w:fill="auto"/>
          </w:tcPr>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添付資料</w:t>
            </w:r>
          </w:p>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No.</w:t>
            </w:r>
          </w:p>
          <w:p w:rsidR="00984B3E" w:rsidRPr="00272080" w:rsidRDefault="00984B3E" w:rsidP="00984B3E">
            <w:pPr>
              <w:rPr>
                <w:rFonts w:asciiTheme="minorEastAsia" w:hAnsiTheme="minorEastAsia"/>
                <w:sz w:val="18"/>
                <w:szCs w:val="18"/>
              </w:rPr>
            </w:pPr>
          </w:p>
        </w:tc>
      </w:tr>
      <w:tr w:rsidR="00E52246" w:rsidRPr="00272080" w:rsidTr="0053731A">
        <w:trPr>
          <w:cantSplit/>
          <w:trHeight w:val="849"/>
        </w:trPr>
        <w:tc>
          <w:tcPr>
            <w:tcW w:w="375" w:type="dxa"/>
            <w:shd w:val="clear" w:color="auto" w:fill="auto"/>
            <w:vAlign w:val="center"/>
          </w:tcPr>
          <w:p w:rsidR="00E52246" w:rsidRPr="00272080" w:rsidRDefault="00E52246" w:rsidP="00984B3E">
            <w:pPr>
              <w:ind w:leftChars="-51" w:left="-107" w:rightChars="-51" w:right="-107"/>
              <w:jc w:val="center"/>
              <w:rPr>
                <w:rFonts w:asciiTheme="minorEastAsia" w:hAnsiTheme="minorEastAsia"/>
                <w:sz w:val="18"/>
                <w:szCs w:val="18"/>
              </w:rPr>
            </w:pPr>
          </w:p>
        </w:tc>
        <w:tc>
          <w:tcPr>
            <w:tcW w:w="371" w:type="dxa"/>
            <w:shd w:val="clear" w:color="auto" w:fill="auto"/>
            <w:vAlign w:val="center"/>
          </w:tcPr>
          <w:p w:rsidR="00E52246" w:rsidRPr="00272080" w:rsidRDefault="00E52246" w:rsidP="00984B3E">
            <w:pPr>
              <w:ind w:leftChars="-51" w:left="-107" w:rightChars="-51" w:right="-107"/>
              <w:jc w:val="center"/>
              <w:rPr>
                <w:rFonts w:asciiTheme="minorEastAsia" w:hAnsiTheme="minorEastAsia"/>
                <w:sz w:val="18"/>
                <w:szCs w:val="18"/>
              </w:rPr>
            </w:pPr>
          </w:p>
        </w:tc>
        <w:tc>
          <w:tcPr>
            <w:tcW w:w="383" w:type="dxa"/>
            <w:shd w:val="clear" w:color="auto" w:fill="auto"/>
            <w:vAlign w:val="center"/>
          </w:tcPr>
          <w:p w:rsidR="0053731A" w:rsidRPr="00272080" w:rsidRDefault="00E52246" w:rsidP="0053731A">
            <w:pPr>
              <w:spacing w:line="0" w:lineRule="atLeast"/>
              <w:ind w:rightChars="-51" w:right="-107"/>
              <w:rPr>
                <w:rFonts w:asciiTheme="minorEastAsia" w:hAnsiTheme="minorEastAsia"/>
                <w:sz w:val="18"/>
                <w:szCs w:val="18"/>
              </w:rPr>
            </w:pPr>
            <w:r w:rsidRPr="00272080">
              <w:rPr>
                <w:rFonts w:asciiTheme="minorEastAsia" w:hAnsiTheme="minorEastAsia" w:hint="eastAsia"/>
                <w:sz w:val="18"/>
                <w:szCs w:val="18"/>
              </w:rPr>
              <w:t>2</w:t>
            </w:r>
            <w:r w:rsidRPr="00272080">
              <w:rPr>
                <w:rFonts w:asciiTheme="minorEastAsia" w:hAnsiTheme="minorEastAsia"/>
                <w:sz w:val="18"/>
                <w:szCs w:val="18"/>
              </w:rPr>
              <w:t>0</w:t>
            </w:r>
          </w:p>
          <w:p w:rsidR="00E52246" w:rsidRPr="00272080" w:rsidRDefault="00E52246" w:rsidP="0053731A">
            <w:pPr>
              <w:spacing w:line="0" w:lineRule="atLeast"/>
              <w:ind w:rightChars="-51" w:right="-107"/>
              <w:rPr>
                <w:rFonts w:asciiTheme="minorEastAsia" w:hAnsiTheme="minorEastAsia"/>
                <w:sz w:val="18"/>
                <w:szCs w:val="18"/>
              </w:rPr>
            </w:pPr>
            <w:r w:rsidRPr="00272080">
              <w:rPr>
                <w:rFonts w:asciiTheme="minorEastAsia" w:hAnsiTheme="minorEastAsia" w:hint="eastAsia"/>
                <w:sz w:val="18"/>
                <w:szCs w:val="18"/>
              </w:rPr>
              <w:t>の</w:t>
            </w:r>
          </w:p>
          <w:p w:rsidR="00E52246" w:rsidRPr="00272080" w:rsidRDefault="00E52246" w:rsidP="0053731A">
            <w:pPr>
              <w:spacing w:line="0" w:lineRule="atLeast"/>
              <w:ind w:leftChars="-51" w:left="-107" w:rightChars="-51" w:right="-107" w:firstLineChars="50" w:firstLine="90"/>
              <w:rPr>
                <w:rFonts w:asciiTheme="minorEastAsia" w:hAnsiTheme="minorEastAsia"/>
                <w:sz w:val="18"/>
                <w:szCs w:val="18"/>
              </w:rPr>
            </w:pPr>
            <w:r w:rsidRPr="00272080">
              <w:rPr>
                <w:rFonts w:asciiTheme="minorEastAsia" w:hAnsiTheme="minorEastAsia" w:hint="eastAsia"/>
                <w:sz w:val="18"/>
                <w:szCs w:val="18"/>
              </w:rPr>
              <w:t>２</w:t>
            </w:r>
          </w:p>
        </w:tc>
        <w:tc>
          <w:tcPr>
            <w:tcW w:w="2552" w:type="dxa"/>
            <w:shd w:val="clear" w:color="auto" w:fill="auto"/>
          </w:tcPr>
          <w:p w:rsidR="00E52246" w:rsidRPr="00272080" w:rsidRDefault="00E52246" w:rsidP="00E52246">
            <w:pPr>
              <w:rPr>
                <w:rFonts w:asciiTheme="minorEastAsia" w:hAnsiTheme="minorEastAsia"/>
                <w:sz w:val="18"/>
                <w:szCs w:val="18"/>
              </w:rPr>
            </w:pPr>
            <w:r w:rsidRPr="00272080">
              <w:rPr>
                <w:rFonts w:asciiTheme="minorEastAsia" w:hAnsiTheme="minorEastAsia" w:hint="eastAsia"/>
                <w:sz w:val="18"/>
                <w:szCs w:val="18"/>
              </w:rPr>
              <w:t>設備間の距離</w:t>
            </w:r>
          </w:p>
          <w:p w:rsidR="00E52246" w:rsidRPr="00272080" w:rsidRDefault="00E52246" w:rsidP="00E52246">
            <w:pPr>
              <w:rPr>
                <w:rFonts w:asciiTheme="minorEastAsia" w:hAnsiTheme="minorEastAsia"/>
                <w:sz w:val="18"/>
                <w:szCs w:val="18"/>
              </w:rPr>
            </w:pPr>
            <w:r w:rsidRPr="00272080">
              <w:rPr>
                <w:rFonts w:asciiTheme="minorEastAsia" w:hAnsiTheme="minorEastAsia" w:hint="eastAsia"/>
                <w:sz w:val="18"/>
                <w:szCs w:val="18"/>
              </w:rPr>
              <w:t>【参照】例示基準56の3</w:t>
            </w:r>
          </w:p>
        </w:tc>
        <w:tc>
          <w:tcPr>
            <w:tcW w:w="5670" w:type="dxa"/>
            <w:shd w:val="clear" w:color="auto" w:fill="auto"/>
          </w:tcPr>
          <w:p w:rsidR="000B1892" w:rsidRPr="00272080" w:rsidRDefault="000B1892" w:rsidP="000B1892">
            <w:pPr>
              <w:pStyle w:val="a6"/>
              <w:numPr>
                <w:ilvl w:val="0"/>
                <w:numId w:val="7"/>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圧縮水素スタンドの処理設備との距離：</w:t>
            </w:r>
            <w:r w:rsidRPr="00272080">
              <w:rPr>
                <w:rFonts w:asciiTheme="minorEastAsia" w:hAnsiTheme="minorEastAsia" w:hint="eastAsia"/>
                <w:sz w:val="18"/>
                <w:szCs w:val="18"/>
                <w:u w:val="single"/>
              </w:rPr>
              <w:t xml:space="preserve">　　　</w:t>
            </w:r>
            <w:r w:rsidRPr="00272080">
              <w:rPr>
                <w:rFonts w:asciiTheme="minorEastAsia" w:hAnsiTheme="minorEastAsia" w:hint="eastAsia"/>
                <w:sz w:val="18"/>
                <w:szCs w:val="18"/>
              </w:rPr>
              <w:t xml:space="preserve"> ｍ　≧6m</w:t>
            </w:r>
          </w:p>
          <w:p w:rsidR="000B1892" w:rsidRPr="00272080" w:rsidRDefault="000B1892" w:rsidP="000B1892">
            <w:pPr>
              <w:pStyle w:val="a6"/>
              <w:numPr>
                <w:ilvl w:val="0"/>
                <w:numId w:val="7"/>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圧縮水素スタンドの貯蔵設備との距離：</w:t>
            </w:r>
            <w:r w:rsidRPr="00272080">
              <w:rPr>
                <w:rFonts w:asciiTheme="minorEastAsia" w:hAnsiTheme="minorEastAsia" w:hint="eastAsia"/>
                <w:sz w:val="18"/>
                <w:szCs w:val="18"/>
                <w:u w:val="single"/>
              </w:rPr>
              <w:t xml:space="preserve">　　　</w:t>
            </w:r>
            <w:r w:rsidRPr="00272080">
              <w:rPr>
                <w:rFonts w:asciiTheme="minorEastAsia" w:hAnsiTheme="minorEastAsia" w:hint="eastAsia"/>
                <w:sz w:val="18"/>
                <w:szCs w:val="18"/>
              </w:rPr>
              <w:t xml:space="preserve"> ｍ　≧6m</w:t>
            </w:r>
          </w:p>
          <w:p w:rsidR="000B1892" w:rsidRPr="00272080" w:rsidRDefault="000B1892" w:rsidP="000B1892">
            <w:pPr>
              <w:spacing w:line="0" w:lineRule="atLeast"/>
              <w:rPr>
                <w:rFonts w:asciiTheme="minorEastAsia" w:hAnsiTheme="minorEastAsia"/>
                <w:sz w:val="18"/>
                <w:szCs w:val="18"/>
              </w:rPr>
            </w:pPr>
            <w:r w:rsidRPr="00272080">
              <w:rPr>
                <w:rFonts w:asciiTheme="minorEastAsia" w:hAnsiTheme="minorEastAsia" w:hint="eastAsia"/>
                <w:sz w:val="18"/>
                <w:szCs w:val="18"/>
              </w:rPr>
              <w:t>（6ｍ未</w:t>
            </w:r>
            <w:r w:rsidR="00B8496F" w:rsidRPr="00272080">
              <w:rPr>
                <w:rFonts w:asciiTheme="minorEastAsia" w:hAnsiTheme="minorEastAsia" w:hint="eastAsia"/>
                <w:sz w:val="18"/>
                <w:szCs w:val="18"/>
              </w:rPr>
              <w:t>満の場合には、同等の措置</w:t>
            </w:r>
            <w:r w:rsidRPr="00272080">
              <w:rPr>
                <w:rFonts w:asciiTheme="minorEastAsia" w:hAnsiTheme="minorEastAsia" w:hint="eastAsia"/>
                <w:sz w:val="18"/>
                <w:szCs w:val="18"/>
              </w:rPr>
              <w:t>を講ずること）</w:t>
            </w:r>
          </w:p>
          <w:p w:rsidR="00E52246" w:rsidRPr="00272080" w:rsidRDefault="000B1892" w:rsidP="000B1892">
            <w:pPr>
              <w:pStyle w:val="a6"/>
              <w:numPr>
                <w:ilvl w:val="0"/>
                <w:numId w:val="7"/>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※設備配置図、敷地平面図等に図示する</w:t>
            </w:r>
          </w:p>
        </w:tc>
        <w:tc>
          <w:tcPr>
            <w:tcW w:w="992" w:type="dxa"/>
            <w:shd w:val="clear" w:color="auto" w:fill="auto"/>
          </w:tcPr>
          <w:p w:rsidR="00E52246" w:rsidRPr="00272080" w:rsidRDefault="00E52246" w:rsidP="00984B3E">
            <w:pPr>
              <w:rPr>
                <w:rFonts w:asciiTheme="minorEastAsia" w:hAnsiTheme="minorEastAsia"/>
                <w:sz w:val="18"/>
                <w:szCs w:val="18"/>
              </w:rPr>
            </w:pPr>
          </w:p>
        </w:tc>
      </w:tr>
      <w:tr w:rsidR="00984B3E" w:rsidRPr="00272080" w:rsidTr="00E52246">
        <w:trPr>
          <w:cantSplit/>
          <w:trHeight w:val="849"/>
        </w:trPr>
        <w:tc>
          <w:tcPr>
            <w:tcW w:w="375" w:type="dxa"/>
            <w:shd w:val="clear" w:color="auto" w:fill="auto"/>
            <w:vAlign w:val="center"/>
          </w:tcPr>
          <w:p w:rsidR="00984B3E" w:rsidRPr="00272080" w:rsidRDefault="00984B3E" w:rsidP="00984B3E">
            <w:pPr>
              <w:ind w:leftChars="-51" w:left="-107" w:rightChars="-51" w:right="-107"/>
              <w:jc w:val="center"/>
              <w:rPr>
                <w:rFonts w:asciiTheme="minorEastAsia" w:hAnsiTheme="minorEastAsia"/>
                <w:sz w:val="18"/>
                <w:szCs w:val="18"/>
              </w:rPr>
            </w:pPr>
          </w:p>
        </w:tc>
        <w:tc>
          <w:tcPr>
            <w:tcW w:w="371" w:type="dxa"/>
            <w:shd w:val="clear" w:color="auto" w:fill="auto"/>
            <w:vAlign w:val="center"/>
          </w:tcPr>
          <w:p w:rsidR="00984B3E" w:rsidRPr="00272080" w:rsidRDefault="00984B3E" w:rsidP="00984B3E">
            <w:pPr>
              <w:ind w:leftChars="-51" w:left="-107" w:rightChars="-51" w:right="-107"/>
              <w:jc w:val="center"/>
              <w:rPr>
                <w:rFonts w:asciiTheme="minorEastAsia" w:hAnsiTheme="minorEastAsia"/>
                <w:sz w:val="18"/>
                <w:szCs w:val="18"/>
              </w:rPr>
            </w:pPr>
          </w:p>
        </w:tc>
        <w:tc>
          <w:tcPr>
            <w:tcW w:w="383" w:type="dxa"/>
            <w:shd w:val="clear" w:color="auto" w:fill="auto"/>
            <w:vAlign w:val="center"/>
          </w:tcPr>
          <w:p w:rsidR="00984B3E" w:rsidRPr="00272080" w:rsidRDefault="00984B3E" w:rsidP="00E52246">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21</w:t>
            </w:r>
          </w:p>
        </w:tc>
        <w:tc>
          <w:tcPr>
            <w:tcW w:w="2552" w:type="dxa"/>
            <w:shd w:val="clear" w:color="auto" w:fill="auto"/>
          </w:tcPr>
          <w:p w:rsidR="00457895" w:rsidRPr="00272080" w:rsidRDefault="00984B3E" w:rsidP="00457895">
            <w:pPr>
              <w:rPr>
                <w:rFonts w:asciiTheme="minorEastAsia" w:hAnsiTheme="minorEastAsia"/>
                <w:sz w:val="18"/>
                <w:szCs w:val="18"/>
              </w:rPr>
            </w:pPr>
            <w:r w:rsidRPr="00272080">
              <w:rPr>
                <w:rFonts w:asciiTheme="minorEastAsia" w:hAnsiTheme="minorEastAsia" w:hint="eastAsia"/>
                <w:sz w:val="18"/>
                <w:szCs w:val="18"/>
              </w:rPr>
              <w:t>消火設備</w:t>
            </w:r>
            <w:r w:rsidR="00457895" w:rsidRPr="00272080">
              <w:rPr>
                <w:rFonts w:asciiTheme="minorEastAsia" w:hAnsiTheme="minorEastAsia" w:hint="eastAsia"/>
                <w:sz w:val="18"/>
                <w:szCs w:val="18"/>
              </w:rPr>
              <w:t>の設置</w:t>
            </w:r>
          </w:p>
          <w:p w:rsidR="00984B3E" w:rsidRPr="00272080" w:rsidRDefault="00457895" w:rsidP="00457895">
            <w:pPr>
              <w:rPr>
                <w:rFonts w:asciiTheme="minorEastAsia" w:hAnsiTheme="minorEastAsia"/>
                <w:sz w:val="18"/>
                <w:szCs w:val="18"/>
              </w:rPr>
            </w:pPr>
            <w:r w:rsidRPr="00272080">
              <w:rPr>
                <w:rFonts w:asciiTheme="minorEastAsia" w:hAnsiTheme="minorEastAsia" w:hint="eastAsia"/>
                <w:sz w:val="18"/>
                <w:szCs w:val="18"/>
              </w:rPr>
              <w:t>【参照】例示基準31</w:t>
            </w:r>
          </w:p>
        </w:tc>
        <w:tc>
          <w:tcPr>
            <w:tcW w:w="5670" w:type="dxa"/>
            <w:shd w:val="clear" w:color="auto" w:fill="auto"/>
          </w:tcPr>
          <w:p w:rsidR="00984B3E" w:rsidRPr="00272080" w:rsidRDefault="00984B3E" w:rsidP="00984B3E">
            <w:pPr>
              <w:spacing w:line="0" w:lineRule="atLeast"/>
              <w:rPr>
                <w:rFonts w:asciiTheme="minorEastAsia" w:hAnsiTheme="minorEastAsia"/>
                <w:sz w:val="18"/>
                <w:szCs w:val="18"/>
              </w:rPr>
            </w:pPr>
            <w:r w:rsidRPr="00272080">
              <w:rPr>
                <w:rFonts w:asciiTheme="minorEastAsia" w:hAnsiTheme="minorEastAsia" w:hint="eastAsia"/>
                <w:sz w:val="18"/>
                <w:szCs w:val="18"/>
              </w:rPr>
              <w:t>・消火設備を適切な箇所に設置すること</w:t>
            </w:r>
          </w:p>
        </w:tc>
        <w:tc>
          <w:tcPr>
            <w:tcW w:w="992" w:type="dxa"/>
            <w:shd w:val="clear" w:color="auto" w:fill="auto"/>
          </w:tcPr>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添付資料</w:t>
            </w:r>
          </w:p>
          <w:p w:rsidR="00984B3E" w:rsidRPr="00272080" w:rsidRDefault="00984B3E" w:rsidP="00984B3E">
            <w:pPr>
              <w:rPr>
                <w:rFonts w:asciiTheme="minorEastAsia" w:hAnsiTheme="minorEastAsia"/>
                <w:sz w:val="18"/>
                <w:szCs w:val="18"/>
              </w:rPr>
            </w:pPr>
            <w:r w:rsidRPr="00272080">
              <w:rPr>
                <w:rFonts w:asciiTheme="minorEastAsia" w:hAnsiTheme="minorEastAsia" w:hint="eastAsia"/>
                <w:sz w:val="18"/>
                <w:szCs w:val="18"/>
              </w:rPr>
              <w:t>No.</w:t>
            </w:r>
          </w:p>
          <w:p w:rsidR="00984B3E" w:rsidRPr="00272080" w:rsidRDefault="00984B3E" w:rsidP="00984B3E">
            <w:pPr>
              <w:rPr>
                <w:rFonts w:asciiTheme="minorEastAsia" w:hAnsiTheme="minorEastAsia"/>
                <w:sz w:val="18"/>
                <w:szCs w:val="18"/>
              </w:rPr>
            </w:pPr>
          </w:p>
        </w:tc>
      </w:tr>
    </w:tbl>
    <w:p w:rsidR="00C236D5" w:rsidRPr="00272080" w:rsidRDefault="00C236D5">
      <w:pPr>
        <w:rPr>
          <w:rFonts w:asciiTheme="minorEastAsia" w:hAnsiTheme="minorEastAsia"/>
        </w:rPr>
      </w:pPr>
    </w:p>
    <w:p w:rsidR="00782D7A" w:rsidRPr="00272080" w:rsidRDefault="00782D7A">
      <w:pPr>
        <w:rPr>
          <w:rFonts w:asciiTheme="minorEastAsia" w:hAnsiTheme="minorEastAsia"/>
        </w:rPr>
      </w:pPr>
    </w:p>
    <w:p w:rsidR="00782D7A" w:rsidRPr="00272080" w:rsidRDefault="00782D7A">
      <w:pPr>
        <w:rPr>
          <w:rFonts w:asciiTheme="minorEastAsia" w:hAnsiTheme="minorEastAsia"/>
        </w:rPr>
      </w:pPr>
    </w:p>
    <w:p w:rsidR="00782D7A" w:rsidRPr="00272080" w:rsidRDefault="00782D7A">
      <w:pPr>
        <w:rPr>
          <w:rFonts w:asciiTheme="minorEastAsia" w:hAnsiTheme="minorEastAsia"/>
        </w:rPr>
      </w:pPr>
    </w:p>
    <w:p w:rsidR="00782D7A" w:rsidRPr="00272080" w:rsidRDefault="00782D7A">
      <w:pPr>
        <w:rPr>
          <w:rFonts w:asciiTheme="minorEastAsia" w:hAnsiTheme="minorEastAsia"/>
        </w:rPr>
      </w:pPr>
    </w:p>
    <w:p w:rsidR="00782D7A" w:rsidRPr="00272080" w:rsidRDefault="00782D7A">
      <w:pPr>
        <w:rPr>
          <w:rFonts w:asciiTheme="minorEastAsia" w:hAnsiTheme="minorEastAsia"/>
        </w:rPr>
      </w:pPr>
    </w:p>
    <w:p w:rsidR="00331892" w:rsidRPr="00272080" w:rsidRDefault="006A2EF9" w:rsidP="00331892">
      <w:pPr>
        <w:ind w:firstLineChars="100" w:firstLine="181"/>
        <w:rPr>
          <w:rFonts w:asciiTheme="minorEastAsia" w:hAnsiTheme="minorEastAsia"/>
          <w:kern w:val="0"/>
          <w:sz w:val="18"/>
          <w:szCs w:val="18"/>
        </w:rPr>
      </w:pPr>
      <w:r w:rsidRPr="00272080">
        <w:rPr>
          <w:rFonts w:asciiTheme="minorEastAsia" w:hAnsiTheme="minorEastAsia" w:hint="eastAsia"/>
          <w:b/>
          <w:sz w:val="18"/>
          <w:szCs w:val="18"/>
        </w:rPr>
        <w:lastRenderedPageBreak/>
        <w:t>[別表１]</w:t>
      </w:r>
      <w:r w:rsidR="00D72650" w:rsidRPr="00272080">
        <w:rPr>
          <w:rFonts w:asciiTheme="minorEastAsia" w:hAnsiTheme="minorEastAsia" w:hint="eastAsia"/>
          <w:kern w:val="0"/>
          <w:sz w:val="18"/>
          <w:szCs w:val="18"/>
        </w:rPr>
        <w:t>一般則</w:t>
      </w:r>
      <w:r w:rsidR="00DD7CA9" w:rsidRPr="00272080">
        <w:rPr>
          <w:rFonts w:asciiTheme="minorEastAsia" w:hAnsiTheme="minorEastAsia" w:hint="eastAsia"/>
          <w:kern w:val="0"/>
          <w:sz w:val="18"/>
          <w:szCs w:val="18"/>
        </w:rPr>
        <w:t>第６条</w:t>
      </w:r>
      <w:r w:rsidR="0051038F" w:rsidRPr="00272080">
        <w:rPr>
          <w:rFonts w:asciiTheme="minorEastAsia" w:hAnsiTheme="minorEastAsia" w:hint="eastAsia"/>
          <w:kern w:val="0"/>
          <w:sz w:val="18"/>
          <w:szCs w:val="18"/>
        </w:rPr>
        <w:t>第１項</w:t>
      </w:r>
      <w:r w:rsidR="00DD7CA9" w:rsidRPr="00272080">
        <w:rPr>
          <w:rFonts w:asciiTheme="minorEastAsia" w:hAnsiTheme="minorEastAsia" w:hint="eastAsia"/>
          <w:kern w:val="0"/>
          <w:sz w:val="18"/>
          <w:szCs w:val="18"/>
        </w:rPr>
        <w:t>の準用</w:t>
      </w:r>
    </w:p>
    <w:tbl>
      <w:tblPr>
        <w:tblStyle w:val="a3"/>
        <w:tblW w:w="10343" w:type="dxa"/>
        <w:tblLayout w:type="fixed"/>
        <w:tblLook w:val="04A0" w:firstRow="1" w:lastRow="0" w:firstColumn="1" w:lastColumn="0" w:noHBand="0" w:noVBand="1"/>
      </w:tblPr>
      <w:tblGrid>
        <w:gridCol w:w="375"/>
        <w:gridCol w:w="371"/>
        <w:gridCol w:w="379"/>
        <w:gridCol w:w="2556"/>
        <w:gridCol w:w="5670"/>
        <w:gridCol w:w="992"/>
      </w:tblGrid>
      <w:tr w:rsidR="000B2496" w:rsidRPr="00272080" w:rsidTr="006672C0">
        <w:trPr>
          <w:trHeight w:val="442"/>
        </w:trPr>
        <w:tc>
          <w:tcPr>
            <w:tcW w:w="1125" w:type="dxa"/>
            <w:gridSpan w:val="3"/>
            <w:vAlign w:val="center"/>
          </w:tcPr>
          <w:p w:rsidR="000B2496" w:rsidRPr="00272080" w:rsidRDefault="000B2496" w:rsidP="00D93368">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規則</w:t>
            </w:r>
          </w:p>
        </w:tc>
        <w:tc>
          <w:tcPr>
            <w:tcW w:w="2556" w:type="dxa"/>
            <w:vMerge w:val="restart"/>
            <w:vAlign w:val="center"/>
          </w:tcPr>
          <w:p w:rsidR="000B2496" w:rsidRPr="00272080" w:rsidRDefault="000B2496" w:rsidP="00D93368">
            <w:pPr>
              <w:spacing w:line="0" w:lineRule="atLeast"/>
              <w:ind w:right="-108"/>
              <w:jc w:val="center"/>
              <w:rPr>
                <w:rFonts w:asciiTheme="minorEastAsia" w:hAnsiTheme="minorEastAsia"/>
              </w:rPr>
            </w:pPr>
            <w:r w:rsidRPr="00272080">
              <w:rPr>
                <w:rFonts w:asciiTheme="minorEastAsia" w:hAnsiTheme="minorEastAsia" w:hint="eastAsia"/>
              </w:rPr>
              <w:t>内容</w:t>
            </w:r>
          </w:p>
        </w:tc>
        <w:tc>
          <w:tcPr>
            <w:tcW w:w="5670" w:type="dxa"/>
            <w:vMerge w:val="restart"/>
            <w:vAlign w:val="center"/>
          </w:tcPr>
          <w:p w:rsidR="000B2496" w:rsidRPr="00272080" w:rsidRDefault="000B2496" w:rsidP="00D93368">
            <w:pPr>
              <w:spacing w:line="0" w:lineRule="atLeast"/>
              <w:jc w:val="center"/>
              <w:rPr>
                <w:rFonts w:asciiTheme="minorEastAsia" w:hAnsiTheme="minorEastAsia"/>
                <w:szCs w:val="21"/>
              </w:rPr>
            </w:pPr>
            <w:r w:rsidRPr="00272080">
              <w:rPr>
                <w:rFonts w:asciiTheme="minorEastAsia" w:hAnsiTheme="minorEastAsia" w:hint="eastAsia"/>
                <w:szCs w:val="21"/>
              </w:rPr>
              <w:t>対応方法</w:t>
            </w:r>
          </w:p>
          <w:p w:rsidR="000B2496" w:rsidRPr="00272080" w:rsidRDefault="000B2496" w:rsidP="00D93368">
            <w:pPr>
              <w:jc w:val="center"/>
              <w:rPr>
                <w:rFonts w:asciiTheme="minorEastAsia" w:hAnsiTheme="minorEastAsia"/>
                <w:sz w:val="18"/>
                <w:szCs w:val="18"/>
              </w:rPr>
            </w:pPr>
            <w:r w:rsidRPr="00272080">
              <w:rPr>
                <w:rFonts w:asciiTheme="minorEastAsia" w:hAnsiTheme="minorEastAsia" w:hint="eastAsia"/>
                <w:szCs w:val="21"/>
              </w:rPr>
              <w:t>（必要事項、対応例等）</w:t>
            </w:r>
          </w:p>
        </w:tc>
        <w:tc>
          <w:tcPr>
            <w:tcW w:w="992" w:type="dxa"/>
            <w:vMerge w:val="restart"/>
            <w:vAlign w:val="center"/>
          </w:tcPr>
          <w:p w:rsidR="000B2496" w:rsidRPr="00272080" w:rsidRDefault="000B2496" w:rsidP="00D93368">
            <w:pPr>
              <w:jc w:val="center"/>
              <w:rPr>
                <w:rFonts w:asciiTheme="minorEastAsia" w:hAnsiTheme="minorEastAsia"/>
              </w:rPr>
            </w:pPr>
            <w:r w:rsidRPr="00272080">
              <w:rPr>
                <w:rFonts w:asciiTheme="minorEastAsia" w:hAnsiTheme="minorEastAsia" w:hint="eastAsia"/>
              </w:rPr>
              <w:t>備考</w:t>
            </w:r>
          </w:p>
        </w:tc>
      </w:tr>
      <w:tr w:rsidR="000B2496" w:rsidRPr="00272080" w:rsidTr="006672C0">
        <w:tc>
          <w:tcPr>
            <w:tcW w:w="375" w:type="dxa"/>
            <w:vAlign w:val="center"/>
          </w:tcPr>
          <w:p w:rsidR="000B2496" w:rsidRPr="00272080" w:rsidRDefault="000B2496" w:rsidP="00D93368">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条</w:t>
            </w:r>
          </w:p>
        </w:tc>
        <w:tc>
          <w:tcPr>
            <w:tcW w:w="371" w:type="dxa"/>
            <w:vAlign w:val="center"/>
          </w:tcPr>
          <w:p w:rsidR="000B2496" w:rsidRPr="00272080" w:rsidRDefault="000B2496" w:rsidP="00D93368">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項</w:t>
            </w:r>
          </w:p>
        </w:tc>
        <w:tc>
          <w:tcPr>
            <w:tcW w:w="379" w:type="dxa"/>
            <w:vAlign w:val="center"/>
          </w:tcPr>
          <w:p w:rsidR="000B2496" w:rsidRPr="00272080" w:rsidRDefault="000B2496" w:rsidP="00D93368">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号</w:t>
            </w:r>
          </w:p>
        </w:tc>
        <w:tc>
          <w:tcPr>
            <w:tcW w:w="2556" w:type="dxa"/>
            <w:vMerge/>
            <w:vAlign w:val="center"/>
          </w:tcPr>
          <w:p w:rsidR="000B2496" w:rsidRPr="00272080" w:rsidRDefault="000B2496" w:rsidP="00D93368">
            <w:pPr>
              <w:jc w:val="center"/>
              <w:rPr>
                <w:rFonts w:asciiTheme="minorEastAsia" w:hAnsiTheme="minorEastAsia"/>
              </w:rPr>
            </w:pPr>
          </w:p>
        </w:tc>
        <w:tc>
          <w:tcPr>
            <w:tcW w:w="5670" w:type="dxa"/>
            <w:vMerge/>
            <w:vAlign w:val="center"/>
          </w:tcPr>
          <w:p w:rsidR="000B2496" w:rsidRPr="00272080" w:rsidRDefault="000B2496" w:rsidP="00D93368">
            <w:pPr>
              <w:jc w:val="center"/>
              <w:rPr>
                <w:rFonts w:asciiTheme="minorEastAsia" w:hAnsiTheme="minorEastAsia"/>
                <w:sz w:val="18"/>
                <w:szCs w:val="18"/>
              </w:rPr>
            </w:pPr>
          </w:p>
        </w:tc>
        <w:tc>
          <w:tcPr>
            <w:tcW w:w="992" w:type="dxa"/>
            <w:vMerge/>
            <w:vAlign w:val="center"/>
          </w:tcPr>
          <w:p w:rsidR="000B2496" w:rsidRPr="00272080" w:rsidRDefault="000B2496" w:rsidP="00D93368">
            <w:pPr>
              <w:jc w:val="center"/>
              <w:rPr>
                <w:rFonts w:asciiTheme="minorEastAsia" w:hAnsiTheme="minorEastAsia"/>
              </w:rPr>
            </w:pPr>
          </w:p>
        </w:tc>
      </w:tr>
      <w:tr w:rsidR="000B2496" w:rsidRPr="00272080" w:rsidTr="006672C0">
        <w:trPr>
          <w:cantSplit/>
          <w:trHeight w:val="859"/>
        </w:trPr>
        <w:tc>
          <w:tcPr>
            <w:tcW w:w="375" w:type="dxa"/>
            <w:vAlign w:val="center"/>
          </w:tcPr>
          <w:p w:rsidR="000B2496" w:rsidRPr="00272080" w:rsidRDefault="000B2496" w:rsidP="00D93368">
            <w:pPr>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６</w:t>
            </w:r>
          </w:p>
        </w:tc>
        <w:tc>
          <w:tcPr>
            <w:tcW w:w="371" w:type="dxa"/>
            <w:vAlign w:val="center"/>
          </w:tcPr>
          <w:p w:rsidR="000B2496" w:rsidRPr="00272080" w:rsidRDefault="000B2496" w:rsidP="00D93368">
            <w:pPr>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１</w:t>
            </w:r>
          </w:p>
        </w:tc>
        <w:tc>
          <w:tcPr>
            <w:tcW w:w="379" w:type="dxa"/>
            <w:vAlign w:val="center"/>
          </w:tcPr>
          <w:p w:rsidR="000B2496" w:rsidRPr="00272080" w:rsidRDefault="000B2496" w:rsidP="00D93368">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１</w:t>
            </w:r>
          </w:p>
        </w:tc>
        <w:tc>
          <w:tcPr>
            <w:tcW w:w="2556" w:type="dxa"/>
          </w:tcPr>
          <w:p w:rsidR="000B2496" w:rsidRPr="00272080" w:rsidRDefault="000B2496" w:rsidP="00D93368">
            <w:pPr>
              <w:jc w:val="left"/>
              <w:rPr>
                <w:rFonts w:asciiTheme="minorEastAsia" w:hAnsiTheme="minorEastAsia"/>
                <w:sz w:val="18"/>
                <w:szCs w:val="18"/>
              </w:rPr>
            </w:pPr>
            <w:r w:rsidRPr="00272080">
              <w:rPr>
                <w:rFonts w:asciiTheme="minorEastAsia" w:hAnsiTheme="minorEastAsia" w:hint="eastAsia"/>
                <w:sz w:val="18"/>
                <w:szCs w:val="18"/>
              </w:rPr>
              <w:t>境界線、警戒標</w:t>
            </w:r>
          </w:p>
          <w:p w:rsidR="000B2496" w:rsidRPr="00272080" w:rsidRDefault="000B2496" w:rsidP="00D93368">
            <w:pPr>
              <w:rPr>
                <w:rFonts w:asciiTheme="minorEastAsia" w:hAnsiTheme="minorEastAsia"/>
                <w:sz w:val="18"/>
                <w:szCs w:val="18"/>
              </w:rPr>
            </w:pPr>
            <w:r w:rsidRPr="00272080">
              <w:rPr>
                <w:rFonts w:asciiTheme="minorEastAsia" w:hAnsiTheme="minorEastAsia" w:hint="eastAsia"/>
                <w:sz w:val="18"/>
                <w:szCs w:val="18"/>
              </w:rPr>
              <w:t>【参照】例示基準１</w:t>
            </w:r>
          </w:p>
          <w:p w:rsidR="000B2496" w:rsidRPr="00272080" w:rsidRDefault="000B2496" w:rsidP="00D93368">
            <w:pPr>
              <w:ind w:firstLineChars="500" w:firstLine="555"/>
              <w:rPr>
                <w:rFonts w:asciiTheme="minorEastAsia" w:hAnsiTheme="minorEastAsia"/>
                <w:sz w:val="18"/>
                <w:szCs w:val="18"/>
              </w:rPr>
            </w:pPr>
            <w:r w:rsidRPr="00D816F3">
              <w:rPr>
                <w:rFonts w:asciiTheme="minorEastAsia" w:hAnsiTheme="minorEastAsia" w:hint="eastAsia"/>
                <w:w w:val="62"/>
                <w:kern w:val="0"/>
                <w:sz w:val="18"/>
                <w:szCs w:val="18"/>
                <w:fitText w:val="1440" w:id="1774900480"/>
              </w:rPr>
              <w:t>県指導指針４(9) [別表</w:t>
            </w:r>
            <w:r w:rsidR="00B8496F" w:rsidRPr="00D816F3">
              <w:rPr>
                <w:rFonts w:asciiTheme="minorEastAsia" w:hAnsiTheme="minorEastAsia" w:hint="eastAsia"/>
                <w:w w:val="62"/>
                <w:kern w:val="0"/>
                <w:sz w:val="18"/>
                <w:szCs w:val="18"/>
                <w:fitText w:val="1440" w:id="1774900480"/>
              </w:rPr>
              <w:t>３</w:t>
            </w:r>
            <w:r w:rsidRPr="00D816F3">
              <w:rPr>
                <w:rFonts w:asciiTheme="minorEastAsia" w:hAnsiTheme="minorEastAsia" w:hint="eastAsia"/>
                <w:spacing w:val="288"/>
                <w:w w:val="62"/>
                <w:kern w:val="0"/>
                <w:sz w:val="18"/>
                <w:szCs w:val="18"/>
                <w:fitText w:val="1440" w:id="1774900480"/>
              </w:rPr>
              <w:t>]</w:t>
            </w:r>
          </w:p>
        </w:tc>
        <w:tc>
          <w:tcPr>
            <w:tcW w:w="5670" w:type="dxa"/>
          </w:tcPr>
          <w:p w:rsidR="00531F1A" w:rsidRPr="00272080" w:rsidRDefault="00531F1A" w:rsidP="00531F1A">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事業所の境界線を明示すること</w:t>
            </w:r>
          </w:p>
          <w:p w:rsidR="00531F1A" w:rsidRPr="00272080" w:rsidRDefault="00531F1A" w:rsidP="00531F1A">
            <w:pPr>
              <w:spacing w:line="0" w:lineRule="atLeast"/>
              <w:rPr>
                <w:rFonts w:asciiTheme="minorEastAsia" w:hAnsiTheme="minorEastAsia"/>
                <w:sz w:val="18"/>
                <w:szCs w:val="18"/>
              </w:rPr>
            </w:pPr>
            <w:r w:rsidRPr="00272080">
              <w:rPr>
                <w:rFonts w:asciiTheme="minorEastAsia" w:hAnsiTheme="minorEastAsia" w:hint="eastAsia"/>
                <w:sz w:val="18"/>
                <w:szCs w:val="18"/>
              </w:rPr>
              <w:t>（一部のみが高圧ガス保安法適用施設の場合は、設備区画でも可）</w:t>
            </w:r>
          </w:p>
          <w:p w:rsidR="00531F1A" w:rsidRPr="00272080" w:rsidRDefault="00531F1A" w:rsidP="00531F1A">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警戒標を掲げること</w:t>
            </w:r>
          </w:p>
          <w:p w:rsidR="000B2496" w:rsidRPr="00272080" w:rsidRDefault="00531F1A" w:rsidP="003D0058">
            <w:pPr>
              <w:spacing w:line="0" w:lineRule="atLeast"/>
              <w:rPr>
                <w:rFonts w:asciiTheme="minorEastAsia" w:hAnsiTheme="minorEastAsia"/>
                <w:sz w:val="18"/>
                <w:szCs w:val="18"/>
              </w:rPr>
            </w:pPr>
            <w:r w:rsidRPr="00272080">
              <w:rPr>
                <w:rFonts w:asciiTheme="minorEastAsia" w:hAnsiTheme="minorEastAsia" w:hint="eastAsia"/>
                <w:sz w:val="18"/>
                <w:szCs w:val="18"/>
              </w:rPr>
              <w:t>※設備配置図、敷地平面図等に図示する</w:t>
            </w:r>
          </w:p>
        </w:tc>
        <w:tc>
          <w:tcPr>
            <w:tcW w:w="992" w:type="dxa"/>
          </w:tcPr>
          <w:p w:rsidR="000B2496" w:rsidRPr="00272080" w:rsidRDefault="000B2496" w:rsidP="00D93368">
            <w:pPr>
              <w:rPr>
                <w:rFonts w:asciiTheme="minorEastAsia" w:hAnsiTheme="minorEastAsia"/>
                <w:sz w:val="18"/>
                <w:szCs w:val="18"/>
              </w:rPr>
            </w:pPr>
            <w:r w:rsidRPr="00272080">
              <w:rPr>
                <w:rFonts w:asciiTheme="minorEastAsia" w:hAnsiTheme="minorEastAsia" w:hint="eastAsia"/>
                <w:sz w:val="18"/>
                <w:szCs w:val="18"/>
              </w:rPr>
              <w:t>添付資料</w:t>
            </w:r>
          </w:p>
          <w:p w:rsidR="000B2496" w:rsidRPr="00272080" w:rsidRDefault="000B2496" w:rsidP="00D93368">
            <w:pPr>
              <w:rPr>
                <w:rFonts w:asciiTheme="minorEastAsia" w:hAnsiTheme="minorEastAsia"/>
                <w:sz w:val="18"/>
                <w:szCs w:val="18"/>
              </w:rPr>
            </w:pPr>
            <w:r w:rsidRPr="00272080">
              <w:rPr>
                <w:rFonts w:asciiTheme="minorEastAsia" w:hAnsiTheme="minorEastAsia" w:hint="eastAsia"/>
                <w:sz w:val="18"/>
                <w:szCs w:val="18"/>
              </w:rPr>
              <w:t>No.</w:t>
            </w:r>
          </w:p>
          <w:p w:rsidR="000B2496" w:rsidRPr="00272080" w:rsidRDefault="000B2496" w:rsidP="00D93368">
            <w:pPr>
              <w:rPr>
                <w:rFonts w:asciiTheme="minorEastAsia" w:hAnsiTheme="minorEastAsia"/>
                <w:sz w:val="18"/>
                <w:szCs w:val="18"/>
              </w:rPr>
            </w:pPr>
          </w:p>
        </w:tc>
      </w:tr>
      <w:tr w:rsidR="00531F1A" w:rsidRPr="00272080" w:rsidTr="006672C0">
        <w:trPr>
          <w:cantSplit/>
          <w:trHeight w:val="1134"/>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５</w:t>
            </w:r>
          </w:p>
        </w:tc>
        <w:tc>
          <w:tcPr>
            <w:tcW w:w="2556" w:type="dxa"/>
          </w:tcPr>
          <w:p w:rsidR="00531F1A" w:rsidRPr="00272080" w:rsidRDefault="00531F1A" w:rsidP="00531F1A">
            <w:pPr>
              <w:ind w:rightChars="-51" w:right="-107"/>
              <w:rPr>
                <w:rFonts w:asciiTheme="minorEastAsia" w:hAnsiTheme="minorEastAsia"/>
                <w:sz w:val="18"/>
                <w:szCs w:val="18"/>
              </w:rPr>
            </w:pPr>
            <w:r w:rsidRPr="00272080">
              <w:rPr>
                <w:rFonts w:asciiTheme="minorEastAsia" w:hAnsiTheme="minorEastAsia" w:hint="eastAsia"/>
                <w:sz w:val="18"/>
                <w:szCs w:val="18"/>
              </w:rPr>
              <w:t>貯槽間の距離</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【参照】例示基準３</w:t>
            </w:r>
          </w:p>
          <w:p w:rsidR="00531F1A" w:rsidRPr="00272080" w:rsidRDefault="00531F1A" w:rsidP="00531F1A">
            <w:pPr>
              <w:jc w:val="right"/>
              <w:rPr>
                <w:rFonts w:asciiTheme="minorEastAsia" w:hAnsiTheme="minorEastAsia"/>
                <w:sz w:val="18"/>
                <w:szCs w:val="18"/>
              </w:rPr>
            </w:pPr>
          </w:p>
        </w:tc>
        <w:tc>
          <w:tcPr>
            <w:tcW w:w="5670" w:type="dxa"/>
          </w:tcPr>
          <w:p w:rsidR="00531F1A" w:rsidRPr="00272080" w:rsidRDefault="00531F1A" w:rsidP="003D0058">
            <w:pPr>
              <w:spacing w:line="0" w:lineRule="atLeast"/>
              <w:rPr>
                <w:rFonts w:asciiTheme="minorEastAsia" w:hAnsiTheme="minorEastAsia"/>
                <w:b/>
                <w:sz w:val="18"/>
                <w:szCs w:val="18"/>
              </w:rPr>
            </w:pPr>
            <w:r w:rsidRPr="00272080">
              <w:rPr>
                <w:rFonts w:asciiTheme="minorEastAsia" w:hAnsiTheme="minorEastAsia" w:hint="eastAsia"/>
                <w:b/>
                <w:sz w:val="18"/>
                <w:szCs w:val="18"/>
              </w:rPr>
              <w:t>対象：貯槽（貯蔵能力</w:t>
            </w:r>
            <w:r w:rsidRPr="00272080">
              <w:rPr>
                <w:rFonts w:asciiTheme="minorEastAsia" w:hAnsiTheme="minorEastAsia"/>
                <w:b/>
                <w:sz w:val="18"/>
                <w:szCs w:val="18"/>
              </w:rPr>
              <w:t>300</w:t>
            </w:r>
            <w:r w:rsidRPr="00272080">
              <w:rPr>
                <w:rFonts w:asciiTheme="minorEastAsia" w:hAnsiTheme="minorEastAsia" w:hint="eastAsia"/>
                <w:b/>
                <w:sz w:val="18"/>
                <w:szCs w:val="18"/>
              </w:rPr>
              <w:t>㎥又は３</w:t>
            </w:r>
            <w:r w:rsidRPr="00272080">
              <w:rPr>
                <w:rFonts w:asciiTheme="minorEastAsia" w:hAnsiTheme="minorEastAsia"/>
                <w:b/>
                <w:sz w:val="18"/>
                <w:szCs w:val="18"/>
              </w:rPr>
              <w:t>t</w:t>
            </w:r>
            <w:r w:rsidRPr="00272080">
              <w:rPr>
                <w:rFonts w:asciiTheme="minorEastAsia" w:hAnsiTheme="minorEastAsia" w:hint="eastAsia"/>
                <w:b/>
                <w:sz w:val="18"/>
                <w:szCs w:val="18"/>
              </w:rPr>
              <w:t>以上）</w:t>
            </w:r>
          </w:p>
          <w:p w:rsidR="00531F1A" w:rsidRPr="00272080" w:rsidRDefault="00531F1A" w:rsidP="003D0058">
            <w:pPr>
              <w:pStyle w:val="a6"/>
              <w:numPr>
                <w:ilvl w:val="0"/>
                <w:numId w:val="2"/>
              </w:numPr>
              <w:spacing w:line="0" w:lineRule="atLeast"/>
              <w:ind w:leftChars="0" w:left="175" w:hanging="175"/>
              <w:rPr>
                <w:rFonts w:asciiTheme="minorEastAsia" w:hAnsiTheme="minorEastAsia"/>
                <w:sz w:val="18"/>
                <w:szCs w:val="18"/>
              </w:rPr>
            </w:pPr>
            <w:r w:rsidRPr="00272080">
              <w:rPr>
                <w:rFonts w:asciiTheme="minorEastAsia" w:hAnsiTheme="minorEastAsia" w:hint="eastAsia"/>
                <w:sz w:val="18"/>
                <w:szCs w:val="18"/>
              </w:rPr>
              <w:t>他の可燃性ガスの貯槽又は酸素の貯槽との貯槽間距離は、１ｍ以上又は最大直径の和の1/4のいずれか大なるものに等しい距離以上を確保すること</w:t>
            </w:r>
          </w:p>
          <w:p w:rsidR="00531F1A" w:rsidRPr="00272080" w:rsidRDefault="00531F1A" w:rsidP="003D0058">
            <w:pPr>
              <w:pStyle w:val="a6"/>
              <w:spacing w:line="0" w:lineRule="atLeast"/>
              <w:ind w:leftChars="0" w:left="175"/>
              <w:rPr>
                <w:rFonts w:asciiTheme="minorEastAsia" w:hAnsiTheme="minorEastAsia"/>
                <w:sz w:val="18"/>
                <w:szCs w:val="18"/>
              </w:rPr>
            </w:pPr>
            <w:r w:rsidRPr="00272080">
              <w:rPr>
                <w:rFonts w:asciiTheme="minorEastAsia" w:hAnsiTheme="minorEastAsia" w:hint="eastAsia"/>
                <w:sz w:val="18"/>
                <w:szCs w:val="18"/>
              </w:rPr>
              <w:t>（</w:t>
            </w:r>
            <w:r w:rsidRPr="00272080">
              <w:rPr>
                <w:rFonts w:asciiTheme="minorEastAsia" w:hAnsiTheme="minorEastAsia" w:hint="eastAsia"/>
                <w:sz w:val="18"/>
                <w:szCs w:val="18"/>
                <w:u w:val="single"/>
              </w:rPr>
              <w:t xml:space="preserve">　　　　</w:t>
            </w:r>
            <w:r w:rsidRPr="00272080">
              <w:rPr>
                <w:rFonts w:asciiTheme="minorEastAsia" w:hAnsiTheme="minorEastAsia" w:hint="eastAsia"/>
                <w:sz w:val="18"/>
                <w:szCs w:val="18"/>
              </w:rPr>
              <w:t>＋</w:t>
            </w:r>
            <w:r w:rsidRPr="00272080">
              <w:rPr>
                <w:rFonts w:asciiTheme="minorEastAsia" w:hAnsiTheme="minorEastAsia" w:hint="eastAsia"/>
                <w:sz w:val="18"/>
                <w:szCs w:val="18"/>
                <w:u w:val="single"/>
              </w:rPr>
              <w:t xml:space="preserve">　　　　</w:t>
            </w:r>
            <w:r w:rsidRPr="00272080">
              <w:rPr>
                <w:rFonts w:asciiTheme="minorEastAsia" w:hAnsiTheme="minorEastAsia" w:hint="eastAsia"/>
                <w:sz w:val="18"/>
                <w:szCs w:val="18"/>
              </w:rPr>
              <w:t>）／4＝</w:t>
            </w:r>
            <w:r w:rsidRPr="00272080">
              <w:rPr>
                <w:rFonts w:asciiTheme="minorEastAsia" w:hAnsiTheme="minorEastAsia" w:hint="eastAsia"/>
                <w:sz w:val="18"/>
                <w:szCs w:val="18"/>
                <w:u w:val="single"/>
              </w:rPr>
              <w:t xml:space="preserve">　　　</w:t>
            </w:r>
            <w:r w:rsidRPr="00272080">
              <w:rPr>
                <w:rFonts w:asciiTheme="minorEastAsia" w:hAnsiTheme="minorEastAsia" w:hint="eastAsia"/>
                <w:sz w:val="18"/>
                <w:szCs w:val="18"/>
              </w:rPr>
              <w:t xml:space="preserve"> ｍ　　計画：</w:t>
            </w:r>
            <w:r w:rsidRPr="00272080">
              <w:rPr>
                <w:rFonts w:asciiTheme="minorEastAsia" w:hAnsiTheme="minorEastAsia" w:hint="eastAsia"/>
                <w:sz w:val="18"/>
                <w:szCs w:val="18"/>
                <w:u w:val="single"/>
              </w:rPr>
              <w:t xml:space="preserve">　　　</w:t>
            </w:r>
            <w:r w:rsidRPr="00272080">
              <w:rPr>
                <w:rFonts w:asciiTheme="minorEastAsia" w:hAnsiTheme="minorEastAsia" w:hint="eastAsia"/>
                <w:sz w:val="18"/>
                <w:szCs w:val="18"/>
              </w:rPr>
              <w:t xml:space="preserve"> ｍ</w:t>
            </w:r>
          </w:p>
          <w:p w:rsidR="00531F1A" w:rsidRPr="00272080" w:rsidRDefault="00531F1A" w:rsidP="003D0058">
            <w:pPr>
              <w:numPr>
                <w:ilvl w:val="0"/>
                <w:numId w:val="2"/>
              </w:numPr>
              <w:spacing w:line="0" w:lineRule="atLeast"/>
              <w:ind w:left="175" w:hanging="175"/>
              <w:rPr>
                <w:rFonts w:asciiTheme="minorEastAsia" w:hAnsiTheme="minorEastAsia"/>
                <w:sz w:val="18"/>
                <w:szCs w:val="18"/>
              </w:rPr>
            </w:pPr>
            <w:r w:rsidRPr="00272080">
              <w:rPr>
                <w:rFonts w:asciiTheme="minorEastAsia" w:hAnsiTheme="minorEastAsia" w:hint="eastAsia"/>
                <w:sz w:val="18"/>
                <w:szCs w:val="18"/>
              </w:rPr>
              <w:t>距離が確保できない場合には、防火上及び消火上有効な能力を有する水噴霧装置等を設けること</w:t>
            </w:r>
          </w:p>
          <w:p w:rsidR="00531F1A" w:rsidRPr="00272080" w:rsidRDefault="00531F1A" w:rsidP="003D0058">
            <w:pPr>
              <w:spacing w:line="0" w:lineRule="atLeast"/>
              <w:rPr>
                <w:rFonts w:asciiTheme="minorEastAsia" w:hAnsiTheme="minorEastAsia"/>
              </w:rPr>
            </w:pPr>
            <w:r w:rsidRPr="00272080">
              <w:rPr>
                <w:rFonts w:asciiTheme="minorEastAsia" w:hAnsiTheme="minorEastAsia" w:hint="eastAsia"/>
                <w:sz w:val="18"/>
                <w:szCs w:val="18"/>
              </w:rPr>
              <w:t>※設備配置図、敷地平面図等に図示する</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757"/>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６</w:t>
            </w:r>
          </w:p>
        </w:tc>
        <w:tc>
          <w:tcPr>
            <w:tcW w:w="2556"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貯槽の識別措置</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【参照】例示基準４</w:t>
            </w:r>
          </w:p>
          <w:p w:rsidR="00531F1A" w:rsidRPr="00272080" w:rsidRDefault="00531F1A" w:rsidP="00B8496F">
            <w:pPr>
              <w:ind w:right="180"/>
              <w:jc w:val="right"/>
              <w:rPr>
                <w:rFonts w:asciiTheme="minorEastAsia" w:hAnsiTheme="minorEastAsia"/>
                <w:sz w:val="18"/>
                <w:szCs w:val="18"/>
              </w:rPr>
            </w:pPr>
            <w:r w:rsidRPr="00D816F3">
              <w:rPr>
                <w:rFonts w:asciiTheme="minorEastAsia" w:hAnsiTheme="minorEastAsia" w:hint="eastAsia"/>
                <w:w w:val="58"/>
                <w:kern w:val="0"/>
                <w:sz w:val="18"/>
                <w:szCs w:val="18"/>
                <w:fitText w:val="1364" w:id="1774900482"/>
              </w:rPr>
              <w:t>県指導指針４(５) [別</w:t>
            </w:r>
            <w:r w:rsidR="00B8496F" w:rsidRPr="00D816F3">
              <w:rPr>
                <w:rFonts w:asciiTheme="minorEastAsia" w:hAnsiTheme="minorEastAsia" w:hint="eastAsia"/>
                <w:w w:val="58"/>
                <w:kern w:val="0"/>
                <w:sz w:val="18"/>
                <w:szCs w:val="18"/>
                <w:fitText w:val="1364" w:id="1774900482"/>
              </w:rPr>
              <w:t>表</w:t>
            </w:r>
            <w:r w:rsidR="00B8496F" w:rsidRPr="00D816F3">
              <w:rPr>
                <w:rFonts w:asciiTheme="minorEastAsia" w:hAnsiTheme="minorEastAsia" w:hint="eastAsia"/>
                <w:spacing w:val="102"/>
                <w:w w:val="58"/>
                <w:kern w:val="0"/>
                <w:sz w:val="18"/>
                <w:szCs w:val="18"/>
                <w:fitText w:val="1364" w:id="1774900482"/>
              </w:rPr>
              <w:t>３</w:t>
            </w:r>
            <w:r w:rsidRPr="00272080">
              <w:rPr>
                <w:rFonts w:asciiTheme="minorEastAsia" w:hAnsiTheme="minorEastAsia" w:hint="eastAsia"/>
                <w:kern w:val="0"/>
                <w:sz w:val="18"/>
                <w:szCs w:val="18"/>
              </w:rPr>
              <w:t>]</w:t>
            </w:r>
          </w:p>
        </w:tc>
        <w:tc>
          <w:tcPr>
            <w:tcW w:w="5670" w:type="dxa"/>
          </w:tcPr>
          <w:p w:rsidR="00531F1A" w:rsidRPr="00272080" w:rsidRDefault="00531F1A" w:rsidP="003D0058">
            <w:pPr>
              <w:spacing w:line="0" w:lineRule="atLeast"/>
              <w:rPr>
                <w:rFonts w:asciiTheme="minorEastAsia" w:hAnsiTheme="minorEastAsia"/>
                <w:sz w:val="18"/>
                <w:szCs w:val="18"/>
              </w:rPr>
            </w:pPr>
            <w:r w:rsidRPr="00272080">
              <w:rPr>
                <w:rFonts w:asciiTheme="minorEastAsia" w:hAnsiTheme="minorEastAsia" w:hint="eastAsia"/>
                <w:b/>
                <w:sz w:val="18"/>
                <w:szCs w:val="18"/>
              </w:rPr>
              <w:t>対象：貯槽</w:t>
            </w:r>
          </w:p>
          <w:p w:rsidR="00531F1A" w:rsidRPr="00272080" w:rsidRDefault="00531F1A" w:rsidP="003D0058">
            <w:pPr>
              <w:pStyle w:val="a6"/>
              <w:numPr>
                <w:ilvl w:val="0"/>
                <w:numId w:val="4"/>
              </w:numPr>
              <w:spacing w:line="0" w:lineRule="atLeast"/>
              <w:ind w:leftChars="0" w:left="176" w:hanging="176"/>
              <w:rPr>
                <w:rFonts w:asciiTheme="minorEastAsia" w:hAnsiTheme="minorEastAsia"/>
              </w:rPr>
            </w:pPr>
            <w:r w:rsidRPr="00272080">
              <w:rPr>
                <w:rFonts w:asciiTheme="minorEastAsia" w:hAnsiTheme="minorEastAsia" w:hint="eastAsia"/>
                <w:sz w:val="18"/>
                <w:szCs w:val="18"/>
              </w:rPr>
              <w:t>容易に識別できるような措置を講ずること</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905"/>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９</w:t>
            </w:r>
          </w:p>
        </w:tc>
        <w:tc>
          <w:tcPr>
            <w:tcW w:w="2556"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製造設備室内が滞留しない構造</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【参照】例示基準６</w:t>
            </w:r>
          </w:p>
        </w:tc>
        <w:tc>
          <w:tcPr>
            <w:tcW w:w="5670" w:type="dxa"/>
          </w:tcPr>
          <w:p w:rsidR="00531F1A" w:rsidRPr="00272080" w:rsidRDefault="00531F1A" w:rsidP="00C56BF1">
            <w:pPr>
              <w:pStyle w:val="a6"/>
              <w:numPr>
                <w:ilvl w:val="0"/>
                <w:numId w:val="4"/>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開口部の面積や機械通風装置の能力とその位置を示すこと</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833"/>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10</w:t>
            </w:r>
          </w:p>
        </w:tc>
        <w:tc>
          <w:tcPr>
            <w:tcW w:w="2556"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ガス設備の気密な構造</w:t>
            </w:r>
          </w:p>
        </w:tc>
        <w:tc>
          <w:tcPr>
            <w:tcW w:w="5670" w:type="dxa"/>
          </w:tcPr>
          <w:p w:rsidR="00531F1A" w:rsidRPr="00272080" w:rsidRDefault="00531F1A" w:rsidP="00C56BF1">
            <w:pPr>
              <w:pStyle w:val="a6"/>
              <w:numPr>
                <w:ilvl w:val="0"/>
                <w:numId w:val="4"/>
              </w:numPr>
              <w:spacing w:line="0" w:lineRule="atLeast"/>
              <w:ind w:leftChars="0" w:left="176" w:hanging="176"/>
              <w:rPr>
                <w:rFonts w:asciiTheme="minorEastAsia" w:hAnsiTheme="minorEastAsia"/>
              </w:rPr>
            </w:pPr>
            <w:r w:rsidRPr="00272080">
              <w:rPr>
                <w:rFonts w:asciiTheme="minorEastAsia" w:hAnsiTheme="minorEastAsia" w:hint="eastAsia"/>
                <w:sz w:val="18"/>
                <w:szCs w:val="18"/>
              </w:rPr>
              <w:t>高圧ガス設備以外のガス設備は気密な構造であること</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703"/>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11</w:t>
            </w:r>
          </w:p>
        </w:tc>
        <w:tc>
          <w:tcPr>
            <w:tcW w:w="2556"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耐圧試験</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【参照】</w:t>
            </w:r>
            <w:r w:rsidRPr="00D816F3">
              <w:rPr>
                <w:rFonts w:asciiTheme="minorEastAsia" w:hAnsiTheme="minorEastAsia" w:hint="eastAsia"/>
                <w:spacing w:val="12"/>
                <w:w w:val="86"/>
                <w:kern w:val="0"/>
                <w:sz w:val="18"/>
                <w:szCs w:val="18"/>
                <w:fitText w:val="1240" w:id="1774900484"/>
              </w:rPr>
              <w:t>製造細目告示４</w:t>
            </w:r>
            <w:r w:rsidRPr="00D816F3">
              <w:rPr>
                <w:rFonts w:asciiTheme="minorEastAsia" w:hAnsiTheme="minorEastAsia" w:hint="eastAsia"/>
                <w:spacing w:val="-42"/>
                <w:w w:val="86"/>
                <w:kern w:val="0"/>
                <w:sz w:val="18"/>
                <w:szCs w:val="18"/>
                <w:fitText w:val="1240" w:id="1774900484"/>
              </w:rPr>
              <w:t>条</w:t>
            </w:r>
          </w:p>
          <w:p w:rsidR="00531F1A" w:rsidRPr="00272080" w:rsidRDefault="00531F1A" w:rsidP="00531F1A">
            <w:pPr>
              <w:ind w:firstLineChars="400" w:firstLine="720"/>
              <w:rPr>
                <w:rFonts w:asciiTheme="minorEastAsia" w:hAnsiTheme="minorEastAsia"/>
                <w:sz w:val="18"/>
                <w:szCs w:val="18"/>
              </w:rPr>
            </w:pPr>
            <w:r w:rsidRPr="00272080">
              <w:rPr>
                <w:rFonts w:asciiTheme="minorEastAsia" w:hAnsiTheme="minorEastAsia" w:hint="eastAsia"/>
                <w:sz w:val="18"/>
                <w:szCs w:val="18"/>
              </w:rPr>
              <w:t>例示基準７</w:t>
            </w:r>
          </w:p>
        </w:tc>
        <w:tc>
          <w:tcPr>
            <w:tcW w:w="5670" w:type="dxa"/>
          </w:tcPr>
          <w:p w:rsidR="00531F1A" w:rsidRPr="00272080" w:rsidRDefault="00531F1A" w:rsidP="00531F1A">
            <w:pPr>
              <w:pStyle w:val="a6"/>
              <w:numPr>
                <w:ilvl w:val="0"/>
                <w:numId w:val="4"/>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耐圧試験の試験方法を示すこと</w:t>
            </w:r>
          </w:p>
          <w:p w:rsidR="00531F1A" w:rsidRPr="00272080" w:rsidRDefault="00531F1A" w:rsidP="00531F1A">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 xml:space="preserve">完成検査までに耐圧試験の結果等を示すこと　</w:t>
            </w:r>
          </w:p>
          <w:p w:rsidR="00531F1A" w:rsidRPr="00272080" w:rsidRDefault="00531F1A" w:rsidP="00531F1A">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認定品等（大臣認定者試験品、KHK検査品、特定設備検査品等）の場合は、完成検査までに認定証等を示すこと</w:t>
            </w:r>
          </w:p>
          <w:p w:rsidR="00531F1A" w:rsidRPr="00272080" w:rsidRDefault="00531F1A" w:rsidP="003D0058">
            <w:pPr>
              <w:spacing w:line="0" w:lineRule="atLeast"/>
              <w:rPr>
                <w:rFonts w:asciiTheme="minorEastAsia" w:hAnsiTheme="minorEastAsia"/>
                <w:sz w:val="18"/>
                <w:szCs w:val="18"/>
              </w:rPr>
            </w:pPr>
            <w:r w:rsidRPr="00272080">
              <w:rPr>
                <w:rFonts w:asciiTheme="minorEastAsia" w:hAnsiTheme="minorEastAsia" w:hint="eastAsia"/>
                <w:sz w:val="18"/>
                <w:szCs w:val="18"/>
              </w:rPr>
              <w:t>※機器一覧表等に、認定等の有無を記載する</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703"/>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12</w:t>
            </w:r>
          </w:p>
        </w:tc>
        <w:tc>
          <w:tcPr>
            <w:tcW w:w="2556"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気密試験</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【参照】</w:t>
            </w:r>
            <w:r w:rsidRPr="00D816F3">
              <w:rPr>
                <w:rFonts w:asciiTheme="minorEastAsia" w:hAnsiTheme="minorEastAsia" w:hint="eastAsia"/>
                <w:spacing w:val="12"/>
                <w:w w:val="86"/>
                <w:kern w:val="0"/>
                <w:sz w:val="18"/>
                <w:szCs w:val="18"/>
                <w:fitText w:val="1240" w:id="1774900485"/>
              </w:rPr>
              <w:t>製造細目告示５</w:t>
            </w:r>
            <w:r w:rsidRPr="00D816F3">
              <w:rPr>
                <w:rFonts w:asciiTheme="minorEastAsia" w:hAnsiTheme="minorEastAsia" w:hint="eastAsia"/>
                <w:spacing w:val="-42"/>
                <w:w w:val="86"/>
                <w:kern w:val="0"/>
                <w:sz w:val="18"/>
                <w:szCs w:val="18"/>
                <w:fitText w:val="1240" w:id="1774900485"/>
              </w:rPr>
              <w:t>条</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 xml:space="preserve">　　　　例示基準７</w:t>
            </w:r>
          </w:p>
        </w:tc>
        <w:tc>
          <w:tcPr>
            <w:tcW w:w="5670" w:type="dxa"/>
          </w:tcPr>
          <w:p w:rsidR="00531F1A" w:rsidRPr="00272080" w:rsidRDefault="00531F1A"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気密試験の範囲及び試験方法を示すこと</w:t>
            </w:r>
          </w:p>
          <w:p w:rsidR="00531F1A" w:rsidRPr="00272080" w:rsidRDefault="00531F1A"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完成検査までに気密試験の結果等を示すこと</w:t>
            </w:r>
          </w:p>
          <w:p w:rsidR="00531F1A" w:rsidRPr="00272080" w:rsidRDefault="00531F1A" w:rsidP="003D0058">
            <w:pPr>
              <w:spacing w:line="0" w:lineRule="atLeast"/>
              <w:rPr>
                <w:rFonts w:asciiTheme="minorEastAsia" w:hAnsiTheme="minorEastAsia"/>
              </w:rPr>
            </w:pPr>
            <w:r w:rsidRPr="00272080">
              <w:rPr>
                <w:rFonts w:asciiTheme="minorEastAsia" w:hAnsiTheme="minorEastAsia" w:hint="eastAsia"/>
                <w:sz w:val="18"/>
                <w:szCs w:val="18"/>
              </w:rPr>
              <w:t>※フローシート等に、試験範囲を図示する</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703"/>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13</w:t>
            </w:r>
          </w:p>
        </w:tc>
        <w:tc>
          <w:tcPr>
            <w:tcW w:w="2556"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高圧ガス設備の強度</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【参照】例示基準８</w:t>
            </w:r>
          </w:p>
        </w:tc>
        <w:tc>
          <w:tcPr>
            <w:tcW w:w="5670" w:type="dxa"/>
          </w:tcPr>
          <w:p w:rsidR="00531F1A" w:rsidRPr="00272080" w:rsidRDefault="00531F1A"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構造図、強度計算書等を添付すること</w:t>
            </w:r>
          </w:p>
          <w:p w:rsidR="00531F1A" w:rsidRPr="00272080" w:rsidRDefault="00531F1A" w:rsidP="003D0058">
            <w:pPr>
              <w:spacing w:line="0" w:lineRule="atLeast"/>
              <w:rPr>
                <w:rFonts w:asciiTheme="minorEastAsia" w:hAnsiTheme="minorEastAsia"/>
                <w:sz w:val="18"/>
                <w:szCs w:val="18"/>
                <w:shd w:val="pct15" w:color="auto" w:fill="FFFFFF"/>
              </w:rPr>
            </w:pPr>
            <w:r w:rsidRPr="00272080">
              <w:rPr>
                <w:rFonts w:asciiTheme="minorEastAsia" w:hAnsiTheme="minorEastAsia" w:hint="eastAsia"/>
                <w:sz w:val="18"/>
                <w:szCs w:val="18"/>
              </w:rPr>
              <w:t>※強度計算に使用した箇所（最小肉厚部）を図示する</w:t>
            </w:r>
          </w:p>
          <w:p w:rsidR="00531F1A" w:rsidRPr="00272080" w:rsidRDefault="00531F1A"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認定品等の場合は、完成検査までに認定証等を示すこと</w:t>
            </w:r>
          </w:p>
          <w:p w:rsidR="00531F1A" w:rsidRPr="00272080" w:rsidRDefault="00531F1A" w:rsidP="00D336C2">
            <w:pPr>
              <w:pStyle w:val="a6"/>
              <w:numPr>
                <w:ilvl w:val="0"/>
                <w:numId w:val="2"/>
              </w:numPr>
              <w:spacing w:line="0" w:lineRule="atLeast"/>
              <w:ind w:leftChars="0" w:left="176" w:hanging="176"/>
              <w:rPr>
                <w:rFonts w:asciiTheme="minorEastAsia" w:hAnsiTheme="minorEastAsia"/>
              </w:rPr>
            </w:pPr>
            <w:r w:rsidRPr="00272080">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703"/>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14</w:t>
            </w:r>
          </w:p>
        </w:tc>
        <w:tc>
          <w:tcPr>
            <w:tcW w:w="2556" w:type="dxa"/>
          </w:tcPr>
          <w:p w:rsidR="00531F1A" w:rsidRPr="00272080" w:rsidRDefault="00531F1A" w:rsidP="00531F1A">
            <w:pPr>
              <w:rPr>
                <w:rFonts w:asciiTheme="minorEastAsia" w:hAnsiTheme="minorEastAsia"/>
                <w:b/>
                <w:sz w:val="18"/>
                <w:szCs w:val="18"/>
              </w:rPr>
            </w:pPr>
            <w:r w:rsidRPr="00272080">
              <w:rPr>
                <w:rFonts w:asciiTheme="minorEastAsia" w:hAnsiTheme="minorEastAsia" w:hint="eastAsia"/>
                <w:sz w:val="18"/>
                <w:szCs w:val="18"/>
              </w:rPr>
              <w:t>ガス設備に使用する材料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【参照】例示基準９</w:t>
            </w:r>
          </w:p>
        </w:tc>
        <w:tc>
          <w:tcPr>
            <w:tcW w:w="5670" w:type="dxa"/>
          </w:tcPr>
          <w:p w:rsidR="00531F1A" w:rsidRPr="00272080" w:rsidRDefault="00531F1A" w:rsidP="00531F1A">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適切な材料を使用すること</w:t>
            </w:r>
          </w:p>
          <w:p w:rsidR="00531F1A" w:rsidRPr="00272080" w:rsidRDefault="00531F1A" w:rsidP="00531F1A">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完成検査までに材料証明書等を示すこと</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1566"/>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15</w:t>
            </w:r>
          </w:p>
        </w:tc>
        <w:tc>
          <w:tcPr>
            <w:tcW w:w="2556"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高圧ガス設備の基礎</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【参照】例示基準10</w:t>
            </w:r>
          </w:p>
        </w:tc>
        <w:tc>
          <w:tcPr>
            <w:tcW w:w="5670" w:type="dxa"/>
          </w:tcPr>
          <w:p w:rsidR="00531F1A" w:rsidRPr="00272080" w:rsidRDefault="00531F1A"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高圧ガス設備の基礎は、不同沈下等により有害なひずみが生じないこと</w:t>
            </w:r>
          </w:p>
          <w:p w:rsidR="00531F1A" w:rsidRPr="00272080" w:rsidRDefault="00531F1A"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貯槽（貯蔵能力100㎥又は１ｔ以上）の支柱（支柱のないものは底部）は同一基礎に緊結すること</w:t>
            </w:r>
          </w:p>
          <w:p w:rsidR="00531F1A" w:rsidRPr="00272080" w:rsidRDefault="00531F1A" w:rsidP="003D0058">
            <w:pPr>
              <w:pStyle w:val="a6"/>
              <w:numPr>
                <w:ilvl w:val="0"/>
                <w:numId w:val="4"/>
              </w:numPr>
              <w:spacing w:line="0" w:lineRule="atLeast"/>
              <w:ind w:leftChars="0" w:left="176" w:hanging="176"/>
              <w:rPr>
                <w:rFonts w:asciiTheme="minorEastAsia" w:hAnsiTheme="minorEastAsia"/>
              </w:rPr>
            </w:pPr>
            <w:r w:rsidRPr="00272080">
              <w:rPr>
                <w:rFonts w:asciiTheme="minorEastAsia" w:hAnsiTheme="minorEastAsia" w:hint="eastAsia"/>
                <w:sz w:val="18"/>
                <w:szCs w:val="18"/>
              </w:rPr>
              <w:t>基礎の構造図、地盤調査結果等を示すこと</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703"/>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16</w:t>
            </w:r>
          </w:p>
        </w:tc>
        <w:tc>
          <w:tcPr>
            <w:tcW w:w="2556"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貯槽の沈下測定及び措置等</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【参照】</w:t>
            </w:r>
            <w:r w:rsidRPr="00D816F3">
              <w:rPr>
                <w:rFonts w:asciiTheme="minorEastAsia" w:hAnsiTheme="minorEastAsia" w:hint="eastAsia"/>
                <w:w w:val="75"/>
                <w:kern w:val="0"/>
                <w:sz w:val="18"/>
                <w:szCs w:val="18"/>
                <w:fitText w:val="1240" w:id="1774900486"/>
              </w:rPr>
              <w:t>製造細目告示10</w:t>
            </w:r>
            <w:r w:rsidRPr="00D816F3">
              <w:rPr>
                <w:rFonts w:asciiTheme="minorEastAsia" w:hAnsiTheme="minorEastAsia" w:hint="eastAsia"/>
                <w:spacing w:val="6"/>
                <w:w w:val="75"/>
                <w:kern w:val="0"/>
                <w:sz w:val="18"/>
                <w:szCs w:val="18"/>
                <w:fitText w:val="1240" w:id="1774900486"/>
              </w:rPr>
              <w:t>条</w:t>
            </w:r>
            <w:r w:rsidRPr="00272080">
              <w:rPr>
                <w:rFonts w:asciiTheme="minorEastAsia" w:hAnsiTheme="minorEastAsia"/>
                <w:sz w:val="18"/>
                <w:szCs w:val="18"/>
              </w:rPr>
              <w:t xml:space="preserve"> </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 xml:space="preserve">　　　　例示基準11</w:t>
            </w:r>
          </w:p>
        </w:tc>
        <w:tc>
          <w:tcPr>
            <w:tcW w:w="5670" w:type="dxa"/>
          </w:tcPr>
          <w:p w:rsidR="00531F1A" w:rsidRPr="00272080" w:rsidRDefault="00531F1A" w:rsidP="00531F1A">
            <w:pPr>
              <w:spacing w:line="0" w:lineRule="atLeast"/>
              <w:rPr>
                <w:rFonts w:asciiTheme="minorEastAsia" w:hAnsiTheme="minorEastAsia"/>
                <w:b/>
                <w:sz w:val="18"/>
                <w:szCs w:val="18"/>
              </w:rPr>
            </w:pPr>
            <w:r w:rsidRPr="00272080">
              <w:rPr>
                <w:rFonts w:asciiTheme="minorEastAsia" w:hAnsiTheme="minorEastAsia" w:hint="eastAsia"/>
                <w:b/>
                <w:sz w:val="18"/>
                <w:szCs w:val="18"/>
              </w:rPr>
              <w:t>対象：貯槽（貯蔵能力100㎥又は１ｔ以上）</w:t>
            </w:r>
          </w:p>
          <w:p w:rsidR="00531F1A" w:rsidRPr="00272080" w:rsidRDefault="00531F1A" w:rsidP="00531F1A">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沈下状況を測定するための措置を講ずること</w:t>
            </w:r>
          </w:p>
          <w:p w:rsidR="00531F1A" w:rsidRPr="00272080" w:rsidRDefault="00531F1A" w:rsidP="00531F1A">
            <w:pPr>
              <w:spacing w:line="0" w:lineRule="atLeast"/>
              <w:rPr>
                <w:rFonts w:asciiTheme="minorEastAsia" w:hAnsiTheme="minorEastAsia"/>
                <w:sz w:val="18"/>
                <w:szCs w:val="18"/>
              </w:rPr>
            </w:pPr>
            <w:r w:rsidRPr="00272080">
              <w:rPr>
                <w:rFonts w:asciiTheme="minorEastAsia" w:hAnsiTheme="minorEastAsia" w:hint="eastAsia"/>
                <w:sz w:val="18"/>
                <w:szCs w:val="18"/>
              </w:rPr>
              <w:t>※ベンチマークの位置を図示すること</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703"/>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17</w:t>
            </w:r>
          </w:p>
        </w:tc>
        <w:tc>
          <w:tcPr>
            <w:tcW w:w="2556"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塔槽類の耐震設計</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【参照】耐震告示</w:t>
            </w:r>
          </w:p>
          <w:p w:rsidR="00531F1A" w:rsidRPr="00272080" w:rsidRDefault="00531F1A" w:rsidP="00531F1A">
            <w:pPr>
              <w:ind w:firstLineChars="400" w:firstLine="720"/>
              <w:rPr>
                <w:rFonts w:asciiTheme="minorEastAsia" w:hAnsiTheme="minorEastAsia"/>
                <w:b/>
                <w:sz w:val="18"/>
                <w:szCs w:val="18"/>
              </w:rPr>
            </w:pPr>
            <w:r w:rsidRPr="00272080">
              <w:rPr>
                <w:rFonts w:asciiTheme="minorEastAsia" w:hAnsiTheme="minorEastAsia" w:hint="eastAsia"/>
                <w:sz w:val="18"/>
                <w:szCs w:val="18"/>
              </w:rPr>
              <w:t>県耐震設計基準</w:t>
            </w:r>
          </w:p>
        </w:tc>
        <w:tc>
          <w:tcPr>
            <w:tcW w:w="5670" w:type="dxa"/>
          </w:tcPr>
          <w:p w:rsidR="00531F1A" w:rsidRPr="00272080" w:rsidRDefault="00531F1A" w:rsidP="00531F1A">
            <w:pPr>
              <w:spacing w:line="0" w:lineRule="atLeast"/>
              <w:rPr>
                <w:rFonts w:asciiTheme="minorEastAsia" w:hAnsiTheme="minorEastAsia"/>
                <w:b/>
                <w:sz w:val="18"/>
                <w:szCs w:val="18"/>
              </w:rPr>
            </w:pPr>
            <w:r w:rsidRPr="00272080">
              <w:rPr>
                <w:rFonts w:asciiTheme="minorEastAsia" w:hAnsiTheme="minorEastAsia" w:hint="eastAsia"/>
                <w:b/>
                <w:sz w:val="18"/>
                <w:szCs w:val="18"/>
              </w:rPr>
              <w:t>対象：塔（５ｍ以上）、貯槽（</w:t>
            </w:r>
            <w:r w:rsidRPr="00272080">
              <w:rPr>
                <w:rFonts w:asciiTheme="minorEastAsia" w:hAnsiTheme="minorEastAsia"/>
                <w:b/>
                <w:sz w:val="18"/>
                <w:szCs w:val="18"/>
              </w:rPr>
              <w:t>300</w:t>
            </w:r>
            <w:r w:rsidRPr="00272080">
              <w:rPr>
                <w:rFonts w:asciiTheme="minorEastAsia" w:hAnsiTheme="minorEastAsia" w:hint="eastAsia"/>
                <w:b/>
                <w:sz w:val="18"/>
                <w:szCs w:val="18"/>
              </w:rPr>
              <w:t>㎥又は３</w:t>
            </w:r>
            <w:r w:rsidRPr="00272080">
              <w:rPr>
                <w:rFonts w:asciiTheme="minorEastAsia" w:hAnsiTheme="minorEastAsia"/>
                <w:b/>
                <w:sz w:val="18"/>
                <w:szCs w:val="18"/>
              </w:rPr>
              <w:t>t</w:t>
            </w:r>
            <w:r w:rsidRPr="00272080">
              <w:rPr>
                <w:rFonts w:asciiTheme="minorEastAsia" w:hAnsiTheme="minorEastAsia" w:hint="eastAsia"/>
                <w:b/>
                <w:sz w:val="18"/>
                <w:szCs w:val="18"/>
              </w:rPr>
              <w:t>以上）及び配管類（告示で定めるもの）</w:t>
            </w:r>
          </w:p>
          <w:p w:rsidR="00531F1A" w:rsidRPr="00272080" w:rsidRDefault="00531F1A" w:rsidP="003D0058">
            <w:pPr>
              <w:pStyle w:val="a6"/>
              <w:numPr>
                <w:ilvl w:val="0"/>
                <w:numId w:val="4"/>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耐震告示及び県耐震設計基準に適合すること</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703"/>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18</w:t>
            </w:r>
          </w:p>
        </w:tc>
        <w:tc>
          <w:tcPr>
            <w:tcW w:w="2556"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高圧ガス設備の温度計の設置</w:t>
            </w:r>
          </w:p>
          <w:p w:rsidR="00531F1A" w:rsidRPr="00272080" w:rsidRDefault="00531F1A" w:rsidP="00531F1A">
            <w:pPr>
              <w:rPr>
                <w:rFonts w:asciiTheme="minorEastAsia" w:hAnsiTheme="minorEastAsia"/>
                <w:kern w:val="0"/>
                <w:sz w:val="18"/>
                <w:szCs w:val="18"/>
              </w:rPr>
            </w:pPr>
            <w:r w:rsidRPr="00272080">
              <w:rPr>
                <w:rFonts w:asciiTheme="minorEastAsia" w:hAnsiTheme="minorEastAsia" w:hint="eastAsia"/>
                <w:sz w:val="18"/>
                <w:szCs w:val="18"/>
              </w:rPr>
              <w:t>【参照】</w:t>
            </w:r>
            <w:r w:rsidRPr="00D816F3">
              <w:rPr>
                <w:rFonts w:asciiTheme="minorEastAsia" w:hAnsiTheme="minorEastAsia" w:hint="eastAsia"/>
                <w:spacing w:val="12"/>
                <w:w w:val="86"/>
                <w:kern w:val="0"/>
                <w:sz w:val="18"/>
                <w:szCs w:val="18"/>
                <w:fitText w:val="1240" w:id="1774900487"/>
              </w:rPr>
              <w:t>製造細目告示６</w:t>
            </w:r>
            <w:r w:rsidRPr="00D816F3">
              <w:rPr>
                <w:rFonts w:asciiTheme="minorEastAsia" w:hAnsiTheme="minorEastAsia" w:hint="eastAsia"/>
                <w:spacing w:val="-42"/>
                <w:w w:val="86"/>
                <w:kern w:val="0"/>
                <w:sz w:val="18"/>
                <w:szCs w:val="18"/>
                <w:fitText w:val="1240" w:id="1774900487"/>
              </w:rPr>
              <w:t>条</w:t>
            </w:r>
          </w:p>
          <w:p w:rsidR="00531F1A" w:rsidRPr="00272080" w:rsidRDefault="00531F1A" w:rsidP="00531F1A">
            <w:pPr>
              <w:ind w:firstLineChars="400" w:firstLine="720"/>
              <w:rPr>
                <w:rFonts w:asciiTheme="minorEastAsia" w:hAnsiTheme="minorEastAsia"/>
                <w:sz w:val="18"/>
                <w:szCs w:val="18"/>
              </w:rPr>
            </w:pPr>
            <w:r w:rsidRPr="00272080">
              <w:rPr>
                <w:rFonts w:asciiTheme="minorEastAsia" w:hAnsiTheme="minorEastAsia" w:hint="eastAsia"/>
                <w:sz w:val="18"/>
                <w:szCs w:val="18"/>
              </w:rPr>
              <w:t>例示基準12</w:t>
            </w:r>
          </w:p>
        </w:tc>
        <w:tc>
          <w:tcPr>
            <w:tcW w:w="5670" w:type="dxa"/>
          </w:tcPr>
          <w:p w:rsidR="00531F1A" w:rsidRPr="00272080" w:rsidRDefault="00531F1A"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温度計の設置位置と構造を示すこと</w:t>
            </w:r>
          </w:p>
          <w:p w:rsidR="00531F1A" w:rsidRPr="00272080" w:rsidRDefault="00531F1A" w:rsidP="003D0058">
            <w:pPr>
              <w:pStyle w:val="a6"/>
              <w:numPr>
                <w:ilvl w:val="0"/>
                <w:numId w:val="4"/>
              </w:numPr>
              <w:spacing w:line="0" w:lineRule="atLeast"/>
              <w:ind w:leftChars="0" w:left="176" w:hanging="176"/>
              <w:rPr>
                <w:rFonts w:asciiTheme="minorEastAsia" w:hAnsiTheme="minorEastAsia"/>
              </w:rPr>
            </w:pPr>
            <w:r w:rsidRPr="00272080">
              <w:rPr>
                <w:rFonts w:asciiTheme="minorEastAsia" w:hAnsiTheme="minorEastAsia" w:hint="eastAsia"/>
                <w:sz w:val="18"/>
                <w:szCs w:val="18"/>
              </w:rPr>
              <w:t>常用の温度を超えた場合に、直ちに常用の温度の範囲に戻すことができるような措置を講ずること</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703"/>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19</w:t>
            </w:r>
          </w:p>
        </w:tc>
        <w:tc>
          <w:tcPr>
            <w:tcW w:w="2556"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高圧ガス設備の圧力計及び安全装置の設置</w:t>
            </w:r>
          </w:p>
          <w:p w:rsidR="00531F1A" w:rsidRPr="00272080" w:rsidRDefault="00531F1A" w:rsidP="001C7A84">
            <w:pPr>
              <w:ind w:left="1080" w:hangingChars="600" w:hanging="1080"/>
              <w:rPr>
                <w:rFonts w:asciiTheme="minorEastAsia" w:hAnsiTheme="minorEastAsia"/>
                <w:kern w:val="0"/>
                <w:sz w:val="18"/>
                <w:szCs w:val="18"/>
              </w:rPr>
            </w:pPr>
            <w:r w:rsidRPr="00272080">
              <w:rPr>
                <w:rFonts w:asciiTheme="minorEastAsia" w:hAnsiTheme="minorEastAsia" w:hint="eastAsia"/>
                <w:sz w:val="18"/>
                <w:szCs w:val="18"/>
              </w:rPr>
              <w:t>【参照】</w:t>
            </w:r>
            <w:r w:rsidRPr="00D816F3">
              <w:rPr>
                <w:rFonts w:asciiTheme="minorEastAsia" w:hAnsiTheme="minorEastAsia" w:hint="eastAsia"/>
                <w:spacing w:val="12"/>
                <w:w w:val="86"/>
                <w:kern w:val="0"/>
                <w:sz w:val="18"/>
                <w:szCs w:val="18"/>
                <w:fitText w:val="1240" w:id="1774900488"/>
              </w:rPr>
              <w:t>製造細目告示７</w:t>
            </w:r>
            <w:r w:rsidRPr="00D816F3">
              <w:rPr>
                <w:rFonts w:asciiTheme="minorEastAsia" w:hAnsiTheme="minorEastAsia" w:hint="eastAsia"/>
                <w:spacing w:val="-42"/>
                <w:w w:val="86"/>
                <w:kern w:val="0"/>
                <w:sz w:val="18"/>
                <w:szCs w:val="18"/>
                <w:fitText w:val="1240" w:id="1774900488"/>
              </w:rPr>
              <w:t>条</w:t>
            </w:r>
            <w:r w:rsidRPr="00272080">
              <w:rPr>
                <w:rFonts w:asciiTheme="minorEastAsia" w:hAnsiTheme="minorEastAsia" w:hint="eastAsia"/>
                <w:sz w:val="18"/>
                <w:szCs w:val="18"/>
              </w:rPr>
              <w:t xml:space="preserve">　</w:t>
            </w:r>
            <w:r w:rsidRPr="00D816F3">
              <w:rPr>
                <w:rFonts w:asciiTheme="minorEastAsia" w:hAnsiTheme="minorEastAsia" w:hint="eastAsia"/>
                <w:spacing w:val="12"/>
                <w:w w:val="73"/>
                <w:kern w:val="0"/>
                <w:sz w:val="18"/>
                <w:szCs w:val="18"/>
                <w:fitText w:val="1332" w:id="1774900489"/>
              </w:rPr>
              <w:t>製造細目告示7条の</w:t>
            </w:r>
            <w:r w:rsidRPr="00D816F3">
              <w:rPr>
                <w:rFonts w:asciiTheme="minorEastAsia" w:hAnsiTheme="minorEastAsia" w:hint="eastAsia"/>
                <w:spacing w:val="-42"/>
                <w:w w:val="73"/>
                <w:kern w:val="0"/>
                <w:sz w:val="18"/>
                <w:szCs w:val="18"/>
                <w:fitText w:val="1332" w:id="1774900489"/>
              </w:rPr>
              <w:t>２</w:t>
            </w:r>
          </w:p>
          <w:p w:rsidR="00531F1A" w:rsidRPr="00272080" w:rsidRDefault="00531F1A" w:rsidP="001C7A84">
            <w:pPr>
              <w:ind w:firstLineChars="600" w:firstLine="1080"/>
              <w:rPr>
                <w:rFonts w:asciiTheme="minorEastAsia" w:hAnsiTheme="minorEastAsia"/>
                <w:sz w:val="18"/>
                <w:szCs w:val="18"/>
              </w:rPr>
            </w:pPr>
            <w:r w:rsidRPr="00272080">
              <w:rPr>
                <w:rFonts w:asciiTheme="minorEastAsia" w:hAnsiTheme="minorEastAsia" w:hint="eastAsia"/>
                <w:sz w:val="18"/>
                <w:szCs w:val="18"/>
              </w:rPr>
              <w:t>例示基準13</w:t>
            </w:r>
          </w:p>
        </w:tc>
        <w:tc>
          <w:tcPr>
            <w:tcW w:w="5670" w:type="dxa"/>
          </w:tcPr>
          <w:p w:rsidR="00531F1A" w:rsidRPr="00272080" w:rsidRDefault="00531F1A"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圧力計の設置位置と構造を示すこと</w:t>
            </w:r>
          </w:p>
          <w:p w:rsidR="00531F1A" w:rsidRPr="00272080" w:rsidRDefault="00531F1A"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圧力が許容圧力を超えた場合に、直ちにその圧力を許容圧力以下に戻すことができる安全装置を設置すること</w:t>
            </w:r>
          </w:p>
          <w:p w:rsidR="00531F1A" w:rsidRPr="00272080" w:rsidRDefault="00531F1A" w:rsidP="003D0058">
            <w:pPr>
              <w:pStyle w:val="a6"/>
              <w:numPr>
                <w:ilvl w:val="0"/>
                <w:numId w:val="4"/>
              </w:numPr>
              <w:spacing w:line="0" w:lineRule="atLeast"/>
              <w:ind w:leftChars="0" w:left="176" w:hanging="176"/>
              <w:rPr>
                <w:rFonts w:asciiTheme="minorEastAsia" w:hAnsiTheme="minorEastAsia"/>
              </w:rPr>
            </w:pPr>
            <w:r w:rsidRPr="00272080">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703"/>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20</w:t>
            </w:r>
          </w:p>
        </w:tc>
        <w:tc>
          <w:tcPr>
            <w:tcW w:w="2556"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安全弁又は破裂板の放出管の位置</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【参照】例示基準14</w:t>
            </w:r>
          </w:p>
        </w:tc>
        <w:tc>
          <w:tcPr>
            <w:tcW w:w="5670" w:type="dxa"/>
          </w:tcPr>
          <w:p w:rsidR="00531F1A" w:rsidRPr="00272080" w:rsidRDefault="00531F1A" w:rsidP="00531F1A">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安全弁又は破裂板には、放出管を設置すること</w:t>
            </w:r>
          </w:p>
          <w:p w:rsidR="00531F1A" w:rsidRPr="00272080" w:rsidRDefault="00531F1A" w:rsidP="00531F1A">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放出管開口部の周囲には、着火源等がないこと</w:t>
            </w:r>
          </w:p>
          <w:p w:rsidR="00531F1A" w:rsidRPr="00272080" w:rsidRDefault="00531F1A" w:rsidP="00531F1A">
            <w:pPr>
              <w:spacing w:line="0" w:lineRule="atLeast"/>
              <w:rPr>
                <w:rFonts w:asciiTheme="minorEastAsia" w:hAnsiTheme="minorEastAsia"/>
                <w:sz w:val="18"/>
                <w:szCs w:val="18"/>
              </w:rPr>
            </w:pPr>
            <w:r w:rsidRPr="00272080">
              <w:rPr>
                <w:rFonts w:asciiTheme="minorEastAsia" w:hAnsiTheme="minorEastAsia" w:hint="eastAsia"/>
                <w:kern w:val="0"/>
                <w:sz w:val="18"/>
                <w:szCs w:val="18"/>
              </w:rPr>
              <w:t>※放出管の位置は、施設配置図や敷地平面図、立面図で明示する</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703"/>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26</w:t>
            </w:r>
          </w:p>
        </w:tc>
        <w:tc>
          <w:tcPr>
            <w:tcW w:w="2556"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電気設備の防爆性能</w:t>
            </w:r>
          </w:p>
        </w:tc>
        <w:tc>
          <w:tcPr>
            <w:tcW w:w="5670" w:type="dxa"/>
          </w:tcPr>
          <w:p w:rsidR="007665AC" w:rsidRPr="00272080" w:rsidRDefault="007665AC"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高圧ガス設備に係る電気設備は、その設置場所及び当該ガスに応じた防爆性能を有する構造のものであること</w:t>
            </w:r>
          </w:p>
          <w:p w:rsidR="00531F1A" w:rsidRPr="00272080" w:rsidRDefault="007665AC" w:rsidP="003D0058">
            <w:pPr>
              <w:spacing w:line="0" w:lineRule="atLeast"/>
              <w:rPr>
                <w:rFonts w:asciiTheme="minorEastAsia" w:hAnsiTheme="minorEastAsia"/>
              </w:rPr>
            </w:pPr>
            <w:r w:rsidRPr="00272080">
              <w:rPr>
                <w:rFonts w:asciiTheme="minorEastAsia" w:hAnsiTheme="minorEastAsia" w:hint="eastAsia"/>
                <w:sz w:val="18"/>
                <w:szCs w:val="18"/>
              </w:rPr>
              <w:t>※設備配置図や立面図等に、電気設備の設置場所を図示する</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6929"/>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27</w:t>
            </w:r>
          </w:p>
        </w:tc>
        <w:tc>
          <w:tcPr>
            <w:tcW w:w="2556"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保安電力等</w:t>
            </w:r>
          </w:p>
          <w:p w:rsidR="00531F1A" w:rsidRPr="00272080" w:rsidRDefault="00531F1A" w:rsidP="00531F1A">
            <w:pPr>
              <w:rPr>
                <w:rFonts w:asciiTheme="minorEastAsia" w:hAnsiTheme="minorEastAsia"/>
                <w:kern w:val="0"/>
                <w:sz w:val="18"/>
                <w:szCs w:val="18"/>
              </w:rPr>
            </w:pPr>
            <w:r w:rsidRPr="00272080">
              <w:rPr>
                <w:rFonts w:asciiTheme="minorEastAsia" w:hAnsiTheme="minorEastAsia" w:hint="eastAsia"/>
                <w:sz w:val="18"/>
                <w:szCs w:val="18"/>
              </w:rPr>
              <w:t>【参照】</w:t>
            </w:r>
            <w:r w:rsidRPr="00272080">
              <w:rPr>
                <w:rFonts w:asciiTheme="minorEastAsia" w:hAnsiTheme="minorEastAsia" w:hint="eastAsia"/>
                <w:spacing w:val="1"/>
                <w:w w:val="93"/>
                <w:kern w:val="0"/>
                <w:sz w:val="18"/>
                <w:szCs w:val="18"/>
                <w:fitText w:val="1350" w:id="1774900493"/>
              </w:rPr>
              <w:t>製造細目告示９</w:t>
            </w:r>
            <w:r w:rsidRPr="00272080">
              <w:rPr>
                <w:rFonts w:asciiTheme="minorEastAsia" w:hAnsiTheme="minorEastAsia" w:hint="eastAsia"/>
                <w:spacing w:val="-1"/>
                <w:w w:val="93"/>
                <w:kern w:val="0"/>
                <w:sz w:val="18"/>
                <w:szCs w:val="18"/>
                <w:fitText w:val="1350" w:id="1774900493"/>
              </w:rPr>
              <w:t>条</w:t>
            </w:r>
          </w:p>
          <w:p w:rsidR="00531F1A" w:rsidRPr="00272080" w:rsidRDefault="00531F1A" w:rsidP="00531F1A">
            <w:pPr>
              <w:ind w:firstLineChars="400" w:firstLine="720"/>
              <w:rPr>
                <w:rFonts w:asciiTheme="minorEastAsia" w:hAnsiTheme="minorEastAsia"/>
                <w:sz w:val="18"/>
                <w:szCs w:val="18"/>
              </w:rPr>
            </w:pPr>
            <w:r w:rsidRPr="00272080">
              <w:rPr>
                <w:rFonts w:asciiTheme="minorEastAsia" w:hAnsiTheme="minorEastAsia" w:hint="eastAsia"/>
                <w:sz w:val="18"/>
                <w:szCs w:val="18"/>
              </w:rPr>
              <w:t>例示基準20</w:t>
            </w:r>
            <w:r w:rsidRPr="00272080">
              <w:rPr>
                <w:rFonts w:asciiTheme="minorEastAsia" w:hAnsiTheme="minorEastAsia"/>
                <w:sz w:val="18"/>
                <w:szCs w:val="18"/>
              </w:rPr>
              <w:t xml:space="preserve"> </w:t>
            </w:r>
          </w:p>
          <w:p w:rsidR="00531F1A" w:rsidRPr="00272080" w:rsidRDefault="00531F1A" w:rsidP="00531F1A">
            <w:pPr>
              <w:ind w:firstLineChars="400" w:firstLine="720"/>
              <w:rPr>
                <w:rFonts w:asciiTheme="minorEastAsia" w:hAnsiTheme="minorEastAsia"/>
                <w:sz w:val="18"/>
                <w:szCs w:val="18"/>
              </w:rPr>
            </w:pPr>
          </w:p>
        </w:tc>
        <w:tc>
          <w:tcPr>
            <w:tcW w:w="5670" w:type="dxa"/>
          </w:tcPr>
          <w:p w:rsidR="007665AC" w:rsidRPr="00272080" w:rsidRDefault="007665AC" w:rsidP="007665AC">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告示で定める保安設備に対して、停電等により機能が失われることのないような措置を講ずること</w:t>
            </w:r>
          </w:p>
          <w:p w:rsidR="007665AC" w:rsidRPr="00272080" w:rsidRDefault="007665AC" w:rsidP="007665AC">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保安を維持し、安全に設備を停止するために必要な容量を確保すること</w:t>
            </w:r>
          </w:p>
          <w:p w:rsidR="007665AC" w:rsidRPr="00272080" w:rsidRDefault="007665AC" w:rsidP="007665AC">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保安電力等は、その機能を定期的</w:t>
            </w:r>
            <w:r w:rsidRPr="00272080">
              <w:rPr>
                <w:rFonts w:asciiTheme="minorEastAsia" w:hAnsiTheme="minorEastAsia"/>
                <w:sz w:val="18"/>
                <w:szCs w:val="18"/>
              </w:rPr>
              <w:t>に検査</w:t>
            </w:r>
            <w:r w:rsidRPr="00272080">
              <w:rPr>
                <w:rFonts w:asciiTheme="minorEastAsia" w:hAnsiTheme="minorEastAsia" w:hint="eastAsia"/>
                <w:sz w:val="18"/>
                <w:szCs w:val="18"/>
              </w:rPr>
              <w:t>すること</w:t>
            </w:r>
          </w:p>
          <w:p w:rsidR="007665AC" w:rsidRPr="00272080" w:rsidRDefault="007665AC" w:rsidP="007665AC">
            <w:pPr>
              <w:spacing w:line="0" w:lineRule="atLeast"/>
              <w:rPr>
                <w:rFonts w:asciiTheme="minorEastAsia" w:hAnsiTheme="minorEastAsia"/>
                <w:sz w:val="18"/>
                <w:szCs w:val="18"/>
              </w:rPr>
            </w:pPr>
            <w:r w:rsidRPr="00272080">
              <w:rPr>
                <w:rFonts w:asciiTheme="minorEastAsia" w:hAnsiTheme="minorEastAsia" w:hint="eastAsia"/>
                <w:sz w:val="18"/>
                <w:szCs w:val="18"/>
              </w:rPr>
              <w:t>※例示基準で示す表を参考に該当設備の保安電力を明示する</w:t>
            </w:r>
          </w:p>
          <w:p w:rsidR="007665AC" w:rsidRPr="00272080" w:rsidRDefault="007665AC" w:rsidP="007665AC">
            <w:pPr>
              <w:spacing w:line="0" w:lineRule="atLeast"/>
              <w:rPr>
                <w:rFonts w:asciiTheme="minorEastAsia" w:hAnsiTheme="minorEastAsia"/>
                <w:sz w:val="18"/>
                <w:szCs w:val="18"/>
              </w:rPr>
            </w:pPr>
            <w:r w:rsidRPr="00272080">
              <w:rPr>
                <w:rFonts w:asciiTheme="minorEastAsia" w:hAnsiTheme="minorEastAsia" w:hint="eastAsia"/>
                <w:sz w:val="18"/>
                <w:szCs w:val="18"/>
              </w:rPr>
              <w:t>（例）</w:t>
            </w:r>
          </w:p>
          <w:tbl>
            <w:tblPr>
              <w:tblStyle w:val="a3"/>
              <w:tblW w:w="5303" w:type="dxa"/>
              <w:tblLayout w:type="fixed"/>
              <w:tblLook w:val="04A0" w:firstRow="1" w:lastRow="0" w:firstColumn="1" w:lastColumn="0" w:noHBand="0" w:noVBand="1"/>
            </w:tblPr>
            <w:tblGrid>
              <w:gridCol w:w="1021"/>
              <w:gridCol w:w="611"/>
              <w:gridCol w:w="612"/>
              <w:gridCol w:w="612"/>
              <w:gridCol w:w="611"/>
              <w:gridCol w:w="612"/>
              <w:gridCol w:w="612"/>
              <w:gridCol w:w="612"/>
            </w:tblGrid>
            <w:tr w:rsidR="007665AC" w:rsidRPr="00272080" w:rsidTr="003D0058">
              <w:tc>
                <w:tcPr>
                  <w:tcW w:w="1021" w:type="dxa"/>
                  <w:vAlign w:val="center"/>
                </w:tcPr>
                <w:p w:rsidR="007665AC" w:rsidRPr="00272080" w:rsidRDefault="007665AC" w:rsidP="007665AC">
                  <w:pPr>
                    <w:spacing w:line="0" w:lineRule="atLeast"/>
                    <w:ind w:leftChars="-37" w:left="-78" w:rightChars="-51" w:right="-107"/>
                    <w:rPr>
                      <w:rFonts w:asciiTheme="minorEastAsia" w:hAnsiTheme="minorEastAsia"/>
                      <w:sz w:val="16"/>
                      <w:szCs w:val="16"/>
                    </w:rPr>
                  </w:pPr>
                </w:p>
              </w:tc>
              <w:tc>
                <w:tcPr>
                  <w:tcW w:w="611" w:type="dxa"/>
                  <w:vAlign w:val="center"/>
                </w:tcPr>
                <w:p w:rsidR="007665AC" w:rsidRPr="00272080" w:rsidRDefault="007665AC" w:rsidP="007665AC">
                  <w:pPr>
                    <w:spacing w:line="0" w:lineRule="atLeast"/>
                    <w:ind w:leftChars="-51" w:left="-107" w:rightChars="-60" w:right="-126"/>
                    <w:jc w:val="center"/>
                    <w:rPr>
                      <w:rFonts w:asciiTheme="minorEastAsia" w:hAnsiTheme="minorEastAsia"/>
                      <w:sz w:val="16"/>
                      <w:szCs w:val="16"/>
                    </w:rPr>
                  </w:pPr>
                  <w:r w:rsidRPr="00272080">
                    <w:rPr>
                      <w:rFonts w:asciiTheme="minorEastAsia" w:hAnsiTheme="minorEastAsia" w:hint="eastAsia"/>
                      <w:sz w:val="16"/>
                      <w:szCs w:val="16"/>
                    </w:rPr>
                    <w:t>買電</w:t>
                  </w:r>
                </w:p>
              </w:tc>
              <w:tc>
                <w:tcPr>
                  <w:tcW w:w="612" w:type="dxa"/>
                  <w:vAlign w:val="center"/>
                </w:tcPr>
                <w:p w:rsidR="007665AC" w:rsidRPr="00272080" w:rsidRDefault="007665AC" w:rsidP="007665AC">
                  <w:pPr>
                    <w:spacing w:line="0" w:lineRule="atLeast"/>
                    <w:ind w:leftChars="-42" w:left="-88" w:rightChars="-69" w:right="-145"/>
                    <w:jc w:val="center"/>
                    <w:rPr>
                      <w:rFonts w:asciiTheme="minorEastAsia" w:hAnsiTheme="minorEastAsia"/>
                      <w:sz w:val="14"/>
                      <w:szCs w:val="16"/>
                    </w:rPr>
                  </w:pPr>
                  <w:r w:rsidRPr="00272080">
                    <w:rPr>
                      <w:rFonts w:asciiTheme="minorEastAsia" w:hAnsiTheme="minorEastAsia" w:hint="eastAsia"/>
                      <w:sz w:val="14"/>
                      <w:szCs w:val="16"/>
                    </w:rPr>
                    <w:t>自家</w:t>
                  </w:r>
                </w:p>
                <w:p w:rsidR="007665AC" w:rsidRPr="00272080" w:rsidRDefault="007665AC" w:rsidP="007665AC">
                  <w:pPr>
                    <w:spacing w:line="0" w:lineRule="atLeast"/>
                    <w:ind w:leftChars="-42" w:left="-88" w:rightChars="-69" w:right="-145"/>
                    <w:jc w:val="center"/>
                    <w:rPr>
                      <w:rFonts w:asciiTheme="minorEastAsia" w:hAnsiTheme="minorEastAsia"/>
                      <w:sz w:val="14"/>
                      <w:szCs w:val="16"/>
                    </w:rPr>
                  </w:pPr>
                  <w:r w:rsidRPr="00272080">
                    <w:rPr>
                      <w:rFonts w:asciiTheme="minorEastAsia" w:hAnsiTheme="minorEastAsia" w:hint="eastAsia"/>
                      <w:sz w:val="14"/>
                      <w:szCs w:val="16"/>
                    </w:rPr>
                    <w:t>発電</w:t>
                  </w:r>
                </w:p>
              </w:tc>
              <w:tc>
                <w:tcPr>
                  <w:tcW w:w="612" w:type="dxa"/>
                  <w:vAlign w:val="center"/>
                </w:tcPr>
                <w:p w:rsidR="007665AC" w:rsidRPr="00272080" w:rsidRDefault="007665AC" w:rsidP="007665AC">
                  <w:pPr>
                    <w:spacing w:line="0" w:lineRule="atLeast"/>
                    <w:ind w:leftChars="-33" w:left="-69"/>
                    <w:jc w:val="center"/>
                    <w:rPr>
                      <w:rFonts w:asciiTheme="minorEastAsia" w:hAnsiTheme="minorEastAsia"/>
                      <w:sz w:val="14"/>
                      <w:szCs w:val="16"/>
                    </w:rPr>
                  </w:pPr>
                  <w:r w:rsidRPr="00272080">
                    <w:rPr>
                      <w:rFonts w:asciiTheme="minorEastAsia" w:hAnsiTheme="minorEastAsia" w:hint="eastAsia"/>
                      <w:sz w:val="14"/>
                      <w:szCs w:val="16"/>
                    </w:rPr>
                    <w:t>蓄電池</w:t>
                  </w:r>
                </w:p>
              </w:tc>
              <w:tc>
                <w:tcPr>
                  <w:tcW w:w="611" w:type="dxa"/>
                  <w:vAlign w:val="center"/>
                </w:tcPr>
                <w:p w:rsidR="007665AC" w:rsidRPr="00272080" w:rsidRDefault="007665AC" w:rsidP="007665AC">
                  <w:pPr>
                    <w:spacing w:line="0" w:lineRule="atLeast"/>
                    <w:jc w:val="center"/>
                    <w:rPr>
                      <w:rFonts w:asciiTheme="minorEastAsia" w:hAnsiTheme="minorEastAsia"/>
                      <w:sz w:val="14"/>
                      <w:szCs w:val="16"/>
                    </w:rPr>
                  </w:pPr>
                  <w:r w:rsidRPr="00272080">
                    <w:rPr>
                      <w:rFonts w:asciiTheme="minorEastAsia" w:hAnsiTheme="minorEastAsia" w:hint="eastAsia"/>
                      <w:sz w:val="14"/>
                      <w:szCs w:val="16"/>
                    </w:rPr>
                    <w:t>エンジン駆動</w:t>
                  </w:r>
                </w:p>
              </w:tc>
              <w:tc>
                <w:tcPr>
                  <w:tcW w:w="612" w:type="dxa"/>
                  <w:vAlign w:val="center"/>
                </w:tcPr>
                <w:p w:rsidR="007665AC" w:rsidRPr="00272080" w:rsidRDefault="007665AC" w:rsidP="007665AC">
                  <w:pPr>
                    <w:spacing w:line="0" w:lineRule="atLeast"/>
                    <w:jc w:val="center"/>
                    <w:rPr>
                      <w:rFonts w:asciiTheme="minorEastAsia" w:hAnsiTheme="minorEastAsia"/>
                      <w:sz w:val="12"/>
                      <w:szCs w:val="16"/>
                    </w:rPr>
                  </w:pPr>
                  <w:r w:rsidRPr="00272080">
                    <w:rPr>
                      <w:rFonts w:asciiTheme="minorEastAsia" w:hAnsiTheme="minorEastAsia" w:hint="eastAsia"/>
                      <w:sz w:val="12"/>
                      <w:szCs w:val="16"/>
                    </w:rPr>
                    <w:t>スチームタービン</w:t>
                  </w:r>
                </w:p>
                <w:p w:rsidR="007665AC" w:rsidRPr="00272080" w:rsidRDefault="007665AC" w:rsidP="007665AC">
                  <w:pPr>
                    <w:spacing w:line="0" w:lineRule="atLeast"/>
                    <w:jc w:val="center"/>
                    <w:rPr>
                      <w:rFonts w:asciiTheme="minorEastAsia" w:hAnsiTheme="minorEastAsia"/>
                      <w:sz w:val="16"/>
                      <w:szCs w:val="16"/>
                    </w:rPr>
                  </w:pPr>
                  <w:r w:rsidRPr="00272080">
                    <w:rPr>
                      <w:rFonts w:asciiTheme="minorEastAsia" w:hAnsiTheme="minorEastAsia" w:hint="eastAsia"/>
                      <w:sz w:val="12"/>
                      <w:szCs w:val="16"/>
                    </w:rPr>
                    <w:t>駆動</w:t>
                  </w:r>
                </w:p>
              </w:tc>
              <w:tc>
                <w:tcPr>
                  <w:tcW w:w="612" w:type="dxa"/>
                  <w:vAlign w:val="center"/>
                </w:tcPr>
                <w:p w:rsidR="007665AC" w:rsidRPr="00272080" w:rsidRDefault="007665AC" w:rsidP="007665AC">
                  <w:pPr>
                    <w:spacing w:line="0" w:lineRule="atLeast"/>
                    <w:jc w:val="center"/>
                    <w:rPr>
                      <w:rFonts w:asciiTheme="minorEastAsia" w:hAnsiTheme="minorEastAsia"/>
                      <w:sz w:val="14"/>
                      <w:szCs w:val="16"/>
                    </w:rPr>
                  </w:pPr>
                  <w:r w:rsidRPr="00272080">
                    <w:rPr>
                      <w:rFonts w:asciiTheme="minorEastAsia" w:hAnsiTheme="minorEastAsia" w:hint="eastAsia"/>
                      <w:sz w:val="14"/>
                      <w:szCs w:val="16"/>
                    </w:rPr>
                    <w:t>空気窒素だめ</w:t>
                  </w:r>
                </w:p>
              </w:tc>
              <w:tc>
                <w:tcPr>
                  <w:tcW w:w="612" w:type="dxa"/>
                </w:tcPr>
                <w:p w:rsidR="007665AC" w:rsidRPr="00272080" w:rsidRDefault="007665AC" w:rsidP="007665AC">
                  <w:pPr>
                    <w:spacing w:line="0" w:lineRule="atLeast"/>
                    <w:jc w:val="center"/>
                    <w:rPr>
                      <w:rFonts w:asciiTheme="minorEastAsia" w:hAnsiTheme="minorEastAsia"/>
                      <w:sz w:val="14"/>
                      <w:szCs w:val="16"/>
                    </w:rPr>
                  </w:pPr>
                  <w:r w:rsidRPr="00272080">
                    <w:rPr>
                      <w:rFonts w:asciiTheme="minorEastAsia" w:hAnsiTheme="minorEastAsia" w:hint="eastAsia"/>
                      <w:sz w:val="14"/>
                      <w:szCs w:val="16"/>
                    </w:rPr>
                    <w:t>その他の措置</w:t>
                  </w:r>
                </w:p>
              </w:tc>
            </w:tr>
            <w:tr w:rsidR="007665AC" w:rsidRPr="00272080" w:rsidTr="003D0058">
              <w:trPr>
                <w:trHeight w:val="283"/>
              </w:trPr>
              <w:tc>
                <w:tcPr>
                  <w:tcW w:w="1021" w:type="dxa"/>
                  <w:vAlign w:val="center"/>
                </w:tcPr>
                <w:p w:rsidR="007665AC" w:rsidRPr="00272080" w:rsidRDefault="007665AC" w:rsidP="007665AC">
                  <w:pPr>
                    <w:spacing w:line="0" w:lineRule="atLeast"/>
                    <w:ind w:leftChars="-37" w:left="-78" w:rightChars="-51" w:right="-107"/>
                    <w:rPr>
                      <w:rFonts w:asciiTheme="minorEastAsia" w:hAnsiTheme="minorEastAsia"/>
                      <w:sz w:val="16"/>
                      <w:szCs w:val="16"/>
                    </w:rPr>
                  </w:pPr>
                  <w:r w:rsidRPr="00272080">
                    <w:rPr>
                      <w:rFonts w:asciiTheme="minorEastAsia" w:hAnsiTheme="minorEastAsia" w:hint="eastAsia"/>
                      <w:sz w:val="16"/>
                      <w:szCs w:val="16"/>
                    </w:rPr>
                    <w:t>自動制御装置</w:t>
                  </w:r>
                </w:p>
              </w:tc>
              <w:tc>
                <w:tcPr>
                  <w:tcW w:w="611" w:type="dxa"/>
                  <w:vAlign w:val="center"/>
                </w:tcPr>
                <w:p w:rsidR="007665AC" w:rsidRPr="00272080" w:rsidRDefault="007665AC" w:rsidP="007665AC">
                  <w:pPr>
                    <w:spacing w:line="0" w:lineRule="atLeast"/>
                    <w:ind w:leftChars="-51" w:left="-107" w:rightChars="-60" w:right="-126"/>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42" w:left="-88" w:rightChars="-69" w:right="-145"/>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33" w:left="-69"/>
                    <w:jc w:val="center"/>
                    <w:rPr>
                      <w:rFonts w:asciiTheme="minorEastAsia" w:hAnsiTheme="minorEastAsia"/>
                      <w:sz w:val="16"/>
                      <w:szCs w:val="16"/>
                    </w:rPr>
                  </w:pPr>
                </w:p>
              </w:tc>
              <w:tc>
                <w:tcPr>
                  <w:tcW w:w="611"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tcPr>
                <w:p w:rsidR="007665AC" w:rsidRPr="00272080" w:rsidRDefault="007665AC" w:rsidP="007665AC">
                  <w:pPr>
                    <w:spacing w:line="0" w:lineRule="atLeast"/>
                    <w:jc w:val="center"/>
                    <w:rPr>
                      <w:rFonts w:asciiTheme="minorEastAsia" w:hAnsiTheme="minorEastAsia"/>
                      <w:sz w:val="16"/>
                      <w:szCs w:val="16"/>
                    </w:rPr>
                  </w:pPr>
                </w:p>
              </w:tc>
            </w:tr>
            <w:tr w:rsidR="007665AC" w:rsidRPr="00272080" w:rsidTr="003D0058">
              <w:trPr>
                <w:trHeight w:val="283"/>
              </w:trPr>
              <w:tc>
                <w:tcPr>
                  <w:tcW w:w="1021" w:type="dxa"/>
                  <w:vAlign w:val="center"/>
                </w:tcPr>
                <w:p w:rsidR="007665AC" w:rsidRPr="00272080" w:rsidRDefault="007665AC" w:rsidP="007665AC">
                  <w:pPr>
                    <w:spacing w:line="0" w:lineRule="atLeast"/>
                    <w:ind w:leftChars="-37" w:left="-78" w:rightChars="-51" w:right="-107"/>
                    <w:rPr>
                      <w:rFonts w:asciiTheme="minorEastAsia" w:hAnsiTheme="minorEastAsia"/>
                      <w:sz w:val="16"/>
                      <w:szCs w:val="16"/>
                    </w:rPr>
                  </w:pPr>
                  <w:r w:rsidRPr="00272080">
                    <w:rPr>
                      <w:rFonts w:asciiTheme="minorEastAsia" w:hAnsiTheme="minorEastAsia" w:hint="eastAsia"/>
                      <w:sz w:val="16"/>
                      <w:szCs w:val="16"/>
                    </w:rPr>
                    <w:t>緊急遮断装置</w:t>
                  </w:r>
                </w:p>
              </w:tc>
              <w:tc>
                <w:tcPr>
                  <w:tcW w:w="611" w:type="dxa"/>
                  <w:vAlign w:val="center"/>
                </w:tcPr>
                <w:p w:rsidR="007665AC" w:rsidRPr="00272080" w:rsidRDefault="007665AC" w:rsidP="007665AC">
                  <w:pPr>
                    <w:spacing w:line="0" w:lineRule="atLeast"/>
                    <w:ind w:leftChars="-51" w:left="-107" w:rightChars="-60" w:right="-126"/>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42" w:left="-88" w:rightChars="-69" w:right="-145"/>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33" w:left="-69"/>
                    <w:jc w:val="center"/>
                    <w:rPr>
                      <w:rFonts w:asciiTheme="minorEastAsia" w:hAnsiTheme="minorEastAsia"/>
                      <w:sz w:val="16"/>
                      <w:szCs w:val="16"/>
                    </w:rPr>
                  </w:pPr>
                </w:p>
              </w:tc>
              <w:tc>
                <w:tcPr>
                  <w:tcW w:w="611"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tcPr>
                <w:p w:rsidR="007665AC" w:rsidRPr="00272080" w:rsidRDefault="007665AC" w:rsidP="007665AC">
                  <w:pPr>
                    <w:spacing w:line="0" w:lineRule="atLeast"/>
                    <w:jc w:val="center"/>
                    <w:rPr>
                      <w:rFonts w:asciiTheme="minorEastAsia" w:hAnsiTheme="minorEastAsia"/>
                      <w:sz w:val="16"/>
                      <w:szCs w:val="16"/>
                    </w:rPr>
                  </w:pPr>
                </w:p>
              </w:tc>
            </w:tr>
            <w:tr w:rsidR="007665AC" w:rsidRPr="00272080" w:rsidTr="003D0058">
              <w:trPr>
                <w:trHeight w:val="283"/>
              </w:trPr>
              <w:tc>
                <w:tcPr>
                  <w:tcW w:w="1021" w:type="dxa"/>
                  <w:vAlign w:val="center"/>
                </w:tcPr>
                <w:p w:rsidR="007665AC" w:rsidRPr="00272080" w:rsidRDefault="007665AC" w:rsidP="007665AC">
                  <w:pPr>
                    <w:spacing w:line="0" w:lineRule="atLeast"/>
                    <w:ind w:leftChars="-37" w:left="-78" w:rightChars="-51" w:right="-107"/>
                    <w:rPr>
                      <w:rFonts w:asciiTheme="minorEastAsia" w:hAnsiTheme="minorEastAsia"/>
                      <w:sz w:val="16"/>
                      <w:szCs w:val="16"/>
                    </w:rPr>
                  </w:pPr>
                  <w:r w:rsidRPr="00272080">
                    <w:rPr>
                      <w:rFonts w:asciiTheme="minorEastAsia" w:hAnsiTheme="minorEastAsia" w:hint="eastAsia"/>
                      <w:sz w:val="16"/>
                      <w:szCs w:val="16"/>
                    </w:rPr>
                    <w:t>散水装置</w:t>
                  </w:r>
                </w:p>
              </w:tc>
              <w:tc>
                <w:tcPr>
                  <w:tcW w:w="611" w:type="dxa"/>
                  <w:vAlign w:val="center"/>
                </w:tcPr>
                <w:p w:rsidR="007665AC" w:rsidRPr="00272080" w:rsidRDefault="007665AC" w:rsidP="007665AC">
                  <w:pPr>
                    <w:spacing w:line="0" w:lineRule="atLeast"/>
                    <w:ind w:leftChars="-51" w:left="-107" w:rightChars="-60" w:right="-126"/>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42" w:left="-88" w:rightChars="-69" w:right="-145"/>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33" w:left="-69"/>
                    <w:jc w:val="center"/>
                    <w:rPr>
                      <w:rFonts w:asciiTheme="minorEastAsia" w:hAnsiTheme="minorEastAsia"/>
                      <w:sz w:val="16"/>
                      <w:szCs w:val="16"/>
                    </w:rPr>
                  </w:pPr>
                </w:p>
              </w:tc>
              <w:tc>
                <w:tcPr>
                  <w:tcW w:w="611"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tcPr>
                <w:p w:rsidR="007665AC" w:rsidRPr="00272080" w:rsidRDefault="007665AC" w:rsidP="007665AC">
                  <w:pPr>
                    <w:spacing w:line="0" w:lineRule="atLeast"/>
                    <w:jc w:val="center"/>
                    <w:rPr>
                      <w:rFonts w:asciiTheme="minorEastAsia" w:hAnsiTheme="minorEastAsia"/>
                      <w:sz w:val="16"/>
                      <w:szCs w:val="16"/>
                    </w:rPr>
                  </w:pPr>
                </w:p>
              </w:tc>
            </w:tr>
            <w:tr w:rsidR="007665AC" w:rsidRPr="00272080" w:rsidTr="003D0058">
              <w:trPr>
                <w:trHeight w:val="283"/>
              </w:trPr>
              <w:tc>
                <w:tcPr>
                  <w:tcW w:w="1021" w:type="dxa"/>
                  <w:vAlign w:val="center"/>
                </w:tcPr>
                <w:p w:rsidR="007665AC" w:rsidRPr="00272080" w:rsidRDefault="007665AC" w:rsidP="007665AC">
                  <w:pPr>
                    <w:spacing w:line="0" w:lineRule="atLeast"/>
                    <w:ind w:leftChars="-37" w:left="-78" w:rightChars="-51" w:right="-107"/>
                    <w:rPr>
                      <w:rFonts w:asciiTheme="minorEastAsia" w:hAnsiTheme="minorEastAsia"/>
                      <w:sz w:val="16"/>
                      <w:szCs w:val="16"/>
                    </w:rPr>
                  </w:pPr>
                  <w:r w:rsidRPr="00272080">
                    <w:rPr>
                      <w:rFonts w:asciiTheme="minorEastAsia" w:hAnsiTheme="minorEastAsia" w:hint="eastAsia"/>
                      <w:sz w:val="16"/>
                      <w:szCs w:val="16"/>
                    </w:rPr>
                    <w:t>防消火設備</w:t>
                  </w:r>
                </w:p>
              </w:tc>
              <w:tc>
                <w:tcPr>
                  <w:tcW w:w="611" w:type="dxa"/>
                  <w:vAlign w:val="center"/>
                </w:tcPr>
                <w:p w:rsidR="007665AC" w:rsidRPr="00272080" w:rsidRDefault="007665AC" w:rsidP="007665AC">
                  <w:pPr>
                    <w:spacing w:line="0" w:lineRule="atLeast"/>
                    <w:ind w:leftChars="-51" w:left="-107" w:rightChars="-60" w:right="-126"/>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42" w:left="-88" w:rightChars="-69" w:right="-145"/>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33" w:left="-69"/>
                    <w:jc w:val="center"/>
                    <w:rPr>
                      <w:rFonts w:asciiTheme="minorEastAsia" w:hAnsiTheme="minorEastAsia"/>
                      <w:sz w:val="16"/>
                      <w:szCs w:val="16"/>
                    </w:rPr>
                  </w:pPr>
                </w:p>
              </w:tc>
              <w:tc>
                <w:tcPr>
                  <w:tcW w:w="611"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tcPr>
                <w:p w:rsidR="007665AC" w:rsidRPr="00272080" w:rsidRDefault="007665AC" w:rsidP="007665AC">
                  <w:pPr>
                    <w:spacing w:line="0" w:lineRule="atLeast"/>
                    <w:jc w:val="center"/>
                    <w:rPr>
                      <w:rFonts w:asciiTheme="minorEastAsia" w:hAnsiTheme="minorEastAsia"/>
                      <w:sz w:val="16"/>
                      <w:szCs w:val="16"/>
                    </w:rPr>
                  </w:pPr>
                </w:p>
              </w:tc>
            </w:tr>
            <w:tr w:rsidR="007665AC" w:rsidRPr="00272080" w:rsidTr="003D0058">
              <w:trPr>
                <w:trHeight w:val="283"/>
              </w:trPr>
              <w:tc>
                <w:tcPr>
                  <w:tcW w:w="1021" w:type="dxa"/>
                  <w:vAlign w:val="center"/>
                </w:tcPr>
                <w:p w:rsidR="007665AC" w:rsidRPr="00272080" w:rsidRDefault="007665AC" w:rsidP="007665AC">
                  <w:pPr>
                    <w:spacing w:line="0" w:lineRule="atLeast"/>
                    <w:ind w:leftChars="-37" w:left="-78" w:rightChars="-51" w:right="-107"/>
                    <w:rPr>
                      <w:rFonts w:asciiTheme="minorEastAsia" w:hAnsiTheme="minorEastAsia"/>
                      <w:sz w:val="16"/>
                      <w:szCs w:val="16"/>
                    </w:rPr>
                  </w:pPr>
                  <w:r w:rsidRPr="00272080">
                    <w:rPr>
                      <w:rFonts w:asciiTheme="minorEastAsia" w:hAnsiTheme="minorEastAsia" w:hint="eastAsia"/>
                      <w:sz w:val="16"/>
                      <w:szCs w:val="16"/>
                    </w:rPr>
                    <w:t>水噴霧装置</w:t>
                  </w:r>
                </w:p>
              </w:tc>
              <w:tc>
                <w:tcPr>
                  <w:tcW w:w="611" w:type="dxa"/>
                  <w:vAlign w:val="center"/>
                </w:tcPr>
                <w:p w:rsidR="007665AC" w:rsidRPr="00272080" w:rsidRDefault="007665AC" w:rsidP="007665AC">
                  <w:pPr>
                    <w:spacing w:line="0" w:lineRule="atLeast"/>
                    <w:ind w:leftChars="-51" w:left="-107" w:rightChars="-60" w:right="-126"/>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42" w:left="-88" w:rightChars="-69" w:right="-145"/>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33" w:left="-69"/>
                    <w:jc w:val="center"/>
                    <w:rPr>
                      <w:rFonts w:asciiTheme="minorEastAsia" w:hAnsiTheme="minorEastAsia"/>
                      <w:sz w:val="16"/>
                      <w:szCs w:val="16"/>
                    </w:rPr>
                  </w:pPr>
                </w:p>
              </w:tc>
              <w:tc>
                <w:tcPr>
                  <w:tcW w:w="611"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tcPr>
                <w:p w:rsidR="007665AC" w:rsidRPr="00272080" w:rsidRDefault="007665AC" w:rsidP="007665AC">
                  <w:pPr>
                    <w:spacing w:line="0" w:lineRule="atLeast"/>
                    <w:jc w:val="center"/>
                    <w:rPr>
                      <w:rFonts w:asciiTheme="minorEastAsia" w:hAnsiTheme="minorEastAsia"/>
                      <w:sz w:val="16"/>
                      <w:szCs w:val="16"/>
                    </w:rPr>
                  </w:pPr>
                </w:p>
              </w:tc>
            </w:tr>
            <w:tr w:rsidR="007665AC" w:rsidRPr="00272080" w:rsidTr="003D0058">
              <w:trPr>
                <w:trHeight w:val="283"/>
              </w:trPr>
              <w:tc>
                <w:tcPr>
                  <w:tcW w:w="1021" w:type="dxa"/>
                  <w:vAlign w:val="center"/>
                </w:tcPr>
                <w:p w:rsidR="007665AC" w:rsidRPr="00272080" w:rsidRDefault="007665AC" w:rsidP="007665AC">
                  <w:pPr>
                    <w:spacing w:line="0" w:lineRule="atLeast"/>
                    <w:ind w:leftChars="-37" w:left="-78" w:rightChars="-51" w:right="-107"/>
                    <w:rPr>
                      <w:rFonts w:asciiTheme="minorEastAsia" w:hAnsiTheme="minorEastAsia"/>
                      <w:sz w:val="16"/>
                      <w:szCs w:val="16"/>
                    </w:rPr>
                  </w:pPr>
                  <w:r w:rsidRPr="00272080">
                    <w:rPr>
                      <w:rFonts w:asciiTheme="minorEastAsia" w:hAnsiTheme="minorEastAsia" w:hint="eastAsia"/>
                      <w:sz w:val="16"/>
                      <w:szCs w:val="16"/>
                    </w:rPr>
                    <w:t>除害設備</w:t>
                  </w:r>
                </w:p>
              </w:tc>
              <w:tc>
                <w:tcPr>
                  <w:tcW w:w="611" w:type="dxa"/>
                  <w:vAlign w:val="center"/>
                </w:tcPr>
                <w:p w:rsidR="007665AC" w:rsidRPr="00272080" w:rsidRDefault="007665AC" w:rsidP="007665AC">
                  <w:pPr>
                    <w:spacing w:line="0" w:lineRule="atLeast"/>
                    <w:ind w:leftChars="-51" w:left="-107" w:rightChars="-60" w:right="-126"/>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42" w:left="-88" w:rightChars="-69" w:right="-145"/>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33" w:left="-69"/>
                    <w:jc w:val="center"/>
                    <w:rPr>
                      <w:rFonts w:asciiTheme="minorEastAsia" w:hAnsiTheme="minorEastAsia"/>
                      <w:sz w:val="16"/>
                      <w:szCs w:val="16"/>
                    </w:rPr>
                  </w:pPr>
                </w:p>
              </w:tc>
              <w:tc>
                <w:tcPr>
                  <w:tcW w:w="611"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tcPr>
                <w:p w:rsidR="007665AC" w:rsidRPr="00272080" w:rsidRDefault="007665AC" w:rsidP="007665AC">
                  <w:pPr>
                    <w:spacing w:line="0" w:lineRule="atLeast"/>
                    <w:jc w:val="center"/>
                    <w:rPr>
                      <w:rFonts w:asciiTheme="minorEastAsia" w:hAnsiTheme="minorEastAsia"/>
                      <w:sz w:val="16"/>
                      <w:szCs w:val="16"/>
                    </w:rPr>
                  </w:pPr>
                </w:p>
              </w:tc>
            </w:tr>
            <w:tr w:rsidR="007665AC" w:rsidRPr="00272080" w:rsidTr="003D0058">
              <w:trPr>
                <w:trHeight w:val="283"/>
              </w:trPr>
              <w:tc>
                <w:tcPr>
                  <w:tcW w:w="1021" w:type="dxa"/>
                  <w:vAlign w:val="center"/>
                </w:tcPr>
                <w:p w:rsidR="007665AC" w:rsidRPr="00272080" w:rsidRDefault="007665AC" w:rsidP="007665AC">
                  <w:pPr>
                    <w:spacing w:line="0" w:lineRule="atLeast"/>
                    <w:ind w:leftChars="-37" w:left="-78" w:rightChars="-51" w:right="-107"/>
                    <w:rPr>
                      <w:rFonts w:asciiTheme="minorEastAsia" w:hAnsiTheme="minorEastAsia"/>
                      <w:sz w:val="16"/>
                      <w:szCs w:val="16"/>
                    </w:rPr>
                  </w:pPr>
                  <w:r w:rsidRPr="00272080">
                    <w:rPr>
                      <w:rFonts w:asciiTheme="minorEastAsia" w:hAnsiTheme="minorEastAsia" w:hint="eastAsia"/>
                      <w:sz w:val="16"/>
                      <w:szCs w:val="16"/>
                    </w:rPr>
                    <w:t>非常照明設備</w:t>
                  </w:r>
                </w:p>
              </w:tc>
              <w:tc>
                <w:tcPr>
                  <w:tcW w:w="611" w:type="dxa"/>
                  <w:vAlign w:val="center"/>
                </w:tcPr>
                <w:p w:rsidR="007665AC" w:rsidRPr="00272080" w:rsidRDefault="007665AC" w:rsidP="007665AC">
                  <w:pPr>
                    <w:spacing w:line="0" w:lineRule="atLeast"/>
                    <w:ind w:leftChars="-51" w:left="-107" w:rightChars="-60" w:right="-126"/>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42" w:left="-88" w:rightChars="-69" w:right="-145"/>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33" w:left="-69"/>
                    <w:jc w:val="center"/>
                    <w:rPr>
                      <w:rFonts w:asciiTheme="minorEastAsia" w:hAnsiTheme="minorEastAsia"/>
                      <w:sz w:val="16"/>
                      <w:szCs w:val="16"/>
                    </w:rPr>
                  </w:pPr>
                </w:p>
              </w:tc>
              <w:tc>
                <w:tcPr>
                  <w:tcW w:w="611"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tcPr>
                <w:p w:rsidR="007665AC" w:rsidRPr="00272080" w:rsidRDefault="007665AC" w:rsidP="007665AC">
                  <w:pPr>
                    <w:spacing w:line="0" w:lineRule="atLeast"/>
                    <w:jc w:val="center"/>
                    <w:rPr>
                      <w:rFonts w:asciiTheme="minorEastAsia" w:hAnsiTheme="minorEastAsia"/>
                      <w:sz w:val="16"/>
                      <w:szCs w:val="16"/>
                    </w:rPr>
                  </w:pPr>
                </w:p>
              </w:tc>
            </w:tr>
            <w:tr w:rsidR="007665AC" w:rsidRPr="00272080" w:rsidTr="003D0058">
              <w:trPr>
                <w:trHeight w:val="283"/>
              </w:trPr>
              <w:tc>
                <w:tcPr>
                  <w:tcW w:w="1021" w:type="dxa"/>
                  <w:vAlign w:val="center"/>
                </w:tcPr>
                <w:p w:rsidR="007665AC" w:rsidRPr="00272080" w:rsidRDefault="007665AC" w:rsidP="007665AC">
                  <w:pPr>
                    <w:spacing w:line="0" w:lineRule="atLeast"/>
                    <w:ind w:leftChars="-37" w:left="-78" w:rightChars="-51" w:right="-107"/>
                    <w:rPr>
                      <w:rFonts w:asciiTheme="minorEastAsia" w:hAnsiTheme="minorEastAsia"/>
                      <w:sz w:val="16"/>
                      <w:szCs w:val="16"/>
                    </w:rPr>
                  </w:pPr>
                  <w:r w:rsidRPr="00272080">
                    <w:rPr>
                      <w:rFonts w:asciiTheme="minorEastAsia" w:hAnsiTheme="minorEastAsia" w:hint="eastAsia"/>
                      <w:sz w:val="16"/>
                      <w:szCs w:val="16"/>
                    </w:rPr>
                    <w:t>ガス漏えい検知警報設備</w:t>
                  </w:r>
                </w:p>
              </w:tc>
              <w:tc>
                <w:tcPr>
                  <w:tcW w:w="611" w:type="dxa"/>
                  <w:vAlign w:val="center"/>
                </w:tcPr>
                <w:p w:rsidR="007665AC" w:rsidRPr="00272080" w:rsidRDefault="007665AC" w:rsidP="007665AC">
                  <w:pPr>
                    <w:spacing w:line="0" w:lineRule="atLeast"/>
                    <w:ind w:leftChars="-51" w:left="-107" w:rightChars="-60" w:right="-126"/>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42" w:left="-88" w:rightChars="-69" w:right="-145"/>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33" w:left="-69"/>
                    <w:jc w:val="center"/>
                    <w:rPr>
                      <w:rFonts w:asciiTheme="minorEastAsia" w:hAnsiTheme="minorEastAsia"/>
                      <w:sz w:val="16"/>
                      <w:szCs w:val="16"/>
                    </w:rPr>
                  </w:pPr>
                </w:p>
              </w:tc>
              <w:tc>
                <w:tcPr>
                  <w:tcW w:w="611"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tcPr>
                <w:p w:rsidR="007665AC" w:rsidRPr="00272080" w:rsidRDefault="007665AC" w:rsidP="007665AC">
                  <w:pPr>
                    <w:spacing w:line="0" w:lineRule="atLeast"/>
                    <w:jc w:val="center"/>
                    <w:rPr>
                      <w:rFonts w:asciiTheme="minorEastAsia" w:hAnsiTheme="minorEastAsia"/>
                      <w:sz w:val="16"/>
                      <w:szCs w:val="16"/>
                    </w:rPr>
                  </w:pPr>
                </w:p>
              </w:tc>
            </w:tr>
            <w:tr w:rsidR="007665AC" w:rsidRPr="00272080" w:rsidTr="003D0058">
              <w:trPr>
                <w:trHeight w:val="283"/>
              </w:trPr>
              <w:tc>
                <w:tcPr>
                  <w:tcW w:w="1021" w:type="dxa"/>
                  <w:vAlign w:val="center"/>
                </w:tcPr>
                <w:p w:rsidR="007665AC" w:rsidRPr="00272080" w:rsidRDefault="007665AC" w:rsidP="007665AC">
                  <w:pPr>
                    <w:spacing w:line="0" w:lineRule="atLeast"/>
                    <w:ind w:leftChars="-37" w:left="-78" w:rightChars="-51" w:right="-107"/>
                    <w:rPr>
                      <w:rFonts w:asciiTheme="minorEastAsia" w:hAnsiTheme="minorEastAsia"/>
                      <w:sz w:val="16"/>
                      <w:szCs w:val="16"/>
                    </w:rPr>
                  </w:pPr>
                  <w:r w:rsidRPr="00272080">
                    <w:rPr>
                      <w:rFonts w:asciiTheme="minorEastAsia" w:hAnsiTheme="minorEastAsia" w:hint="eastAsia"/>
                      <w:sz w:val="16"/>
                      <w:szCs w:val="16"/>
                    </w:rPr>
                    <w:t>通報設備</w:t>
                  </w:r>
                </w:p>
              </w:tc>
              <w:tc>
                <w:tcPr>
                  <w:tcW w:w="611" w:type="dxa"/>
                  <w:vAlign w:val="center"/>
                </w:tcPr>
                <w:p w:rsidR="007665AC" w:rsidRPr="00272080" w:rsidRDefault="007665AC" w:rsidP="007665AC">
                  <w:pPr>
                    <w:spacing w:line="0" w:lineRule="atLeast"/>
                    <w:ind w:leftChars="-51" w:left="-107" w:rightChars="-60" w:right="-126"/>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42" w:left="-88" w:rightChars="-69" w:right="-145"/>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33" w:left="-69"/>
                    <w:jc w:val="center"/>
                    <w:rPr>
                      <w:rFonts w:asciiTheme="minorEastAsia" w:hAnsiTheme="minorEastAsia"/>
                      <w:sz w:val="16"/>
                      <w:szCs w:val="16"/>
                    </w:rPr>
                  </w:pPr>
                </w:p>
              </w:tc>
              <w:tc>
                <w:tcPr>
                  <w:tcW w:w="611"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tcPr>
                <w:p w:rsidR="007665AC" w:rsidRPr="00272080" w:rsidRDefault="007665AC" w:rsidP="007665AC">
                  <w:pPr>
                    <w:spacing w:line="0" w:lineRule="atLeast"/>
                    <w:jc w:val="center"/>
                    <w:rPr>
                      <w:rFonts w:asciiTheme="minorEastAsia" w:hAnsiTheme="minorEastAsia"/>
                      <w:sz w:val="16"/>
                      <w:szCs w:val="16"/>
                    </w:rPr>
                  </w:pPr>
                </w:p>
              </w:tc>
            </w:tr>
            <w:tr w:rsidR="007665AC" w:rsidRPr="00272080" w:rsidTr="003D0058">
              <w:trPr>
                <w:trHeight w:val="283"/>
              </w:trPr>
              <w:tc>
                <w:tcPr>
                  <w:tcW w:w="1021" w:type="dxa"/>
                  <w:vAlign w:val="center"/>
                </w:tcPr>
                <w:p w:rsidR="007665AC" w:rsidRPr="00272080" w:rsidRDefault="007665AC" w:rsidP="007665AC">
                  <w:pPr>
                    <w:spacing w:line="0" w:lineRule="atLeast"/>
                    <w:ind w:leftChars="-37" w:left="-78" w:rightChars="-51" w:right="-107"/>
                    <w:rPr>
                      <w:rFonts w:asciiTheme="minorEastAsia" w:hAnsiTheme="minorEastAsia"/>
                      <w:sz w:val="16"/>
                      <w:szCs w:val="16"/>
                    </w:rPr>
                  </w:pPr>
                  <w:r w:rsidRPr="00272080">
                    <w:rPr>
                      <w:rFonts w:asciiTheme="minorEastAsia" w:hAnsiTheme="minorEastAsia" w:hint="eastAsia"/>
                      <w:sz w:val="16"/>
                      <w:szCs w:val="16"/>
                    </w:rPr>
                    <w:t>過充塡防止装置</w:t>
                  </w:r>
                </w:p>
              </w:tc>
              <w:tc>
                <w:tcPr>
                  <w:tcW w:w="611" w:type="dxa"/>
                  <w:vAlign w:val="center"/>
                </w:tcPr>
                <w:p w:rsidR="007665AC" w:rsidRPr="00272080" w:rsidRDefault="007665AC" w:rsidP="007665AC">
                  <w:pPr>
                    <w:spacing w:line="0" w:lineRule="atLeast"/>
                    <w:ind w:leftChars="-51" w:left="-107" w:rightChars="-60" w:right="-126"/>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42" w:left="-88" w:rightChars="-69" w:right="-145"/>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33" w:left="-69"/>
                    <w:jc w:val="center"/>
                    <w:rPr>
                      <w:rFonts w:asciiTheme="minorEastAsia" w:hAnsiTheme="minorEastAsia"/>
                      <w:sz w:val="16"/>
                      <w:szCs w:val="16"/>
                    </w:rPr>
                  </w:pPr>
                </w:p>
              </w:tc>
              <w:tc>
                <w:tcPr>
                  <w:tcW w:w="611"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tcPr>
                <w:p w:rsidR="007665AC" w:rsidRPr="00272080" w:rsidRDefault="007665AC" w:rsidP="007665AC">
                  <w:pPr>
                    <w:spacing w:line="0" w:lineRule="atLeast"/>
                    <w:jc w:val="center"/>
                    <w:rPr>
                      <w:rFonts w:asciiTheme="minorEastAsia" w:hAnsiTheme="minorEastAsia"/>
                      <w:sz w:val="16"/>
                      <w:szCs w:val="16"/>
                    </w:rPr>
                  </w:pPr>
                </w:p>
              </w:tc>
            </w:tr>
            <w:tr w:rsidR="007665AC" w:rsidRPr="00272080" w:rsidTr="003D0058">
              <w:trPr>
                <w:trHeight w:val="283"/>
              </w:trPr>
              <w:tc>
                <w:tcPr>
                  <w:tcW w:w="1021" w:type="dxa"/>
                  <w:vAlign w:val="center"/>
                </w:tcPr>
                <w:p w:rsidR="007665AC" w:rsidRPr="00272080" w:rsidRDefault="007665AC" w:rsidP="007665AC">
                  <w:pPr>
                    <w:spacing w:line="0" w:lineRule="atLeast"/>
                    <w:ind w:leftChars="-37" w:left="-78" w:rightChars="-51" w:right="-107"/>
                    <w:rPr>
                      <w:rFonts w:asciiTheme="minorEastAsia" w:hAnsiTheme="minorEastAsia"/>
                      <w:sz w:val="16"/>
                      <w:szCs w:val="16"/>
                    </w:rPr>
                  </w:pPr>
                  <w:r w:rsidRPr="00272080">
                    <w:rPr>
                      <w:rFonts w:asciiTheme="minorEastAsia" w:hAnsiTheme="minorEastAsia" w:hint="eastAsia"/>
                      <w:sz w:val="16"/>
                      <w:szCs w:val="16"/>
                    </w:rPr>
                    <w:t>運転自動停止装置</w:t>
                  </w:r>
                </w:p>
              </w:tc>
              <w:tc>
                <w:tcPr>
                  <w:tcW w:w="611" w:type="dxa"/>
                  <w:vAlign w:val="center"/>
                </w:tcPr>
                <w:p w:rsidR="007665AC" w:rsidRPr="00272080" w:rsidRDefault="007665AC" w:rsidP="007665AC">
                  <w:pPr>
                    <w:spacing w:line="0" w:lineRule="atLeast"/>
                    <w:ind w:leftChars="-51" w:left="-107" w:rightChars="-60" w:right="-126"/>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42" w:left="-88" w:rightChars="-69" w:right="-145"/>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33" w:left="-69"/>
                    <w:jc w:val="center"/>
                    <w:rPr>
                      <w:rFonts w:asciiTheme="minorEastAsia" w:hAnsiTheme="minorEastAsia"/>
                      <w:sz w:val="16"/>
                      <w:szCs w:val="16"/>
                    </w:rPr>
                  </w:pPr>
                </w:p>
              </w:tc>
              <w:tc>
                <w:tcPr>
                  <w:tcW w:w="611"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tcPr>
                <w:p w:rsidR="007665AC" w:rsidRPr="00272080" w:rsidRDefault="007665AC" w:rsidP="007665AC">
                  <w:pPr>
                    <w:spacing w:line="0" w:lineRule="atLeast"/>
                    <w:jc w:val="center"/>
                    <w:rPr>
                      <w:rFonts w:asciiTheme="minorEastAsia" w:hAnsiTheme="minorEastAsia"/>
                      <w:sz w:val="16"/>
                      <w:szCs w:val="16"/>
                    </w:rPr>
                  </w:pPr>
                </w:p>
              </w:tc>
            </w:tr>
            <w:tr w:rsidR="007665AC" w:rsidRPr="00272080" w:rsidTr="003D0058">
              <w:trPr>
                <w:trHeight w:val="283"/>
              </w:trPr>
              <w:tc>
                <w:tcPr>
                  <w:tcW w:w="1021" w:type="dxa"/>
                  <w:vAlign w:val="center"/>
                </w:tcPr>
                <w:p w:rsidR="007665AC" w:rsidRPr="00272080" w:rsidRDefault="007665AC" w:rsidP="007665AC">
                  <w:pPr>
                    <w:spacing w:line="0" w:lineRule="atLeast"/>
                    <w:ind w:leftChars="-37" w:left="-78" w:rightChars="-51" w:right="-107"/>
                    <w:rPr>
                      <w:rFonts w:asciiTheme="minorEastAsia" w:hAnsiTheme="minorEastAsia"/>
                      <w:sz w:val="16"/>
                      <w:szCs w:val="16"/>
                    </w:rPr>
                  </w:pPr>
                  <w:r w:rsidRPr="00272080">
                    <w:rPr>
                      <w:rFonts w:asciiTheme="minorEastAsia" w:hAnsiTheme="minorEastAsia" w:hint="eastAsia"/>
                      <w:sz w:val="16"/>
                      <w:szCs w:val="16"/>
                    </w:rPr>
                    <w:t>圧力リリーフ弁</w:t>
                  </w:r>
                </w:p>
              </w:tc>
              <w:tc>
                <w:tcPr>
                  <w:tcW w:w="611" w:type="dxa"/>
                  <w:vAlign w:val="center"/>
                </w:tcPr>
                <w:p w:rsidR="007665AC" w:rsidRPr="00272080" w:rsidRDefault="007665AC" w:rsidP="007665AC">
                  <w:pPr>
                    <w:spacing w:line="0" w:lineRule="atLeast"/>
                    <w:ind w:leftChars="-51" w:left="-107" w:rightChars="-60" w:right="-126"/>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42" w:left="-88" w:rightChars="-69" w:right="-145"/>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33" w:left="-69"/>
                    <w:jc w:val="center"/>
                    <w:rPr>
                      <w:rFonts w:asciiTheme="minorEastAsia" w:hAnsiTheme="minorEastAsia"/>
                      <w:sz w:val="16"/>
                      <w:szCs w:val="16"/>
                    </w:rPr>
                  </w:pPr>
                </w:p>
              </w:tc>
              <w:tc>
                <w:tcPr>
                  <w:tcW w:w="611"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tcPr>
                <w:p w:rsidR="007665AC" w:rsidRPr="00272080" w:rsidRDefault="007665AC" w:rsidP="007665AC">
                  <w:pPr>
                    <w:spacing w:line="0" w:lineRule="atLeast"/>
                    <w:jc w:val="center"/>
                    <w:rPr>
                      <w:rFonts w:asciiTheme="minorEastAsia" w:hAnsiTheme="minorEastAsia"/>
                      <w:sz w:val="16"/>
                      <w:szCs w:val="16"/>
                    </w:rPr>
                  </w:pPr>
                </w:p>
              </w:tc>
            </w:tr>
            <w:tr w:rsidR="007665AC" w:rsidRPr="00272080" w:rsidTr="003D0058">
              <w:trPr>
                <w:trHeight w:val="283"/>
              </w:trPr>
              <w:tc>
                <w:tcPr>
                  <w:tcW w:w="1021" w:type="dxa"/>
                  <w:vAlign w:val="center"/>
                </w:tcPr>
                <w:p w:rsidR="007665AC" w:rsidRPr="00272080" w:rsidRDefault="007665AC" w:rsidP="007665AC">
                  <w:pPr>
                    <w:spacing w:line="0" w:lineRule="atLeast"/>
                    <w:ind w:leftChars="-37" w:left="-78" w:rightChars="-51" w:right="-107"/>
                    <w:rPr>
                      <w:rFonts w:asciiTheme="minorEastAsia" w:hAnsiTheme="minorEastAsia"/>
                      <w:sz w:val="16"/>
                      <w:szCs w:val="16"/>
                    </w:rPr>
                  </w:pPr>
                  <w:r w:rsidRPr="00272080">
                    <w:rPr>
                      <w:rFonts w:asciiTheme="minorEastAsia" w:hAnsiTheme="minorEastAsia" w:hint="eastAsia"/>
                      <w:sz w:val="16"/>
                      <w:szCs w:val="16"/>
                    </w:rPr>
                    <w:t>感震装置</w:t>
                  </w:r>
                </w:p>
              </w:tc>
              <w:tc>
                <w:tcPr>
                  <w:tcW w:w="611" w:type="dxa"/>
                  <w:vAlign w:val="center"/>
                </w:tcPr>
                <w:p w:rsidR="007665AC" w:rsidRPr="00272080" w:rsidRDefault="007665AC" w:rsidP="007665AC">
                  <w:pPr>
                    <w:spacing w:line="0" w:lineRule="atLeast"/>
                    <w:ind w:leftChars="-51" w:left="-107" w:rightChars="-60" w:right="-126"/>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42" w:left="-88" w:rightChars="-69" w:right="-145"/>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ind w:leftChars="-33" w:left="-69"/>
                    <w:jc w:val="center"/>
                    <w:rPr>
                      <w:rFonts w:asciiTheme="minorEastAsia" w:hAnsiTheme="minorEastAsia"/>
                      <w:sz w:val="16"/>
                      <w:szCs w:val="16"/>
                    </w:rPr>
                  </w:pPr>
                </w:p>
              </w:tc>
              <w:tc>
                <w:tcPr>
                  <w:tcW w:w="611"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vAlign w:val="center"/>
                </w:tcPr>
                <w:p w:rsidR="007665AC" w:rsidRPr="00272080" w:rsidRDefault="007665AC" w:rsidP="007665AC">
                  <w:pPr>
                    <w:spacing w:line="0" w:lineRule="atLeast"/>
                    <w:jc w:val="center"/>
                    <w:rPr>
                      <w:rFonts w:asciiTheme="minorEastAsia" w:hAnsiTheme="minorEastAsia"/>
                      <w:sz w:val="16"/>
                      <w:szCs w:val="16"/>
                    </w:rPr>
                  </w:pPr>
                </w:p>
              </w:tc>
              <w:tc>
                <w:tcPr>
                  <w:tcW w:w="612" w:type="dxa"/>
                </w:tcPr>
                <w:p w:rsidR="007665AC" w:rsidRPr="00272080" w:rsidRDefault="007665AC" w:rsidP="007665AC">
                  <w:pPr>
                    <w:spacing w:line="0" w:lineRule="atLeast"/>
                    <w:jc w:val="center"/>
                    <w:rPr>
                      <w:rFonts w:asciiTheme="minorEastAsia" w:hAnsiTheme="minorEastAsia"/>
                      <w:sz w:val="16"/>
                      <w:szCs w:val="16"/>
                    </w:rPr>
                  </w:pPr>
                </w:p>
              </w:tc>
            </w:tr>
          </w:tbl>
          <w:p w:rsidR="00531F1A" w:rsidRPr="00272080" w:rsidRDefault="00531F1A" w:rsidP="00531F1A">
            <w:pPr>
              <w:rPr>
                <w:rFonts w:asciiTheme="minorEastAsia" w:hAnsiTheme="minorEastAsia"/>
              </w:rPr>
            </w:pP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703"/>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32</w:t>
            </w:r>
          </w:p>
        </w:tc>
        <w:tc>
          <w:tcPr>
            <w:tcW w:w="2556"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貯槽等の温度上昇防止措置</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【参照】例示基準24</w:t>
            </w:r>
          </w:p>
        </w:tc>
        <w:tc>
          <w:tcPr>
            <w:tcW w:w="5670" w:type="dxa"/>
          </w:tcPr>
          <w:p w:rsidR="007665AC" w:rsidRPr="00272080" w:rsidRDefault="007665AC" w:rsidP="003D0058">
            <w:pPr>
              <w:spacing w:line="0" w:lineRule="atLeast"/>
              <w:rPr>
                <w:rFonts w:asciiTheme="minorEastAsia" w:hAnsiTheme="minorEastAsia"/>
                <w:sz w:val="18"/>
                <w:szCs w:val="18"/>
              </w:rPr>
            </w:pPr>
            <w:r w:rsidRPr="00272080">
              <w:rPr>
                <w:rFonts w:asciiTheme="minorEastAsia" w:hAnsiTheme="minorEastAsia" w:hint="eastAsia"/>
                <w:b/>
                <w:sz w:val="18"/>
                <w:szCs w:val="18"/>
              </w:rPr>
              <w:t>対象：貯槽及びその支柱</w:t>
            </w:r>
          </w:p>
          <w:p w:rsidR="007665AC" w:rsidRPr="00272080" w:rsidRDefault="007665AC"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貯槽及びその支柱の温度の上昇を防止するための措置を講ずること（水噴霧装置、散水装置又は消火栓等）</w:t>
            </w:r>
          </w:p>
          <w:p w:rsidR="007665AC" w:rsidRPr="00272080" w:rsidRDefault="008A5D31" w:rsidP="007D5512">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水噴霧装置、散水装置又は消火栓には、必要な能力及び時間（30</w:t>
            </w:r>
            <w:r w:rsidR="007665AC" w:rsidRPr="00272080">
              <w:rPr>
                <w:rFonts w:asciiTheme="minorEastAsia" w:hAnsiTheme="minorEastAsia" w:hint="eastAsia"/>
                <w:sz w:val="18"/>
                <w:szCs w:val="18"/>
              </w:rPr>
              <w:t>分以上）を満足する所要水量を確保すること</w:t>
            </w:r>
          </w:p>
          <w:p w:rsidR="007665AC" w:rsidRPr="00272080" w:rsidRDefault="007665AC" w:rsidP="003D0058">
            <w:pPr>
              <w:spacing w:line="0" w:lineRule="atLeast"/>
              <w:ind w:firstLineChars="100" w:firstLine="180"/>
              <w:rPr>
                <w:rFonts w:asciiTheme="minorEastAsia" w:hAnsiTheme="minorEastAsia"/>
                <w:sz w:val="18"/>
                <w:szCs w:val="18"/>
                <w:u w:val="single"/>
              </w:rPr>
            </w:pPr>
            <w:r w:rsidRPr="00272080">
              <w:rPr>
                <w:rFonts w:asciiTheme="minorEastAsia" w:hAnsiTheme="minorEastAsia" w:hint="eastAsia"/>
                <w:sz w:val="18"/>
                <w:szCs w:val="18"/>
                <w:u w:val="single"/>
              </w:rPr>
              <w:t xml:space="preserve">保有水量（　　　　　　</w:t>
            </w:r>
            <w:r w:rsidRPr="00272080">
              <w:rPr>
                <w:rFonts w:asciiTheme="minorEastAsia" w:hAnsiTheme="minorEastAsia"/>
                <w:sz w:val="18"/>
                <w:szCs w:val="18"/>
                <w:u w:val="single"/>
              </w:rPr>
              <w:t>ℓ</w:t>
            </w:r>
            <w:r w:rsidRPr="00272080">
              <w:rPr>
                <w:rFonts w:asciiTheme="minorEastAsia" w:hAnsiTheme="minorEastAsia" w:hint="eastAsia"/>
                <w:sz w:val="18"/>
                <w:szCs w:val="18"/>
                <w:u w:val="single"/>
              </w:rPr>
              <w:t xml:space="preserve">）　＞　所要水量（　　　　　　</w:t>
            </w:r>
            <w:r w:rsidRPr="00272080">
              <w:rPr>
                <w:rFonts w:asciiTheme="minorEastAsia" w:hAnsiTheme="minorEastAsia"/>
                <w:sz w:val="18"/>
                <w:szCs w:val="18"/>
                <w:u w:val="single"/>
              </w:rPr>
              <w:t>ℓ</w:t>
            </w:r>
            <w:r w:rsidRPr="00272080">
              <w:rPr>
                <w:rFonts w:asciiTheme="minorEastAsia" w:hAnsiTheme="minorEastAsia" w:hint="eastAsia"/>
                <w:sz w:val="18"/>
                <w:szCs w:val="18"/>
                <w:u w:val="single"/>
              </w:rPr>
              <w:t>）</w:t>
            </w:r>
          </w:p>
          <w:p w:rsidR="007665AC" w:rsidRPr="00272080" w:rsidRDefault="007665AC"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散水配管がある場合には、水を必要な流量で供給できることを示すこと（圧力損失等計算書等）</w:t>
            </w:r>
          </w:p>
          <w:p w:rsidR="00531F1A" w:rsidRPr="00272080" w:rsidRDefault="007665AC" w:rsidP="003D0058">
            <w:pPr>
              <w:tabs>
                <w:tab w:val="left" w:pos="2057"/>
              </w:tabs>
              <w:spacing w:line="0" w:lineRule="atLeast"/>
              <w:rPr>
                <w:rFonts w:asciiTheme="minorEastAsia" w:hAnsiTheme="minorEastAsia"/>
              </w:rPr>
            </w:pPr>
            <w:r w:rsidRPr="00272080">
              <w:rPr>
                <w:rFonts w:asciiTheme="minorEastAsia" w:hAnsiTheme="minorEastAsia" w:hint="eastAsia"/>
                <w:sz w:val="18"/>
                <w:szCs w:val="18"/>
              </w:rPr>
              <w:t>※設備の種類、性能、設置箇所等を、書面又は図面等に示す</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703"/>
        </w:trPr>
        <w:tc>
          <w:tcPr>
            <w:tcW w:w="375" w:type="dxa"/>
            <w:tcBorders>
              <w:bottom w:val="single" w:sz="4" w:space="0" w:color="auto"/>
            </w:tcBorders>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38</w:t>
            </w:r>
          </w:p>
        </w:tc>
        <w:tc>
          <w:tcPr>
            <w:tcW w:w="2556" w:type="dxa"/>
            <w:tcBorders>
              <w:bottom w:val="single" w:sz="4" w:space="0" w:color="auto"/>
            </w:tcBorders>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静電気を除去する措置</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【参照】例示基準30</w:t>
            </w:r>
          </w:p>
        </w:tc>
        <w:tc>
          <w:tcPr>
            <w:tcW w:w="5670" w:type="dxa"/>
            <w:tcBorders>
              <w:bottom w:val="single" w:sz="4" w:space="0" w:color="auto"/>
            </w:tcBorders>
          </w:tcPr>
          <w:p w:rsidR="007665AC" w:rsidRPr="00272080" w:rsidRDefault="007665AC"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静電気を除去する措置を講ずること</w:t>
            </w:r>
          </w:p>
          <w:p w:rsidR="007665AC" w:rsidRPr="00272080" w:rsidRDefault="007665AC" w:rsidP="003D0058">
            <w:pPr>
              <w:spacing w:line="0" w:lineRule="atLeast"/>
              <w:rPr>
                <w:rFonts w:asciiTheme="minorEastAsia" w:hAnsiTheme="minorEastAsia"/>
                <w:sz w:val="18"/>
                <w:szCs w:val="18"/>
                <w:u w:val="single"/>
              </w:rPr>
            </w:pPr>
            <w:r w:rsidRPr="00272080">
              <w:rPr>
                <w:rFonts w:asciiTheme="minorEastAsia" w:hAnsiTheme="minorEastAsia" w:hint="eastAsia"/>
                <w:sz w:val="18"/>
                <w:szCs w:val="18"/>
              </w:rPr>
              <w:t xml:space="preserve">　　避雷設備</w:t>
            </w:r>
            <w:r w:rsidRPr="00272080">
              <w:rPr>
                <w:rFonts w:asciiTheme="minorEastAsia" w:hAnsiTheme="minorEastAsia" w:hint="eastAsia"/>
                <w:sz w:val="18"/>
                <w:szCs w:val="18"/>
                <w:u w:val="single"/>
              </w:rPr>
              <w:t xml:space="preserve">　有　・　無</w:t>
            </w:r>
          </w:p>
          <w:p w:rsidR="007665AC" w:rsidRPr="00272080" w:rsidRDefault="007665AC"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接地抵抗値を総合100Ω（避雷設備を設けたものは総合10Ω）以下にすること</w:t>
            </w:r>
          </w:p>
          <w:p w:rsidR="00531F1A" w:rsidRPr="00272080" w:rsidRDefault="007665AC" w:rsidP="003D0058">
            <w:pPr>
              <w:pStyle w:val="a6"/>
              <w:numPr>
                <w:ilvl w:val="0"/>
                <w:numId w:val="2"/>
              </w:numPr>
              <w:spacing w:line="0" w:lineRule="atLeast"/>
              <w:ind w:leftChars="0" w:left="176" w:hanging="176"/>
              <w:rPr>
                <w:rFonts w:asciiTheme="minorEastAsia" w:hAnsiTheme="minorEastAsia"/>
              </w:rPr>
            </w:pPr>
            <w:r w:rsidRPr="00272080">
              <w:rPr>
                <w:rFonts w:asciiTheme="minorEastAsia" w:hAnsiTheme="minorEastAsia" w:hint="eastAsia"/>
                <w:sz w:val="18"/>
                <w:szCs w:val="18"/>
              </w:rPr>
              <w:t>静電気除去設備を正常な状態で維持するための検査を実施すること</w:t>
            </w:r>
          </w:p>
        </w:tc>
        <w:tc>
          <w:tcPr>
            <w:tcW w:w="992" w:type="dxa"/>
            <w:tcBorders>
              <w:bottom w:val="single" w:sz="4" w:space="0" w:color="auto"/>
            </w:tcBorders>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703"/>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40</w:t>
            </w:r>
          </w:p>
        </w:tc>
        <w:tc>
          <w:tcPr>
            <w:tcW w:w="2556"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緊急時の通報</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【参照】例示基準32</w:t>
            </w:r>
          </w:p>
        </w:tc>
        <w:tc>
          <w:tcPr>
            <w:tcW w:w="5670" w:type="dxa"/>
          </w:tcPr>
          <w:p w:rsidR="00531F1A" w:rsidRPr="00272080" w:rsidRDefault="007665AC" w:rsidP="007665AC">
            <w:pPr>
              <w:pStyle w:val="a6"/>
              <w:numPr>
                <w:ilvl w:val="0"/>
                <w:numId w:val="4"/>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緊急時に必要な通報を速やかに行うことができる措置を</w:t>
            </w:r>
            <w:r w:rsidRPr="00272080">
              <w:rPr>
                <w:rFonts w:asciiTheme="minorEastAsia" w:hAnsiTheme="minorEastAsia"/>
                <w:sz w:val="18"/>
                <w:szCs w:val="18"/>
              </w:rPr>
              <w:t>講ずる</w:t>
            </w:r>
            <w:r w:rsidRPr="00272080">
              <w:rPr>
                <w:rFonts w:asciiTheme="minorEastAsia" w:hAnsiTheme="minorEastAsia" w:hint="eastAsia"/>
                <w:sz w:val="18"/>
                <w:szCs w:val="18"/>
              </w:rPr>
              <w:t>こと</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r w:rsidR="00531F1A" w:rsidRPr="00272080" w:rsidTr="006672C0">
        <w:trPr>
          <w:cantSplit/>
          <w:trHeight w:val="703"/>
        </w:trPr>
        <w:tc>
          <w:tcPr>
            <w:tcW w:w="375"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1" w:type="dxa"/>
            <w:vAlign w:val="center"/>
          </w:tcPr>
          <w:p w:rsidR="00531F1A" w:rsidRPr="00272080" w:rsidRDefault="00531F1A" w:rsidP="00531F1A">
            <w:pPr>
              <w:ind w:leftChars="-51" w:left="-107" w:rightChars="-51" w:right="-107"/>
              <w:jc w:val="center"/>
              <w:rPr>
                <w:rFonts w:asciiTheme="minorEastAsia" w:hAnsiTheme="minorEastAsia"/>
                <w:sz w:val="18"/>
                <w:szCs w:val="18"/>
              </w:rPr>
            </w:pPr>
          </w:p>
        </w:tc>
        <w:tc>
          <w:tcPr>
            <w:tcW w:w="379" w:type="dxa"/>
            <w:vAlign w:val="center"/>
          </w:tcPr>
          <w:p w:rsidR="00531F1A" w:rsidRPr="00272080" w:rsidRDefault="00531F1A" w:rsidP="00531F1A">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41</w:t>
            </w:r>
          </w:p>
        </w:tc>
        <w:tc>
          <w:tcPr>
            <w:tcW w:w="2556"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バルブ等の操作に係る措置</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【参照】例示基準33</w:t>
            </w:r>
          </w:p>
        </w:tc>
        <w:tc>
          <w:tcPr>
            <w:tcW w:w="5670" w:type="dxa"/>
          </w:tcPr>
          <w:p w:rsidR="007665AC" w:rsidRPr="00272080" w:rsidRDefault="007665AC" w:rsidP="007665AC">
            <w:pPr>
              <w:pStyle w:val="a6"/>
              <w:numPr>
                <w:ilvl w:val="0"/>
                <w:numId w:val="4"/>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作業員が当該バルブ又はコックを安全かつ適切に操作できるような措置を講ずること（バルブのフローシート等に合わせた番号等の標示、バルブの開閉標示及び開閉方向の標示、配管内部の流体の名称及び流れ方向の表示）</w:t>
            </w:r>
          </w:p>
          <w:p w:rsidR="007665AC" w:rsidRPr="00272080" w:rsidRDefault="007665AC" w:rsidP="007D5512">
            <w:pPr>
              <w:pStyle w:val="a6"/>
              <w:numPr>
                <w:ilvl w:val="0"/>
                <w:numId w:val="4"/>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保安上重要なバルブには、誤操作を防止する措置を講ずること（安全弁元弁の封印又は施錠、緊急遮断弁作動ボタンの誤操作防止カバーの設置等）</w:t>
            </w:r>
          </w:p>
          <w:p w:rsidR="00531F1A" w:rsidRPr="00272080" w:rsidRDefault="007665AC" w:rsidP="007665AC">
            <w:pPr>
              <w:pStyle w:val="a6"/>
              <w:numPr>
                <w:ilvl w:val="0"/>
                <w:numId w:val="4"/>
              </w:numPr>
              <w:spacing w:line="0" w:lineRule="atLeast"/>
              <w:ind w:leftChars="0" w:left="176" w:hanging="176"/>
              <w:rPr>
                <w:rFonts w:asciiTheme="minorEastAsia" w:hAnsiTheme="minorEastAsia"/>
              </w:rPr>
            </w:pPr>
            <w:r w:rsidRPr="00272080">
              <w:rPr>
                <w:rFonts w:asciiTheme="minorEastAsia" w:hAnsiTheme="minorEastAsia" w:hint="eastAsia"/>
                <w:sz w:val="18"/>
                <w:szCs w:val="18"/>
              </w:rPr>
              <w:t>バルブ等の操作位置には、当該バルブ等の機能及び使用頻度に応じ、必要な足場及び照明を設けること</w:t>
            </w:r>
          </w:p>
        </w:tc>
        <w:tc>
          <w:tcPr>
            <w:tcW w:w="992" w:type="dxa"/>
          </w:tcPr>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添付資料</w:t>
            </w:r>
          </w:p>
          <w:p w:rsidR="00531F1A" w:rsidRPr="00272080" w:rsidRDefault="00531F1A" w:rsidP="00531F1A">
            <w:pPr>
              <w:rPr>
                <w:rFonts w:asciiTheme="minorEastAsia" w:hAnsiTheme="minorEastAsia"/>
                <w:sz w:val="18"/>
                <w:szCs w:val="18"/>
              </w:rPr>
            </w:pPr>
            <w:r w:rsidRPr="00272080">
              <w:rPr>
                <w:rFonts w:asciiTheme="minorEastAsia" w:hAnsiTheme="minorEastAsia" w:hint="eastAsia"/>
                <w:sz w:val="18"/>
                <w:szCs w:val="18"/>
              </w:rPr>
              <w:t>No.</w:t>
            </w:r>
          </w:p>
          <w:p w:rsidR="00531F1A" w:rsidRPr="00272080" w:rsidRDefault="00531F1A" w:rsidP="00531F1A">
            <w:pPr>
              <w:rPr>
                <w:rFonts w:asciiTheme="minorEastAsia" w:hAnsiTheme="minorEastAsia"/>
                <w:sz w:val="18"/>
                <w:szCs w:val="18"/>
              </w:rPr>
            </w:pPr>
          </w:p>
        </w:tc>
      </w:tr>
    </w:tbl>
    <w:p w:rsidR="000B2496" w:rsidRPr="00272080" w:rsidRDefault="000B2496" w:rsidP="004D527E">
      <w:pPr>
        <w:widowControl/>
        <w:jc w:val="left"/>
        <w:rPr>
          <w:rFonts w:asciiTheme="minorEastAsia" w:hAnsiTheme="minorEastAsia"/>
          <w:szCs w:val="21"/>
        </w:rPr>
      </w:pPr>
      <w:r w:rsidRPr="00272080">
        <w:rPr>
          <w:rFonts w:asciiTheme="minorEastAsia" w:hAnsiTheme="minorEastAsia"/>
          <w:szCs w:val="21"/>
        </w:rPr>
        <w:br w:type="page"/>
      </w:r>
    </w:p>
    <w:p w:rsidR="001E090B" w:rsidRPr="00F53B6E" w:rsidRDefault="001E090B" w:rsidP="004D527E">
      <w:pPr>
        <w:widowControl/>
        <w:jc w:val="left"/>
        <w:rPr>
          <w:rFonts w:asciiTheme="majorEastAsia" w:eastAsiaTheme="majorEastAsia" w:hAnsiTheme="majorEastAsia"/>
          <w:szCs w:val="21"/>
        </w:rPr>
      </w:pPr>
      <w:r w:rsidRPr="00F53B6E">
        <w:rPr>
          <w:rFonts w:asciiTheme="majorEastAsia" w:eastAsiaTheme="majorEastAsia" w:hAnsiTheme="majorEastAsia" w:hint="eastAsia"/>
          <w:szCs w:val="21"/>
        </w:rPr>
        <w:lastRenderedPageBreak/>
        <w:t>＜高圧ガス保安法</w:t>
      </w:r>
      <w:r w:rsidR="0026130E" w:rsidRPr="00F53B6E">
        <w:rPr>
          <w:rFonts w:asciiTheme="majorEastAsia" w:eastAsiaTheme="majorEastAsia" w:hAnsiTheme="majorEastAsia" w:hint="eastAsia"/>
          <w:szCs w:val="21"/>
        </w:rPr>
        <w:t xml:space="preserve">　法</w:t>
      </w:r>
      <w:r w:rsidR="001B4C76" w:rsidRPr="00F53B6E">
        <w:rPr>
          <w:rFonts w:asciiTheme="majorEastAsia" w:eastAsiaTheme="majorEastAsia" w:hAnsiTheme="majorEastAsia" w:hint="eastAsia"/>
          <w:szCs w:val="21"/>
        </w:rPr>
        <w:t>律</w:t>
      </w:r>
      <w:r w:rsidRPr="00F53B6E">
        <w:rPr>
          <w:rFonts w:asciiTheme="majorEastAsia" w:eastAsiaTheme="majorEastAsia" w:hAnsiTheme="majorEastAsia" w:hint="eastAsia"/>
          <w:szCs w:val="21"/>
        </w:rPr>
        <w:t>第８条第２号関係＞</w:t>
      </w:r>
    </w:p>
    <w:p w:rsidR="005C2C25" w:rsidRPr="00272080" w:rsidRDefault="005C2C25" w:rsidP="009501EB">
      <w:pPr>
        <w:ind w:right="-108"/>
        <w:rPr>
          <w:rFonts w:asciiTheme="minorEastAsia" w:hAnsiTheme="minorEastAsia"/>
          <w:szCs w:val="21"/>
        </w:rPr>
      </w:pPr>
      <w:r w:rsidRPr="00F53B6E">
        <w:rPr>
          <w:rFonts w:asciiTheme="majorEastAsia" w:eastAsiaTheme="majorEastAsia" w:hAnsiTheme="majorEastAsia" w:hint="eastAsia"/>
          <w:szCs w:val="21"/>
        </w:rPr>
        <w:t xml:space="preserve">　</w:t>
      </w:r>
      <w:r w:rsidRPr="00272080">
        <w:rPr>
          <w:rFonts w:asciiTheme="minorEastAsia" w:hAnsiTheme="minorEastAsia" w:hint="eastAsia"/>
          <w:b/>
          <w:sz w:val="18"/>
          <w:szCs w:val="18"/>
        </w:rPr>
        <w:t>製造の方法に係る事項</w:t>
      </w:r>
    </w:p>
    <w:tbl>
      <w:tblPr>
        <w:tblStyle w:val="a3"/>
        <w:tblW w:w="10485" w:type="dxa"/>
        <w:tblLayout w:type="fixed"/>
        <w:tblLook w:val="04A0" w:firstRow="1" w:lastRow="0" w:firstColumn="1" w:lastColumn="0" w:noHBand="0" w:noVBand="1"/>
      </w:tblPr>
      <w:tblGrid>
        <w:gridCol w:w="375"/>
        <w:gridCol w:w="371"/>
        <w:gridCol w:w="379"/>
        <w:gridCol w:w="2414"/>
        <w:gridCol w:w="5954"/>
        <w:gridCol w:w="992"/>
      </w:tblGrid>
      <w:tr w:rsidR="00F53B6E" w:rsidRPr="00272080" w:rsidTr="00BE4C84">
        <w:tc>
          <w:tcPr>
            <w:tcW w:w="1125" w:type="dxa"/>
            <w:gridSpan w:val="3"/>
            <w:vAlign w:val="center"/>
          </w:tcPr>
          <w:p w:rsidR="00C351D9" w:rsidRPr="00272080" w:rsidRDefault="00C351D9" w:rsidP="00B148B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規則</w:t>
            </w:r>
          </w:p>
        </w:tc>
        <w:tc>
          <w:tcPr>
            <w:tcW w:w="2414" w:type="dxa"/>
            <w:vMerge w:val="restart"/>
            <w:vAlign w:val="center"/>
          </w:tcPr>
          <w:p w:rsidR="00C351D9" w:rsidRPr="00272080" w:rsidRDefault="00C351D9" w:rsidP="00B148B3">
            <w:pPr>
              <w:spacing w:line="0" w:lineRule="atLeast"/>
              <w:ind w:right="-108"/>
              <w:jc w:val="center"/>
              <w:rPr>
                <w:rFonts w:asciiTheme="minorEastAsia" w:hAnsiTheme="minorEastAsia"/>
              </w:rPr>
            </w:pPr>
            <w:r w:rsidRPr="00272080">
              <w:rPr>
                <w:rFonts w:asciiTheme="minorEastAsia" w:hAnsiTheme="minorEastAsia" w:hint="eastAsia"/>
              </w:rPr>
              <w:t>内容</w:t>
            </w:r>
          </w:p>
        </w:tc>
        <w:tc>
          <w:tcPr>
            <w:tcW w:w="5954" w:type="dxa"/>
            <w:vMerge w:val="restart"/>
            <w:vAlign w:val="center"/>
          </w:tcPr>
          <w:p w:rsidR="00C351D9" w:rsidRPr="00272080" w:rsidRDefault="00C351D9" w:rsidP="00B148B3">
            <w:pPr>
              <w:spacing w:line="0" w:lineRule="atLeast"/>
              <w:jc w:val="center"/>
              <w:rPr>
                <w:rFonts w:asciiTheme="minorEastAsia" w:hAnsiTheme="minorEastAsia"/>
                <w:szCs w:val="21"/>
              </w:rPr>
            </w:pPr>
            <w:r w:rsidRPr="00272080">
              <w:rPr>
                <w:rFonts w:asciiTheme="minorEastAsia" w:hAnsiTheme="minorEastAsia" w:hint="eastAsia"/>
                <w:szCs w:val="21"/>
              </w:rPr>
              <w:t>対応方法</w:t>
            </w:r>
          </w:p>
          <w:p w:rsidR="00C351D9" w:rsidRPr="00272080" w:rsidRDefault="00C351D9" w:rsidP="00B148B3">
            <w:pPr>
              <w:jc w:val="center"/>
              <w:rPr>
                <w:rFonts w:asciiTheme="minorEastAsia" w:hAnsiTheme="minorEastAsia"/>
                <w:sz w:val="18"/>
                <w:szCs w:val="18"/>
              </w:rPr>
            </w:pPr>
            <w:r w:rsidRPr="00272080">
              <w:rPr>
                <w:rFonts w:asciiTheme="minorEastAsia" w:hAnsiTheme="minorEastAsia" w:hint="eastAsia"/>
                <w:szCs w:val="21"/>
              </w:rPr>
              <w:t>（対応例等）</w:t>
            </w:r>
          </w:p>
        </w:tc>
        <w:tc>
          <w:tcPr>
            <w:tcW w:w="992" w:type="dxa"/>
            <w:vMerge w:val="restart"/>
            <w:vAlign w:val="center"/>
          </w:tcPr>
          <w:p w:rsidR="00C351D9" w:rsidRPr="00272080" w:rsidRDefault="00C351D9" w:rsidP="00B148B3">
            <w:pPr>
              <w:jc w:val="center"/>
              <w:rPr>
                <w:rFonts w:asciiTheme="minorEastAsia" w:hAnsiTheme="minorEastAsia"/>
              </w:rPr>
            </w:pPr>
            <w:r w:rsidRPr="00272080">
              <w:rPr>
                <w:rFonts w:asciiTheme="minorEastAsia" w:hAnsiTheme="minorEastAsia" w:hint="eastAsia"/>
              </w:rPr>
              <w:t>備考</w:t>
            </w:r>
          </w:p>
        </w:tc>
      </w:tr>
      <w:tr w:rsidR="00F53B6E" w:rsidRPr="00272080" w:rsidTr="00BE4C84">
        <w:tc>
          <w:tcPr>
            <w:tcW w:w="375" w:type="dxa"/>
            <w:vAlign w:val="center"/>
          </w:tcPr>
          <w:p w:rsidR="00C351D9" w:rsidRPr="00272080" w:rsidRDefault="00C351D9" w:rsidP="00B148B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条</w:t>
            </w:r>
          </w:p>
        </w:tc>
        <w:tc>
          <w:tcPr>
            <w:tcW w:w="371" w:type="dxa"/>
            <w:vAlign w:val="center"/>
          </w:tcPr>
          <w:p w:rsidR="00C351D9" w:rsidRPr="00272080" w:rsidRDefault="00C351D9" w:rsidP="00B148B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項</w:t>
            </w:r>
          </w:p>
        </w:tc>
        <w:tc>
          <w:tcPr>
            <w:tcW w:w="379" w:type="dxa"/>
            <w:vAlign w:val="center"/>
          </w:tcPr>
          <w:p w:rsidR="00C351D9" w:rsidRPr="00272080" w:rsidRDefault="00C351D9" w:rsidP="00B148B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号</w:t>
            </w:r>
          </w:p>
        </w:tc>
        <w:tc>
          <w:tcPr>
            <w:tcW w:w="2414" w:type="dxa"/>
            <w:vMerge/>
            <w:vAlign w:val="center"/>
          </w:tcPr>
          <w:p w:rsidR="00C351D9" w:rsidRPr="00272080" w:rsidRDefault="00C351D9" w:rsidP="00B148B3">
            <w:pPr>
              <w:jc w:val="center"/>
              <w:rPr>
                <w:rFonts w:asciiTheme="minorEastAsia" w:hAnsiTheme="minorEastAsia"/>
              </w:rPr>
            </w:pPr>
          </w:p>
        </w:tc>
        <w:tc>
          <w:tcPr>
            <w:tcW w:w="5954" w:type="dxa"/>
            <w:vMerge/>
            <w:vAlign w:val="center"/>
          </w:tcPr>
          <w:p w:rsidR="00C351D9" w:rsidRPr="00272080" w:rsidRDefault="00C351D9" w:rsidP="00B148B3">
            <w:pPr>
              <w:jc w:val="center"/>
              <w:rPr>
                <w:rFonts w:asciiTheme="minorEastAsia" w:hAnsiTheme="minorEastAsia"/>
                <w:sz w:val="18"/>
                <w:szCs w:val="18"/>
              </w:rPr>
            </w:pPr>
          </w:p>
        </w:tc>
        <w:tc>
          <w:tcPr>
            <w:tcW w:w="992" w:type="dxa"/>
            <w:vMerge/>
            <w:vAlign w:val="center"/>
          </w:tcPr>
          <w:p w:rsidR="00C351D9" w:rsidRPr="00272080" w:rsidRDefault="00C351D9" w:rsidP="00B148B3">
            <w:pPr>
              <w:jc w:val="center"/>
              <w:rPr>
                <w:rFonts w:asciiTheme="minorEastAsia" w:hAnsiTheme="minorEastAsia"/>
              </w:rPr>
            </w:pPr>
          </w:p>
        </w:tc>
      </w:tr>
      <w:tr w:rsidR="00F53B6E" w:rsidRPr="00272080" w:rsidTr="005118C3">
        <w:trPr>
          <w:cantSplit/>
          <w:trHeight w:val="799"/>
        </w:trPr>
        <w:tc>
          <w:tcPr>
            <w:tcW w:w="375" w:type="dxa"/>
            <w:tcBorders>
              <w:bottom w:val="single" w:sz="4" w:space="0" w:color="auto"/>
            </w:tcBorders>
            <w:shd w:val="clear" w:color="auto" w:fill="auto"/>
            <w:vAlign w:val="center"/>
          </w:tcPr>
          <w:p w:rsidR="00C351D9" w:rsidRPr="00272080" w:rsidRDefault="00D37E56" w:rsidP="00B148B3">
            <w:pPr>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７</w:t>
            </w:r>
          </w:p>
        </w:tc>
        <w:tc>
          <w:tcPr>
            <w:tcW w:w="371" w:type="dxa"/>
            <w:tcBorders>
              <w:bottom w:val="single" w:sz="4" w:space="0" w:color="auto"/>
            </w:tcBorders>
            <w:shd w:val="clear" w:color="auto" w:fill="auto"/>
            <w:vAlign w:val="center"/>
          </w:tcPr>
          <w:p w:rsidR="00C351D9" w:rsidRPr="00272080" w:rsidRDefault="00D37E56" w:rsidP="00B148B3">
            <w:pPr>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３</w:t>
            </w:r>
          </w:p>
        </w:tc>
        <w:tc>
          <w:tcPr>
            <w:tcW w:w="379" w:type="dxa"/>
            <w:tcBorders>
              <w:bottom w:val="single" w:sz="4" w:space="0" w:color="auto"/>
            </w:tcBorders>
            <w:shd w:val="clear" w:color="auto" w:fill="auto"/>
            <w:vAlign w:val="center"/>
          </w:tcPr>
          <w:p w:rsidR="00C351D9" w:rsidRPr="00272080" w:rsidRDefault="00C351D9" w:rsidP="00B148B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１</w:t>
            </w:r>
          </w:p>
        </w:tc>
        <w:tc>
          <w:tcPr>
            <w:tcW w:w="2414" w:type="dxa"/>
            <w:tcBorders>
              <w:bottom w:val="single" w:sz="4" w:space="0" w:color="auto"/>
            </w:tcBorders>
            <w:shd w:val="clear" w:color="auto" w:fill="auto"/>
          </w:tcPr>
          <w:p w:rsidR="00C351D9" w:rsidRPr="00272080" w:rsidRDefault="00C351D9" w:rsidP="00B148B3">
            <w:pPr>
              <w:jc w:val="left"/>
              <w:rPr>
                <w:rFonts w:asciiTheme="minorEastAsia" w:hAnsiTheme="minorEastAsia"/>
                <w:sz w:val="18"/>
                <w:szCs w:val="18"/>
              </w:rPr>
            </w:pPr>
            <w:r w:rsidRPr="00272080">
              <w:rPr>
                <w:rFonts w:asciiTheme="minorEastAsia" w:hAnsiTheme="minorEastAsia" w:hint="eastAsia"/>
                <w:sz w:val="18"/>
                <w:szCs w:val="18"/>
              </w:rPr>
              <w:t>第６条の準用</w:t>
            </w:r>
          </w:p>
        </w:tc>
        <w:tc>
          <w:tcPr>
            <w:tcW w:w="5954" w:type="dxa"/>
            <w:tcBorders>
              <w:bottom w:val="single" w:sz="4" w:space="0" w:color="auto"/>
            </w:tcBorders>
            <w:shd w:val="clear" w:color="auto" w:fill="auto"/>
          </w:tcPr>
          <w:p w:rsidR="00C351D9" w:rsidRPr="00272080" w:rsidRDefault="00D72650" w:rsidP="00CB4B73">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b/>
                <w:sz w:val="18"/>
                <w:szCs w:val="18"/>
              </w:rPr>
              <w:t>一般則</w:t>
            </w:r>
            <w:r w:rsidR="00C351D9" w:rsidRPr="00272080">
              <w:rPr>
                <w:rFonts w:asciiTheme="minorEastAsia" w:hAnsiTheme="minorEastAsia" w:hint="eastAsia"/>
                <w:b/>
                <w:sz w:val="18"/>
                <w:szCs w:val="18"/>
              </w:rPr>
              <w:t>第６条第２項第１号、</w:t>
            </w:r>
            <w:r w:rsidR="00F67A58" w:rsidRPr="00272080">
              <w:rPr>
                <w:rFonts w:asciiTheme="minorEastAsia" w:hAnsiTheme="minorEastAsia" w:hint="eastAsia"/>
                <w:b/>
                <w:sz w:val="18"/>
                <w:szCs w:val="18"/>
              </w:rPr>
              <w:t>第２号イ、ハ、ヌ及びル、</w:t>
            </w:r>
            <w:r w:rsidR="00C351D9" w:rsidRPr="00272080">
              <w:rPr>
                <w:rFonts w:asciiTheme="minorEastAsia" w:hAnsiTheme="minorEastAsia" w:hint="eastAsia"/>
                <w:b/>
                <w:sz w:val="18"/>
                <w:szCs w:val="18"/>
              </w:rPr>
              <w:t>第４号から第</w:t>
            </w:r>
            <w:r w:rsidR="00F67A58" w:rsidRPr="00272080">
              <w:rPr>
                <w:rFonts w:asciiTheme="minorEastAsia" w:hAnsiTheme="minorEastAsia" w:hint="eastAsia"/>
                <w:b/>
                <w:sz w:val="18"/>
                <w:szCs w:val="18"/>
              </w:rPr>
              <w:t>６</w:t>
            </w:r>
            <w:r w:rsidR="00C351D9" w:rsidRPr="00272080">
              <w:rPr>
                <w:rFonts w:asciiTheme="minorEastAsia" w:hAnsiTheme="minorEastAsia" w:hint="eastAsia"/>
                <w:b/>
                <w:sz w:val="18"/>
                <w:szCs w:val="18"/>
              </w:rPr>
              <w:t>号</w:t>
            </w:r>
            <w:r w:rsidR="00C351D9" w:rsidRPr="00272080">
              <w:rPr>
                <w:rFonts w:asciiTheme="minorEastAsia" w:hAnsiTheme="minorEastAsia" w:hint="eastAsia"/>
                <w:sz w:val="18"/>
                <w:szCs w:val="18"/>
              </w:rPr>
              <w:t>までの基準に適合すること</w:t>
            </w:r>
            <w:r w:rsidR="006A2EF9" w:rsidRPr="00272080">
              <w:rPr>
                <w:rFonts w:asciiTheme="minorEastAsia" w:hAnsiTheme="minorEastAsia" w:hint="eastAsia"/>
                <w:b/>
                <w:sz w:val="18"/>
                <w:szCs w:val="18"/>
              </w:rPr>
              <w:t>［</w:t>
            </w:r>
            <w:r w:rsidR="00C351D9" w:rsidRPr="00272080">
              <w:rPr>
                <w:rFonts w:asciiTheme="minorEastAsia" w:hAnsiTheme="minorEastAsia" w:hint="eastAsia"/>
                <w:b/>
                <w:sz w:val="18"/>
                <w:szCs w:val="18"/>
              </w:rPr>
              <w:t>別表２</w:t>
            </w:r>
            <w:r w:rsidR="006A2EF9" w:rsidRPr="00272080">
              <w:rPr>
                <w:rFonts w:asciiTheme="minorEastAsia" w:hAnsiTheme="minorEastAsia" w:hint="eastAsia"/>
                <w:b/>
                <w:sz w:val="18"/>
                <w:szCs w:val="18"/>
              </w:rPr>
              <w:t>］</w:t>
            </w:r>
          </w:p>
        </w:tc>
        <w:tc>
          <w:tcPr>
            <w:tcW w:w="992" w:type="dxa"/>
            <w:tcBorders>
              <w:bottom w:val="single" w:sz="4" w:space="0" w:color="auto"/>
            </w:tcBorders>
            <w:shd w:val="clear" w:color="auto" w:fill="auto"/>
          </w:tcPr>
          <w:p w:rsidR="00C351D9" w:rsidRPr="00272080" w:rsidRDefault="00C351D9" w:rsidP="00B148B3">
            <w:pPr>
              <w:rPr>
                <w:rFonts w:asciiTheme="minorEastAsia" w:hAnsiTheme="minorEastAsia"/>
                <w:sz w:val="18"/>
                <w:szCs w:val="18"/>
              </w:rPr>
            </w:pPr>
          </w:p>
        </w:tc>
      </w:tr>
      <w:tr w:rsidR="005A0906" w:rsidRPr="00272080" w:rsidTr="005118C3">
        <w:trPr>
          <w:cantSplit/>
          <w:trHeight w:val="703"/>
        </w:trPr>
        <w:tc>
          <w:tcPr>
            <w:tcW w:w="375" w:type="dxa"/>
            <w:tcBorders>
              <w:bottom w:val="single" w:sz="4" w:space="0" w:color="auto"/>
            </w:tcBorders>
            <w:shd w:val="clear" w:color="auto" w:fill="auto"/>
            <w:vAlign w:val="center"/>
          </w:tcPr>
          <w:p w:rsidR="005A0906" w:rsidRPr="00272080" w:rsidRDefault="005A0906" w:rsidP="005A0906">
            <w:pPr>
              <w:ind w:leftChars="-51" w:left="-107" w:rightChars="-51" w:right="-107"/>
              <w:jc w:val="center"/>
              <w:rPr>
                <w:rFonts w:asciiTheme="minorEastAsia" w:hAnsiTheme="minorEastAsia"/>
                <w:sz w:val="18"/>
                <w:szCs w:val="18"/>
              </w:rPr>
            </w:pPr>
          </w:p>
        </w:tc>
        <w:tc>
          <w:tcPr>
            <w:tcW w:w="371" w:type="dxa"/>
            <w:tcBorders>
              <w:bottom w:val="single" w:sz="4" w:space="0" w:color="auto"/>
            </w:tcBorders>
            <w:shd w:val="clear" w:color="auto" w:fill="auto"/>
            <w:vAlign w:val="center"/>
          </w:tcPr>
          <w:p w:rsidR="005A0906" w:rsidRPr="00272080" w:rsidRDefault="005A0906" w:rsidP="005A0906">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5A0906" w:rsidRPr="00272080" w:rsidRDefault="005A0906" w:rsidP="005A0906">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２</w:t>
            </w:r>
          </w:p>
          <w:p w:rsidR="005A0906" w:rsidRPr="00272080" w:rsidRDefault="005A0906" w:rsidP="005A0906">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イ</w:t>
            </w:r>
          </w:p>
        </w:tc>
        <w:tc>
          <w:tcPr>
            <w:tcW w:w="2414" w:type="dxa"/>
            <w:tcBorders>
              <w:bottom w:val="single" w:sz="4" w:space="0" w:color="auto"/>
            </w:tcBorders>
            <w:shd w:val="clear" w:color="auto" w:fill="auto"/>
          </w:tcPr>
          <w:p w:rsidR="005A0906" w:rsidRPr="00272080" w:rsidRDefault="005A0906" w:rsidP="005A0906">
            <w:pPr>
              <w:rPr>
                <w:rFonts w:asciiTheme="minorEastAsia" w:hAnsiTheme="minorEastAsia"/>
                <w:sz w:val="18"/>
                <w:szCs w:val="18"/>
              </w:rPr>
            </w:pPr>
            <w:r w:rsidRPr="00272080">
              <w:rPr>
                <w:rFonts w:asciiTheme="minorEastAsia" w:hAnsiTheme="minorEastAsia" w:hint="eastAsia"/>
                <w:sz w:val="18"/>
                <w:szCs w:val="18"/>
              </w:rPr>
              <w:t>誤発進防止措置</w:t>
            </w:r>
          </w:p>
        </w:tc>
        <w:tc>
          <w:tcPr>
            <w:tcW w:w="5954" w:type="dxa"/>
            <w:tcBorders>
              <w:bottom w:val="single" w:sz="4" w:space="0" w:color="auto"/>
            </w:tcBorders>
            <w:shd w:val="clear" w:color="auto" w:fill="auto"/>
          </w:tcPr>
          <w:p w:rsidR="005A0906" w:rsidRPr="00272080" w:rsidRDefault="00D93368" w:rsidP="00C56BF1">
            <w:pPr>
              <w:pStyle w:val="a6"/>
              <w:numPr>
                <w:ilvl w:val="0"/>
                <w:numId w:val="8"/>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圧縮天然ガス</w:t>
            </w:r>
            <w:r w:rsidR="005A0906" w:rsidRPr="00272080">
              <w:rPr>
                <w:rFonts w:asciiTheme="minorEastAsia" w:hAnsiTheme="minorEastAsia" w:hint="eastAsia"/>
                <w:sz w:val="18"/>
                <w:szCs w:val="18"/>
              </w:rPr>
              <w:t>の充塡後は、容</w:t>
            </w:r>
            <w:r w:rsidRPr="00272080">
              <w:rPr>
                <w:rFonts w:asciiTheme="minorEastAsia" w:hAnsiTheme="minorEastAsia" w:hint="eastAsia"/>
                <w:sz w:val="18"/>
                <w:szCs w:val="18"/>
              </w:rPr>
              <w:t>器とディスペンサーとの接続部分を外してから車両を発車させること</w:t>
            </w:r>
          </w:p>
        </w:tc>
        <w:tc>
          <w:tcPr>
            <w:tcW w:w="992" w:type="dxa"/>
            <w:tcBorders>
              <w:bottom w:val="single" w:sz="4" w:space="0" w:color="auto"/>
            </w:tcBorders>
            <w:shd w:val="clear" w:color="auto" w:fill="auto"/>
          </w:tcPr>
          <w:p w:rsidR="005A0906" w:rsidRPr="00272080" w:rsidRDefault="005A0906" w:rsidP="005A0906">
            <w:pPr>
              <w:rPr>
                <w:rFonts w:asciiTheme="minorEastAsia" w:hAnsiTheme="minorEastAsia"/>
                <w:sz w:val="18"/>
                <w:szCs w:val="18"/>
              </w:rPr>
            </w:pPr>
            <w:r w:rsidRPr="00272080">
              <w:rPr>
                <w:rFonts w:asciiTheme="minorEastAsia" w:hAnsiTheme="minorEastAsia" w:hint="eastAsia"/>
                <w:sz w:val="18"/>
                <w:szCs w:val="18"/>
              </w:rPr>
              <w:t>添付資料</w:t>
            </w:r>
          </w:p>
          <w:p w:rsidR="005A0906" w:rsidRPr="00272080" w:rsidRDefault="005A0906" w:rsidP="005A0906">
            <w:pPr>
              <w:rPr>
                <w:rFonts w:asciiTheme="minorEastAsia" w:hAnsiTheme="minorEastAsia"/>
                <w:sz w:val="18"/>
                <w:szCs w:val="18"/>
              </w:rPr>
            </w:pPr>
            <w:r w:rsidRPr="00272080">
              <w:rPr>
                <w:rFonts w:asciiTheme="minorEastAsia" w:hAnsiTheme="minorEastAsia" w:hint="eastAsia"/>
                <w:sz w:val="18"/>
                <w:szCs w:val="18"/>
              </w:rPr>
              <w:t>No.</w:t>
            </w:r>
          </w:p>
          <w:p w:rsidR="005A0906" w:rsidRPr="00272080" w:rsidRDefault="005A0906" w:rsidP="005A0906">
            <w:pPr>
              <w:rPr>
                <w:rFonts w:asciiTheme="minorEastAsia" w:hAnsiTheme="minorEastAsia"/>
                <w:sz w:val="18"/>
                <w:szCs w:val="18"/>
              </w:rPr>
            </w:pPr>
          </w:p>
        </w:tc>
      </w:tr>
      <w:tr w:rsidR="00D93368" w:rsidRPr="00272080" w:rsidTr="005118C3">
        <w:trPr>
          <w:cantSplit/>
          <w:trHeight w:val="703"/>
        </w:trPr>
        <w:tc>
          <w:tcPr>
            <w:tcW w:w="375" w:type="dxa"/>
            <w:shd w:val="clear" w:color="auto" w:fill="auto"/>
            <w:vAlign w:val="center"/>
          </w:tcPr>
          <w:p w:rsidR="00D93368" w:rsidRPr="00272080" w:rsidRDefault="00D93368" w:rsidP="00D93368">
            <w:pPr>
              <w:ind w:leftChars="-51" w:left="-107" w:rightChars="-51" w:right="-107"/>
              <w:jc w:val="center"/>
              <w:rPr>
                <w:rFonts w:asciiTheme="minorEastAsia" w:hAnsiTheme="minorEastAsia"/>
                <w:sz w:val="18"/>
                <w:szCs w:val="18"/>
              </w:rPr>
            </w:pPr>
          </w:p>
        </w:tc>
        <w:tc>
          <w:tcPr>
            <w:tcW w:w="371" w:type="dxa"/>
            <w:shd w:val="clear" w:color="auto" w:fill="auto"/>
            <w:vAlign w:val="center"/>
          </w:tcPr>
          <w:p w:rsidR="00D93368" w:rsidRPr="00272080" w:rsidRDefault="00D93368" w:rsidP="00D93368">
            <w:pPr>
              <w:ind w:leftChars="-51" w:left="-107" w:rightChars="-51" w:right="-107"/>
              <w:jc w:val="center"/>
              <w:rPr>
                <w:rFonts w:asciiTheme="minorEastAsia" w:hAnsiTheme="minorEastAsia"/>
                <w:sz w:val="18"/>
                <w:szCs w:val="18"/>
              </w:rPr>
            </w:pPr>
          </w:p>
        </w:tc>
        <w:tc>
          <w:tcPr>
            <w:tcW w:w="379" w:type="dxa"/>
            <w:shd w:val="clear" w:color="auto" w:fill="auto"/>
            <w:vAlign w:val="center"/>
          </w:tcPr>
          <w:p w:rsidR="00D93368" w:rsidRPr="00272080" w:rsidRDefault="00D93368" w:rsidP="00D93368">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２</w:t>
            </w:r>
          </w:p>
          <w:p w:rsidR="00D93368" w:rsidRPr="00272080" w:rsidRDefault="00D93368" w:rsidP="00D93368">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ロ</w:t>
            </w:r>
          </w:p>
        </w:tc>
        <w:tc>
          <w:tcPr>
            <w:tcW w:w="2414" w:type="dxa"/>
            <w:shd w:val="clear" w:color="auto" w:fill="auto"/>
          </w:tcPr>
          <w:p w:rsidR="00D93368" w:rsidRPr="00272080" w:rsidRDefault="00464C91" w:rsidP="00D93368">
            <w:pPr>
              <w:rPr>
                <w:rFonts w:asciiTheme="minorEastAsia" w:hAnsiTheme="minorEastAsia"/>
                <w:sz w:val="18"/>
                <w:szCs w:val="18"/>
              </w:rPr>
            </w:pPr>
            <w:r w:rsidRPr="00272080">
              <w:rPr>
                <w:rFonts w:asciiTheme="minorEastAsia" w:hAnsiTheme="minorEastAsia" w:hint="eastAsia"/>
                <w:sz w:val="18"/>
                <w:szCs w:val="18"/>
              </w:rPr>
              <w:t>天然</w:t>
            </w:r>
            <w:r w:rsidR="00D93368" w:rsidRPr="00272080">
              <w:rPr>
                <w:rFonts w:asciiTheme="minorEastAsia" w:hAnsiTheme="minorEastAsia" w:hint="eastAsia"/>
                <w:sz w:val="18"/>
                <w:szCs w:val="18"/>
              </w:rPr>
              <w:t>ガスの着臭</w:t>
            </w:r>
          </w:p>
        </w:tc>
        <w:tc>
          <w:tcPr>
            <w:tcW w:w="5954" w:type="dxa"/>
            <w:shd w:val="clear" w:color="auto" w:fill="auto"/>
          </w:tcPr>
          <w:p w:rsidR="00D93368" w:rsidRPr="00272080" w:rsidRDefault="00D93368" w:rsidP="00D9336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空気中の混入比率が容量で1000分の１であるとき、感知できるようなにおいがするものを充塡すること</w:t>
            </w:r>
          </w:p>
        </w:tc>
        <w:tc>
          <w:tcPr>
            <w:tcW w:w="992" w:type="dxa"/>
            <w:shd w:val="clear" w:color="auto" w:fill="auto"/>
          </w:tcPr>
          <w:p w:rsidR="00D93368" w:rsidRPr="00272080" w:rsidRDefault="00D93368" w:rsidP="00D93368">
            <w:pPr>
              <w:rPr>
                <w:rFonts w:asciiTheme="minorEastAsia" w:hAnsiTheme="minorEastAsia"/>
                <w:sz w:val="18"/>
                <w:szCs w:val="18"/>
              </w:rPr>
            </w:pPr>
            <w:r w:rsidRPr="00272080">
              <w:rPr>
                <w:rFonts w:asciiTheme="minorEastAsia" w:hAnsiTheme="minorEastAsia" w:hint="eastAsia"/>
                <w:sz w:val="18"/>
                <w:szCs w:val="18"/>
              </w:rPr>
              <w:t>添付資料</w:t>
            </w:r>
          </w:p>
          <w:p w:rsidR="00D93368" w:rsidRPr="00272080" w:rsidRDefault="00D93368" w:rsidP="00D93368">
            <w:pPr>
              <w:rPr>
                <w:rFonts w:asciiTheme="minorEastAsia" w:hAnsiTheme="minorEastAsia"/>
                <w:sz w:val="18"/>
                <w:szCs w:val="18"/>
              </w:rPr>
            </w:pPr>
            <w:r w:rsidRPr="00272080">
              <w:rPr>
                <w:rFonts w:asciiTheme="minorEastAsia" w:hAnsiTheme="minorEastAsia" w:hint="eastAsia"/>
                <w:sz w:val="18"/>
                <w:szCs w:val="18"/>
              </w:rPr>
              <w:t>No.</w:t>
            </w:r>
          </w:p>
          <w:p w:rsidR="00D93368" w:rsidRPr="00272080" w:rsidRDefault="00D93368" w:rsidP="00D93368">
            <w:pPr>
              <w:rPr>
                <w:rFonts w:asciiTheme="minorEastAsia" w:hAnsiTheme="minorEastAsia"/>
                <w:sz w:val="18"/>
                <w:szCs w:val="18"/>
              </w:rPr>
            </w:pPr>
          </w:p>
        </w:tc>
      </w:tr>
      <w:tr w:rsidR="00D37E56" w:rsidRPr="00272080" w:rsidTr="005118C3">
        <w:trPr>
          <w:cantSplit/>
          <w:trHeight w:val="703"/>
        </w:trPr>
        <w:tc>
          <w:tcPr>
            <w:tcW w:w="375" w:type="dxa"/>
            <w:tcBorders>
              <w:bottom w:val="single" w:sz="4" w:space="0" w:color="auto"/>
            </w:tcBorders>
            <w:shd w:val="clear" w:color="auto" w:fill="auto"/>
            <w:vAlign w:val="center"/>
          </w:tcPr>
          <w:p w:rsidR="00D37E56" w:rsidRPr="00272080" w:rsidRDefault="00D37E56" w:rsidP="006D6392">
            <w:pPr>
              <w:ind w:leftChars="-51" w:left="-107" w:rightChars="-51" w:right="-107"/>
              <w:jc w:val="center"/>
              <w:rPr>
                <w:rFonts w:asciiTheme="minorEastAsia" w:hAnsiTheme="minorEastAsia"/>
                <w:sz w:val="18"/>
                <w:szCs w:val="18"/>
              </w:rPr>
            </w:pPr>
          </w:p>
        </w:tc>
        <w:tc>
          <w:tcPr>
            <w:tcW w:w="371" w:type="dxa"/>
            <w:tcBorders>
              <w:bottom w:val="single" w:sz="4" w:space="0" w:color="auto"/>
            </w:tcBorders>
            <w:shd w:val="clear" w:color="auto" w:fill="auto"/>
            <w:vAlign w:val="center"/>
          </w:tcPr>
          <w:p w:rsidR="00D37E56" w:rsidRPr="00272080" w:rsidRDefault="00D37E56" w:rsidP="006D6392">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D37E56" w:rsidRPr="00272080" w:rsidRDefault="00D37E56" w:rsidP="006D6392">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３</w:t>
            </w:r>
          </w:p>
        </w:tc>
        <w:tc>
          <w:tcPr>
            <w:tcW w:w="2414" w:type="dxa"/>
            <w:tcBorders>
              <w:bottom w:val="single" w:sz="4" w:space="0" w:color="auto"/>
            </w:tcBorders>
            <w:shd w:val="clear" w:color="auto" w:fill="auto"/>
          </w:tcPr>
          <w:p w:rsidR="00D37E56" w:rsidRPr="00272080" w:rsidRDefault="00D93368" w:rsidP="006D6392">
            <w:pPr>
              <w:rPr>
                <w:rFonts w:asciiTheme="minorEastAsia" w:hAnsiTheme="minorEastAsia"/>
                <w:sz w:val="18"/>
                <w:szCs w:val="18"/>
              </w:rPr>
            </w:pPr>
            <w:r w:rsidRPr="00272080">
              <w:rPr>
                <w:rFonts w:asciiTheme="minorEastAsia" w:hAnsiTheme="minorEastAsia" w:hint="eastAsia"/>
                <w:sz w:val="18"/>
                <w:szCs w:val="18"/>
              </w:rPr>
              <w:t>ガスの成分</w:t>
            </w:r>
          </w:p>
        </w:tc>
        <w:tc>
          <w:tcPr>
            <w:tcW w:w="5954" w:type="dxa"/>
            <w:tcBorders>
              <w:bottom w:val="single" w:sz="4" w:space="0" w:color="auto"/>
            </w:tcBorders>
            <w:shd w:val="clear" w:color="auto" w:fill="auto"/>
          </w:tcPr>
          <w:p w:rsidR="00D37E56" w:rsidRPr="00272080" w:rsidRDefault="00D93368" w:rsidP="006D6392">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充塡する容器に有害となる水分量及び硫化物を、含まないガスであること</w:t>
            </w:r>
          </w:p>
        </w:tc>
        <w:tc>
          <w:tcPr>
            <w:tcW w:w="992" w:type="dxa"/>
            <w:tcBorders>
              <w:bottom w:val="single" w:sz="4" w:space="0" w:color="auto"/>
            </w:tcBorders>
            <w:shd w:val="clear" w:color="auto" w:fill="auto"/>
          </w:tcPr>
          <w:p w:rsidR="008F48E6" w:rsidRPr="00272080" w:rsidRDefault="008F48E6" w:rsidP="008F48E6">
            <w:pPr>
              <w:rPr>
                <w:rFonts w:asciiTheme="minorEastAsia" w:hAnsiTheme="minorEastAsia"/>
                <w:sz w:val="18"/>
                <w:szCs w:val="18"/>
              </w:rPr>
            </w:pPr>
            <w:r w:rsidRPr="00272080">
              <w:rPr>
                <w:rFonts w:asciiTheme="minorEastAsia" w:hAnsiTheme="minorEastAsia" w:hint="eastAsia"/>
                <w:sz w:val="18"/>
                <w:szCs w:val="18"/>
              </w:rPr>
              <w:t>添付資料</w:t>
            </w:r>
          </w:p>
          <w:p w:rsidR="008F48E6" w:rsidRPr="00272080" w:rsidRDefault="008F48E6" w:rsidP="008F48E6">
            <w:pPr>
              <w:rPr>
                <w:rFonts w:asciiTheme="minorEastAsia" w:hAnsiTheme="minorEastAsia"/>
                <w:sz w:val="18"/>
                <w:szCs w:val="18"/>
              </w:rPr>
            </w:pPr>
            <w:r w:rsidRPr="00272080">
              <w:rPr>
                <w:rFonts w:asciiTheme="minorEastAsia" w:hAnsiTheme="minorEastAsia" w:hint="eastAsia"/>
                <w:sz w:val="18"/>
                <w:szCs w:val="18"/>
              </w:rPr>
              <w:t>No.</w:t>
            </w:r>
          </w:p>
          <w:p w:rsidR="00D37E56" w:rsidRPr="00272080" w:rsidRDefault="00D37E56" w:rsidP="006D6392">
            <w:pPr>
              <w:rPr>
                <w:rFonts w:asciiTheme="minorEastAsia" w:hAnsiTheme="minorEastAsia"/>
                <w:sz w:val="18"/>
                <w:szCs w:val="18"/>
              </w:rPr>
            </w:pPr>
          </w:p>
        </w:tc>
      </w:tr>
    </w:tbl>
    <w:p w:rsidR="00781145" w:rsidRPr="00272080" w:rsidRDefault="00781145">
      <w:pPr>
        <w:rPr>
          <w:rFonts w:asciiTheme="minorEastAsia" w:hAnsiTheme="minorEastAsia"/>
        </w:rPr>
      </w:pPr>
    </w:p>
    <w:p w:rsidR="005C2C25" w:rsidRPr="00272080" w:rsidRDefault="006A2EF9" w:rsidP="005C2C25">
      <w:pPr>
        <w:ind w:firstLineChars="100" w:firstLine="181"/>
        <w:rPr>
          <w:rFonts w:asciiTheme="minorEastAsia" w:hAnsiTheme="minorEastAsia"/>
        </w:rPr>
      </w:pPr>
      <w:r w:rsidRPr="00272080">
        <w:rPr>
          <w:rFonts w:asciiTheme="minorEastAsia" w:hAnsiTheme="minorEastAsia" w:hint="eastAsia"/>
          <w:b/>
          <w:sz w:val="18"/>
          <w:szCs w:val="18"/>
        </w:rPr>
        <w:t>［</w:t>
      </w:r>
      <w:r w:rsidR="005C2C25" w:rsidRPr="00272080">
        <w:rPr>
          <w:rFonts w:asciiTheme="minorEastAsia" w:hAnsiTheme="minorEastAsia" w:hint="eastAsia"/>
          <w:b/>
          <w:sz w:val="18"/>
          <w:szCs w:val="18"/>
        </w:rPr>
        <w:t>別表２</w:t>
      </w:r>
      <w:r w:rsidRPr="00272080">
        <w:rPr>
          <w:rFonts w:asciiTheme="minorEastAsia" w:hAnsiTheme="minorEastAsia" w:hint="eastAsia"/>
          <w:b/>
          <w:sz w:val="18"/>
          <w:szCs w:val="18"/>
        </w:rPr>
        <w:t>］</w:t>
      </w:r>
      <w:r w:rsidR="00D72650" w:rsidRPr="00272080">
        <w:rPr>
          <w:rFonts w:asciiTheme="minorEastAsia" w:hAnsiTheme="minorEastAsia" w:hint="eastAsia"/>
          <w:sz w:val="18"/>
          <w:szCs w:val="18"/>
        </w:rPr>
        <w:t>一般則</w:t>
      </w:r>
      <w:r w:rsidR="005C2C25" w:rsidRPr="00272080">
        <w:rPr>
          <w:rFonts w:asciiTheme="minorEastAsia" w:hAnsiTheme="minorEastAsia" w:hint="eastAsia"/>
          <w:sz w:val="18"/>
          <w:szCs w:val="18"/>
        </w:rPr>
        <w:t>第</w:t>
      </w:r>
      <w:r w:rsidR="00331892" w:rsidRPr="00272080">
        <w:rPr>
          <w:rFonts w:asciiTheme="minorEastAsia" w:hAnsiTheme="minorEastAsia" w:hint="eastAsia"/>
          <w:sz w:val="18"/>
          <w:szCs w:val="18"/>
        </w:rPr>
        <w:t>６</w:t>
      </w:r>
      <w:r w:rsidR="005C2C25" w:rsidRPr="00272080">
        <w:rPr>
          <w:rFonts w:asciiTheme="minorEastAsia" w:hAnsiTheme="minorEastAsia" w:hint="eastAsia"/>
          <w:sz w:val="18"/>
          <w:szCs w:val="18"/>
        </w:rPr>
        <w:t>条第</w:t>
      </w:r>
      <w:r w:rsidR="00331892" w:rsidRPr="00272080">
        <w:rPr>
          <w:rFonts w:asciiTheme="minorEastAsia" w:hAnsiTheme="minorEastAsia" w:hint="eastAsia"/>
          <w:sz w:val="18"/>
          <w:szCs w:val="18"/>
        </w:rPr>
        <w:t>２</w:t>
      </w:r>
      <w:r w:rsidR="00780508" w:rsidRPr="00272080">
        <w:rPr>
          <w:rFonts w:asciiTheme="minorEastAsia" w:hAnsiTheme="minorEastAsia" w:hint="eastAsia"/>
          <w:sz w:val="18"/>
          <w:szCs w:val="18"/>
        </w:rPr>
        <w:t>項の</w:t>
      </w:r>
      <w:r w:rsidR="005C2C25" w:rsidRPr="00272080">
        <w:rPr>
          <w:rFonts w:asciiTheme="minorEastAsia" w:hAnsiTheme="minorEastAsia" w:hint="eastAsia"/>
          <w:sz w:val="18"/>
          <w:szCs w:val="18"/>
        </w:rPr>
        <w:t>準用</w:t>
      </w:r>
    </w:p>
    <w:tbl>
      <w:tblPr>
        <w:tblStyle w:val="a3"/>
        <w:tblW w:w="10485" w:type="dxa"/>
        <w:tblLayout w:type="fixed"/>
        <w:tblLook w:val="04A0" w:firstRow="1" w:lastRow="0" w:firstColumn="1" w:lastColumn="0" w:noHBand="0" w:noVBand="1"/>
      </w:tblPr>
      <w:tblGrid>
        <w:gridCol w:w="374"/>
        <w:gridCol w:w="371"/>
        <w:gridCol w:w="379"/>
        <w:gridCol w:w="2414"/>
        <w:gridCol w:w="5951"/>
        <w:gridCol w:w="996"/>
      </w:tblGrid>
      <w:tr w:rsidR="00F53B6E" w:rsidRPr="00272080" w:rsidTr="00407737">
        <w:tc>
          <w:tcPr>
            <w:tcW w:w="1124" w:type="dxa"/>
            <w:gridSpan w:val="3"/>
            <w:vAlign w:val="center"/>
          </w:tcPr>
          <w:p w:rsidR="00331892" w:rsidRPr="00272080" w:rsidRDefault="00331892" w:rsidP="00331892">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規則</w:t>
            </w:r>
          </w:p>
        </w:tc>
        <w:tc>
          <w:tcPr>
            <w:tcW w:w="2414" w:type="dxa"/>
            <w:vMerge w:val="restart"/>
            <w:vAlign w:val="center"/>
          </w:tcPr>
          <w:p w:rsidR="00331892" w:rsidRPr="00272080" w:rsidRDefault="00331892" w:rsidP="00331892">
            <w:pPr>
              <w:spacing w:line="0" w:lineRule="atLeast"/>
              <w:ind w:right="-108"/>
              <w:jc w:val="center"/>
              <w:rPr>
                <w:rFonts w:asciiTheme="minorEastAsia" w:hAnsiTheme="minorEastAsia"/>
              </w:rPr>
            </w:pPr>
            <w:r w:rsidRPr="00272080">
              <w:rPr>
                <w:rFonts w:asciiTheme="minorEastAsia" w:hAnsiTheme="minorEastAsia" w:hint="eastAsia"/>
              </w:rPr>
              <w:t>内容</w:t>
            </w:r>
          </w:p>
        </w:tc>
        <w:tc>
          <w:tcPr>
            <w:tcW w:w="5951" w:type="dxa"/>
            <w:vMerge w:val="restart"/>
            <w:vAlign w:val="center"/>
          </w:tcPr>
          <w:p w:rsidR="00331892" w:rsidRPr="00272080" w:rsidRDefault="00331892" w:rsidP="00331892">
            <w:pPr>
              <w:spacing w:line="0" w:lineRule="atLeast"/>
              <w:jc w:val="center"/>
              <w:rPr>
                <w:rFonts w:asciiTheme="minorEastAsia" w:hAnsiTheme="minorEastAsia"/>
                <w:szCs w:val="21"/>
              </w:rPr>
            </w:pPr>
            <w:r w:rsidRPr="00272080">
              <w:rPr>
                <w:rFonts w:asciiTheme="minorEastAsia" w:hAnsiTheme="minorEastAsia" w:hint="eastAsia"/>
                <w:szCs w:val="21"/>
              </w:rPr>
              <w:t>対応方法</w:t>
            </w:r>
          </w:p>
          <w:p w:rsidR="00331892" w:rsidRPr="00272080" w:rsidRDefault="00331892" w:rsidP="00331892">
            <w:pPr>
              <w:jc w:val="center"/>
              <w:rPr>
                <w:rFonts w:asciiTheme="minorEastAsia" w:hAnsiTheme="minorEastAsia"/>
                <w:sz w:val="18"/>
                <w:szCs w:val="18"/>
              </w:rPr>
            </w:pPr>
            <w:r w:rsidRPr="00272080">
              <w:rPr>
                <w:rFonts w:asciiTheme="minorEastAsia" w:hAnsiTheme="minorEastAsia" w:hint="eastAsia"/>
                <w:szCs w:val="21"/>
              </w:rPr>
              <w:t>（必要事項、対応例等）</w:t>
            </w:r>
          </w:p>
        </w:tc>
        <w:tc>
          <w:tcPr>
            <w:tcW w:w="996" w:type="dxa"/>
            <w:vMerge w:val="restart"/>
            <w:vAlign w:val="center"/>
          </w:tcPr>
          <w:p w:rsidR="00331892" w:rsidRPr="00272080" w:rsidRDefault="00331892" w:rsidP="00331892">
            <w:pPr>
              <w:jc w:val="center"/>
              <w:rPr>
                <w:rFonts w:asciiTheme="minorEastAsia" w:hAnsiTheme="minorEastAsia"/>
              </w:rPr>
            </w:pPr>
            <w:r w:rsidRPr="00272080">
              <w:rPr>
                <w:rFonts w:asciiTheme="minorEastAsia" w:hAnsiTheme="minorEastAsia" w:hint="eastAsia"/>
              </w:rPr>
              <w:t>備考</w:t>
            </w:r>
          </w:p>
        </w:tc>
      </w:tr>
      <w:tr w:rsidR="00F53B6E" w:rsidRPr="00272080" w:rsidTr="00407737">
        <w:tc>
          <w:tcPr>
            <w:tcW w:w="374" w:type="dxa"/>
            <w:vAlign w:val="center"/>
          </w:tcPr>
          <w:p w:rsidR="00331892" w:rsidRPr="00272080" w:rsidRDefault="00331892" w:rsidP="00331892">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条</w:t>
            </w:r>
          </w:p>
        </w:tc>
        <w:tc>
          <w:tcPr>
            <w:tcW w:w="371" w:type="dxa"/>
            <w:vAlign w:val="center"/>
          </w:tcPr>
          <w:p w:rsidR="00331892" w:rsidRPr="00272080" w:rsidRDefault="00331892" w:rsidP="00331892">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項</w:t>
            </w:r>
          </w:p>
        </w:tc>
        <w:tc>
          <w:tcPr>
            <w:tcW w:w="379" w:type="dxa"/>
            <w:vAlign w:val="center"/>
          </w:tcPr>
          <w:p w:rsidR="00331892" w:rsidRPr="00272080" w:rsidRDefault="00331892" w:rsidP="00331892">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号</w:t>
            </w:r>
          </w:p>
        </w:tc>
        <w:tc>
          <w:tcPr>
            <w:tcW w:w="2414" w:type="dxa"/>
            <w:vMerge/>
            <w:textDirection w:val="tbRlV"/>
          </w:tcPr>
          <w:p w:rsidR="00331892" w:rsidRPr="00272080" w:rsidRDefault="00331892" w:rsidP="00331892">
            <w:pPr>
              <w:jc w:val="center"/>
              <w:rPr>
                <w:rFonts w:asciiTheme="minorEastAsia" w:hAnsiTheme="minorEastAsia"/>
              </w:rPr>
            </w:pPr>
          </w:p>
        </w:tc>
        <w:tc>
          <w:tcPr>
            <w:tcW w:w="5951" w:type="dxa"/>
            <w:vMerge/>
            <w:vAlign w:val="center"/>
          </w:tcPr>
          <w:p w:rsidR="00331892" w:rsidRPr="00272080" w:rsidRDefault="00331892" w:rsidP="00331892">
            <w:pPr>
              <w:jc w:val="center"/>
              <w:rPr>
                <w:rFonts w:asciiTheme="minorEastAsia" w:hAnsiTheme="minorEastAsia"/>
                <w:sz w:val="18"/>
                <w:szCs w:val="18"/>
              </w:rPr>
            </w:pPr>
          </w:p>
        </w:tc>
        <w:tc>
          <w:tcPr>
            <w:tcW w:w="996" w:type="dxa"/>
            <w:vMerge/>
            <w:vAlign w:val="center"/>
          </w:tcPr>
          <w:p w:rsidR="00331892" w:rsidRPr="00272080" w:rsidRDefault="00331892" w:rsidP="00331892">
            <w:pPr>
              <w:jc w:val="center"/>
              <w:rPr>
                <w:rFonts w:asciiTheme="minorEastAsia" w:hAnsiTheme="minorEastAsia"/>
              </w:rPr>
            </w:pPr>
          </w:p>
        </w:tc>
      </w:tr>
      <w:tr w:rsidR="003F2C54" w:rsidRPr="00272080" w:rsidTr="00407737">
        <w:trPr>
          <w:cantSplit/>
          <w:trHeight w:val="703"/>
        </w:trPr>
        <w:tc>
          <w:tcPr>
            <w:tcW w:w="374" w:type="dxa"/>
            <w:vAlign w:val="center"/>
          </w:tcPr>
          <w:p w:rsidR="003F2C54" w:rsidRPr="00272080" w:rsidRDefault="003F2C54" w:rsidP="003F2C54">
            <w:pPr>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６</w:t>
            </w:r>
          </w:p>
        </w:tc>
        <w:tc>
          <w:tcPr>
            <w:tcW w:w="371" w:type="dxa"/>
            <w:vAlign w:val="center"/>
          </w:tcPr>
          <w:p w:rsidR="003F2C54" w:rsidRPr="00272080" w:rsidRDefault="003F2C54" w:rsidP="003F2C54">
            <w:pPr>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２</w:t>
            </w:r>
          </w:p>
        </w:tc>
        <w:tc>
          <w:tcPr>
            <w:tcW w:w="379" w:type="dxa"/>
            <w:vAlign w:val="center"/>
          </w:tcPr>
          <w:p w:rsidR="003F2C54" w:rsidRPr="00272080" w:rsidRDefault="003F2C54" w:rsidP="003F2C54">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１</w:t>
            </w:r>
          </w:p>
          <w:p w:rsidR="003F2C54" w:rsidRPr="00272080" w:rsidRDefault="003F2C54" w:rsidP="003F2C54">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イ</w:t>
            </w:r>
          </w:p>
        </w:tc>
        <w:tc>
          <w:tcPr>
            <w:tcW w:w="2414" w:type="dxa"/>
          </w:tcPr>
          <w:p w:rsidR="003F2C54" w:rsidRPr="00272080" w:rsidRDefault="003F2C54" w:rsidP="003F2C54">
            <w:pPr>
              <w:rPr>
                <w:rFonts w:asciiTheme="minorEastAsia" w:hAnsiTheme="minorEastAsia"/>
                <w:sz w:val="18"/>
                <w:szCs w:val="18"/>
              </w:rPr>
            </w:pPr>
            <w:r w:rsidRPr="00272080">
              <w:rPr>
                <w:rFonts w:asciiTheme="minorEastAsia" w:hAnsiTheme="minorEastAsia" w:hint="eastAsia"/>
                <w:sz w:val="18"/>
                <w:szCs w:val="18"/>
              </w:rPr>
              <w:t>安全弁等の止め弁の全開</w:t>
            </w:r>
          </w:p>
        </w:tc>
        <w:tc>
          <w:tcPr>
            <w:tcW w:w="5951" w:type="dxa"/>
          </w:tcPr>
          <w:p w:rsidR="007665AC" w:rsidRPr="00272080" w:rsidRDefault="007665AC" w:rsidP="007665AC">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安全弁又は逃し弁に付帯して設けた止め弁は、修理又は清掃など必要な時以外は、常に全開にすること</w:t>
            </w:r>
          </w:p>
          <w:p w:rsidR="003F2C54" w:rsidRPr="00272080" w:rsidRDefault="007665AC" w:rsidP="007665AC">
            <w:pPr>
              <w:spacing w:line="0" w:lineRule="atLeast"/>
              <w:rPr>
                <w:rFonts w:asciiTheme="minorEastAsia" w:hAnsiTheme="minorEastAsia"/>
                <w:sz w:val="18"/>
                <w:szCs w:val="18"/>
              </w:rPr>
            </w:pPr>
            <w:r w:rsidRPr="00272080">
              <w:rPr>
                <w:rFonts w:asciiTheme="minorEastAsia" w:hAnsiTheme="minorEastAsia" w:hint="eastAsia"/>
                <w:sz w:val="18"/>
                <w:szCs w:val="18"/>
              </w:rPr>
              <w:t>※誤操作を防止するための措置（封印、ハンドル取外し等）を明示する</w:t>
            </w:r>
          </w:p>
        </w:tc>
        <w:tc>
          <w:tcPr>
            <w:tcW w:w="996" w:type="dxa"/>
          </w:tcPr>
          <w:p w:rsidR="003F2C54" w:rsidRPr="00272080" w:rsidRDefault="003F2C54" w:rsidP="003F2C54">
            <w:pPr>
              <w:rPr>
                <w:rFonts w:asciiTheme="minorEastAsia" w:hAnsiTheme="minorEastAsia"/>
                <w:sz w:val="18"/>
                <w:szCs w:val="18"/>
              </w:rPr>
            </w:pPr>
            <w:r w:rsidRPr="00272080">
              <w:rPr>
                <w:rFonts w:asciiTheme="minorEastAsia" w:hAnsiTheme="minorEastAsia" w:hint="eastAsia"/>
                <w:sz w:val="18"/>
                <w:szCs w:val="18"/>
              </w:rPr>
              <w:t>添付資料</w:t>
            </w:r>
          </w:p>
          <w:p w:rsidR="003F2C54" w:rsidRPr="00272080" w:rsidRDefault="003F2C54" w:rsidP="003F2C54">
            <w:pPr>
              <w:rPr>
                <w:rFonts w:asciiTheme="minorEastAsia" w:hAnsiTheme="minorEastAsia"/>
                <w:sz w:val="18"/>
                <w:szCs w:val="18"/>
              </w:rPr>
            </w:pPr>
            <w:r w:rsidRPr="00272080">
              <w:rPr>
                <w:rFonts w:asciiTheme="minorEastAsia" w:hAnsiTheme="minorEastAsia" w:hint="eastAsia"/>
                <w:sz w:val="18"/>
                <w:szCs w:val="18"/>
              </w:rPr>
              <w:t>No.</w:t>
            </w:r>
          </w:p>
          <w:p w:rsidR="003F2C54" w:rsidRPr="00272080" w:rsidRDefault="003F2C54" w:rsidP="003F2C54">
            <w:pPr>
              <w:rPr>
                <w:rFonts w:asciiTheme="minorEastAsia" w:hAnsiTheme="minorEastAsia"/>
                <w:sz w:val="18"/>
                <w:szCs w:val="18"/>
              </w:rPr>
            </w:pPr>
          </w:p>
        </w:tc>
      </w:tr>
      <w:tr w:rsidR="00F71A88" w:rsidRPr="00272080" w:rsidTr="00407737">
        <w:trPr>
          <w:trHeight w:val="703"/>
        </w:trPr>
        <w:tc>
          <w:tcPr>
            <w:tcW w:w="374" w:type="dxa"/>
          </w:tcPr>
          <w:p w:rsidR="00F71A88" w:rsidRPr="00272080" w:rsidRDefault="00F71A88" w:rsidP="00F71A88">
            <w:pPr>
              <w:ind w:leftChars="-51" w:left="-107" w:rightChars="-51" w:right="-107"/>
              <w:jc w:val="center"/>
              <w:rPr>
                <w:rFonts w:asciiTheme="minorEastAsia" w:hAnsiTheme="minorEastAsia"/>
                <w:sz w:val="18"/>
                <w:szCs w:val="18"/>
              </w:rPr>
            </w:pPr>
          </w:p>
        </w:tc>
        <w:tc>
          <w:tcPr>
            <w:tcW w:w="371" w:type="dxa"/>
          </w:tcPr>
          <w:p w:rsidR="00F71A88" w:rsidRPr="00272080" w:rsidRDefault="00F71A88" w:rsidP="00F71A88">
            <w:pPr>
              <w:ind w:leftChars="-51" w:left="-107" w:rightChars="-51" w:right="-107"/>
              <w:jc w:val="center"/>
              <w:rPr>
                <w:rFonts w:asciiTheme="minorEastAsia" w:hAnsiTheme="minorEastAsia"/>
                <w:sz w:val="18"/>
                <w:szCs w:val="18"/>
              </w:rPr>
            </w:pPr>
          </w:p>
        </w:tc>
        <w:tc>
          <w:tcPr>
            <w:tcW w:w="379" w:type="dxa"/>
            <w:vAlign w:val="center"/>
          </w:tcPr>
          <w:p w:rsidR="00F71A88" w:rsidRPr="00272080" w:rsidRDefault="00F71A88" w:rsidP="00F71A88">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１</w:t>
            </w:r>
          </w:p>
          <w:p w:rsidR="00F71A88" w:rsidRPr="00272080" w:rsidRDefault="00F71A88" w:rsidP="00F71A88">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ハ</w:t>
            </w:r>
          </w:p>
        </w:tc>
        <w:tc>
          <w:tcPr>
            <w:tcW w:w="2414" w:type="dxa"/>
          </w:tcPr>
          <w:p w:rsidR="00F71A88" w:rsidRPr="00272080" w:rsidRDefault="00F71A88" w:rsidP="00F71A88">
            <w:pPr>
              <w:rPr>
                <w:rFonts w:asciiTheme="minorEastAsia" w:hAnsiTheme="minorEastAsia"/>
                <w:sz w:val="18"/>
                <w:szCs w:val="18"/>
              </w:rPr>
            </w:pPr>
            <w:r w:rsidRPr="00272080">
              <w:rPr>
                <w:rFonts w:asciiTheme="minorEastAsia" w:hAnsiTheme="minorEastAsia" w:hint="eastAsia"/>
                <w:sz w:val="18"/>
                <w:szCs w:val="18"/>
              </w:rPr>
              <w:t>圧縮禁止のガス</w:t>
            </w:r>
          </w:p>
        </w:tc>
        <w:tc>
          <w:tcPr>
            <w:tcW w:w="5951" w:type="dxa"/>
          </w:tcPr>
          <w:p w:rsidR="00F71A88" w:rsidRPr="00272080" w:rsidRDefault="007665AC" w:rsidP="003D0058">
            <w:pPr>
              <w:pStyle w:val="a6"/>
              <w:numPr>
                <w:ilvl w:val="0"/>
                <w:numId w:val="4"/>
              </w:numPr>
              <w:spacing w:line="0" w:lineRule="atLeast"/>
              <w:ind w:leftChars="0" w:left="176" w:hanging="176"/>
              <w:rPr>
                <w:rFonts w:asciiTheme="minorEastAsia" w:hAnsiTheme="minorEastAsia"/>
              </w:rPr>
            </w:pPr>
            <w:r w:rsidRPr="00272080">
              <w:rPr>
                <w:rFonts w:asciiTheme="minorEastAsia" w:hAnsiTheme="minorEastAsia" w:hint="eastAsia"/>
                <w:sz w:val="18"/>
                <w:szCs w:val="18"/>
              </w:rPr>
              <w:t>規則に掲げるガスを圧縮しないこと</w:t>
            </w:r>
          </w:p>
        </w:tc>
        <w:tc>
          <w:tcPr>
            <w:tcW w:w="996" w:type="dxa"/>
          </w:tcPr>
          <w:p w:rsidR="00F71A88" w:rsidRPr="00272080" w:rsidRDefault="00F71A88" w:rsidP="00F71A88">
            <w:pPr>
              <w:rPr>
                <w:rFonts w:asciiTheme="minorEastAsia" w:hAnsiTheme="minorEastAsia"/>
                <w:sz w:val="18"/>
                <w:szCs w:val="18"/>
              </w:rPr>
            </w:pPr>
            <w:r w:rsidRPr="00272080">
              <w:rPr>
                <w:rFonts w:asciiTheme="minorEastAsia" w:hAnsiTheme="minorEastAsia" w:hint="eastAsia"/>
                <w:sz w:val="18"/>
                <w:szCs w:val="18"/>
              </w:rPr>
              <w:t>添付資料</w:t>
            </w:r>
          </w:p>
          <w:p w:rsidR="00F71A88" w:rsidRPr="00272080" w:rsidRDefault="00F71A88" w:rsidP="00F71A88">
            <w:pPr>
              <w:rPr>
                <w:rFonts w:asciiTheme="minorEastAsia" w:hAnsiTheme="minorEastAsia"/>
                <w:sz w:val="18"/>
                <w:szCs w:val="18"/>
              </w:rPr>
            </w:pPr>
            <w:r w:rsidRPr="00272080">
              <w:rPr>
                <w:rFonts w:asciiTheme="minorEastAsia" w:hAnsiTheme="minorEastAsia" w:hint="eastAsia"/>
                <w:sz w:val="18"/>
                <w:szCs w:val="18"/>
              </w:rPr>
              <w:t>No.</w:t>
            </w:r>
          </w:p>
          <w:p w:rsidR="00F71A88" w:rsidRPr="00272080" w:rsidRDefault="00F71A88" w:rsidP="00F71A88">
            <w:pPr>
              <w:rPr>
                <w:rFonts w:asciiTheme="minorEastAsia" w:hAnsiTheme="minorEastAsia"/>
                <w:sz w:val="18"/>
                <w:szCs w:val="18"/>
              </w:rPr>
            </w:pPr>
          </w:p>
        </w:tc>
      </w:tr>
      <w:tr w:rsidR="003F2C54" w:rsidRPr="00272080" w:rsidTr="003F2C54">
        <w:trPr>
          <w:cantSplit/>
          <w:trHeight w:val="340"/>
        </w:trPr>
        <w:tc>
          <w:tcPr>
            <w:tcW w:w="10485" w:type="dxa"/>
            <w:gridSpan w:val="6"/>
            <w:tcBorders>
              <w:bottom w:val="single" w:sz="4" w:space="0" w:color="auto"/>
            </w:tcBorders>
            <w:vAlign w:val="center"/>
          </w:tcPr>
          <w:p w:rsidR="003F2C54" w:rsidRPr="00272080" w:rsidRDefault="003F2C54" w:rsidP="003F2C54">
            <w:pPr>
              <w:ind w:firstLineChars="100" w:firstLine="180"/>
              <w:rPr>
                <w:rFonts w:asciiTheme="minorEastAsia" w:hAnsiTheme="minorEastAsia"/>
                <w:sz w:val="18"/>
                <w:szCs w:val="18"/>
              </w:rPr>
            </w:pPr>
            <w:r w:rsidRPr="00272080">
              <w:rPr>
                <w:rFonts w:asciiTheme="minorEastAsia" w:hAnsiTheme="minorEastAsia" w:hint="eastAsia"/>
                <w:sz w:val="18"/>
                <w:szCs w:val="18"/>
              </w:rPr>
              <w:t>充塡の基準</w:t>
            </w:r>
          </w:p>
        </w:tc>
      </w:tr>
      <w:tr w:rsidR="00F71A88" w:rsidRPr="00272080" w:rsidTr="00407737">
        <w:trPr>
          <w:cantSplit/>
          <w:trHeight w:val="703"/>
        </w:trPr>
        <w:tc>
          <w:tcPr>
            <w:tcW w:w="374" w:type="dxa"/>
            <w:tcBorders>
              <w:bottom w:val="single" w:sz="4" w:space="0" w:color="auto"/>
            </w:tcBorders>
            <w:vAlign w:val="center"/>
          </w:tcPr>
          <w:p w:rsidR="00F71A88" w:rsidRPr="00272080" w:rsidRDefault="00F71A88" w:rsidP="00F71A88">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F71A88" w:rsidRPr="00272080" w:rsidRDefault="00F71A88" w:rsidP="00F71A88">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F71A88" w:rsidRPr="00272080" w:rsidRDefault="00F71A88" w:rsidP="00F71A88">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２</w:t>
            </w:r>
          </w:p>
          <w:p w:rsidR="00F71A88" w:rsidRPr="00272080" w:rsidRDefault="00F71A88" w:rsidP="00F71A88">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イ</w:t>
            </w:r>
          </w:p>
        </w:tc>
        <w:tc>
          <w:tcPr>
            <w:tcW w:w="2414" w:type="dxa"/>
            <w:tcBorders>
              <w:bottom w:val="single" w:sz="4" w:space="0" w:color="auto"/>
            </w:tcBorders>
          </w:tcPr>
          <w:p w:rsidR="00F71A88" w:rsidRPr="00272080" w:rsidRDefault="00F71A88" w:rsidP="00F71A88">
            <w:pPr>
              <w:rPr>
                <w:rFonts w:asciiTheme="minorEastAsia" w:hAnsiTheme="minorEastAsia"/>
                <w:sz w:val="18"/>
                <w:szCs w:val="18"/>
              </w:rPr>
            </w:pPr>
            <w:r w:rsidRPr="00272080">
              <w:rPr>
                <w:rFonts w:asciiTheme="minorEastAsia" w:hAnsiTheme="minorEastAsia" w:hint="eastAsia"/>
                <w:sz w:val="18"/>
                <w:szCs w:val="18"/>
              </w:rPr>
              <w:t>貯槽への過充塡防止</w:t>
            </w:r>
          </w:p>
          <w:p w:rsidR="00F71A88" w:rsidRPr="00272080" w:rsidRDefault="00F71A88" w:rsidP="00F71A88">
            <w:pPr>
              <w:ind w:firstLineChars="400" w:firstLine="720"/>
              <w:rPr>
                <w:rFonts w:asciiTheme="minorEastAsia" w:hAnsiTheme="minorEastAsia"/>
                <w:sz w:val="18"/>
                <w:szCs w:val="18"/>
              </w:rPr>
            </w:pPr>
          </w:p>
        </w:tc>
        <w:tc>
          <w:tcPr>
            <w:tcW w:w="5951" w:type="dxa"/>
            <w:tcBorders>
              <w:bottom w:val="single" w:sz="4" w:space="0" w:color="auto"/>
            </w:tcBorders>
          </w:tcPr>
          <w:p w:rsidR="00F71A88" w:rsidRPr="00272080" w:rsidRDefault="007665AC" w:rsidP="005D3FDE">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貯槽における常用の温度において、容量がその内容積の90％を超えないように充塡すること</w:t>
            </w:r>
          </w:p>
        </w:tc>
        <w:tc>
          <w:tcPr>
            <w:tcW w:w="996" w:type="dxa"/>
            <w:tcBorders>
              <w:bottom w:val="single" w:sz="4" w:space="0" w:color="auto"/>
            </w:tcBorders>
          </w:tcPr>
          <w:p w:rsidR="00F71A88" w:rsidRPr="00272080" w:rsidRDefault="00F71A88" w:rsidP="00F71A88">
            <w:pPr>
              <w:rPr>
                <w:rFonts w:asciiTheme="minorEastAsia" w:hAnsiTheme="minorEastAsia"/>
                <w:sz w:val="18"/>
                <w:szCs w:val="18"/>
              </w:rPr>
            </w:pPr>
            <w:r w:rsidRPr="00272080">
              <w:rPr>
                <w:rFonts w:asciiTheme="minorEastAsia" w:hAnsiTheme="minorEastAsia" w:hint="eastAsia"/>
                <w:sz w:val="18"/>
                <w:szCs w:val="18"/>
              </w:rPr>
              <w:t>添付資料</w:t>
            </w:r>
          </w:p>
          <w:p w:rsidR="00F71A88" w:rsidRPr="00272080" w:rsidRDefault="00F71A88" w:rsidP="00F71A88">
            <w:pPr>
              <w:rPr>
                <w:rFonts w:asciiTheme="minorEastAsia" w:hAnsiTheme="minorEastAsia"/>
                <w:sz w:val="18"/>
                <w:szCs w:val="18"/>
              </w:rPr>
            </w:pPr>
            <w:r w:rsidRPr="00272080">
              <w:rPr>
                <w:rFonts w:asciiTheme="minorEastAsia" w:hAnsiTheme="minorEastAsia" w:hint="eastAsia"/>
                <w:sz w:val="18"/>
                <w:szCs w:val="18"/>
              </w:rPr>
              <w:t>No.</w:t>
            </w:r>
          </w:p>
          <w:p w:rsidR="00F71A88" w:rsidRPr="00272080" w:rsidRDefault="00F71A88" w:rsidP="00F71A88">
            <w:pPr>
              <w:rPr>
                <w:rFonts w:asciiTheme="minorEastAsia" w:hAnsiTheme="minorEastAsia"/>
                <w:sz w:val="18"/>
                <w:szCs w:val="18"/>
              </w:rPr>
            </w:pPr>
          </w:p>
        </w:tc>
      </w:tr>
      <w:tr w:rsidR="00F71A88" w:rsidRPr="00272080" w:rsidTr="00407737">
        <w:trPr>
          <w:cantSplit/>
          <w:trHeight w:val="703"/>
        </w:trPr>
        <w:tc>
          <w:tcPr>
            <w:tcW w:w="374" w:type="dxa"/>
            <w:tcBorders>
              <w:bottom w:val="single" w:sz="4" w:space="0" w:color="auto"/>
            </w:tcBorders>
            <w:vAlign w:val="center"/>
          </w:tcPr>
          <w:p w:rsidR="00F71A88" w:rsidRPr="00272080" w:rsidRDefault="00F71A88" w:rsidP="00F71A88">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F71A88" w:rsidRPr="00272080" w:rsidRDefault="00F71A88" w:rsidP="00F71A88">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F71A88" w:rsidRPr="00272080" w:rsidRDefault="00F71A88" w:rsidP="00F71A88">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２</w:t>
            </w:r>
          </w:p>
          <w:p w:rsidR="00F71A88" w:rsidRPr="00272080" w:rsidRDefault="00F71A88" w:rsidP="00F71A88">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ハ</w:t>
            </w:r>
          </w:p>
        </w:tc>
        <w:tc>
          <w:tcPr>
            <w:tcW w:w="2414" w:type="dxa"/>
            <w:tcBorders>
              <w:bottom w:val="single" w:sz="4" w:space="0" w:color="auto"/>
            </w:tcBorders>
          </w:tcPr>
          <w:p w:rsidR="00F71A88" w:rsidRPr="00272080" w:rsidRDefault="00F71A88" w:rsidP="00F71A88">
            <w:pPr>
              <w:rPr>
                <w:rFonts w:asciiTheme="minorEastAsia" w:hAnsiTheme="minorEastAsia"/>
                <w:sz w:val="18"/>
                <w:szCs w:val="18"/>
              </w:rPr>
            </w:pPr>
            <w:r w:rsidRPr="00272080">
              <w:rPr>
                <w:rFonts w:asciiTheme="minorEastAsia" w:hAnsiTheme="minorEastAsia" w:hint="eastAsia"/>
                <w:sz w:val="18"/>
                <w:szCs w:val="18"/>
              </w:rPr>
              <w:t>車両容器の車両の固定</w:t>
            </w:r>
          </w:p>
        </w:tc>
        <w:tc>
          <w:tcPr>
            <w:tcW w:w="5951" w:type="dxa"/>
            <w:tcBorders>
              <w:bottom w:val="single" w:sz="4" w:space="0" w:color="auto"/>
            </w:tcBorders>
          </w:tcPr>
          <w:p w:rsidR="00F71A88" w:rsidRPr="00272080" w:rsidRDefault="007665AC" w:rsidP="007665AC">
            <w:pPr>
              <w:pStyle w:val="a6"/>
              <w:numPr>
                <w:ilvl w:val="0"/>
                <w:numId w:val="4"/>
              </w:numPr>
              <w:spacing w:line="0" w:lineRule="atLeast"/>
              <w:ind w:leftChars="0" w:left="176" w:hanging="176"/>
              <w:rPr>
                <w:rFonts w:asciiTheme="minorEastAsia" w:hAnsiTheme="minorEastAsia"/>
              </w:rPr>
            </w:pPr>
            <w:r w:rsidRPr="00272080">
              <w:rPr>
                <w:rFonts w:asciiTheme="minorEastAsia" w:hAnsiTheme="minorEastAsia" w:hint="eastAsia"/>
                <w:sz w:val="18"/>
                <w:szCs w:val="18"/>
              </w:rPr>
              <w:t>車両に固定した容器（内容積4000L以上）に高圧ガスを送り出し、又は当該容器から高圧ガスを受け入れるときは、車止め等により車両を固定すること</w:t>
            </w:r>
          </w:p>
        </w:tc>
        <w:tc>
          <w:tcPr>
            <w:tcW w:w="996" w:type="dxa"/>
            <w:tcBorders>
              <w:bottom w:val="single" w:sz="4" w:space="0" w:color="auto"/>
            </w:tcBorders>
          </w:tcPr>
          <w:p w:rsidR="00F71A88" w:rsidRPr="00272080" w:rsidRDefault="00F71A88" w:rsidP="00F71A88">
            <w:pPr>
              <w:rPr>
                <w:rFonts w:asciiTheme="minorEastAsia" w:hAnsiTheme="minorEastAsia"/>
                <w:sz w:val="18"/>
                <w:szCs w:val="18"/>
              </w:rPr>
            </w:pPr>
            <w:r w:rsidRPr="00272080">
              <w:rPr>
                <w:rFonts w:asciiTheme="minorEastAsia" w:hAnsiTheme="minorEastAsia" w:hint="eastAsia"/>
                <w:sz w:val="18"/>
                <w:szCs w:val="18"/>
              </w:rPr>
              <w:t>添付資料</w:t>
            </w:r>
          </w:p>
          <w:p w:rsidR="00F71A88" w:rsidRPr="00272080" w:rsidRDefault="00F71A88" w:rsidP="00F71A88">
            <w:pPr>
              <w:rPr>
                <w:rFonts w:asciiTheme="minorEastAsia" w:hAnsiTheme="minorEastAsia"/>
                <w:sz w:val="18"/>
                <w:szCs w:val="18"/>
              </w:rPr>
            </w:pPr>
            <w:r w:rsidRPr="00272080">
              <w:rPr>
                <w:rFonts w:asciiTheme="minorEastAsia" w:hAnsiTheme="minorEastAsia" w:hint="eastAsia"/>
                <w:sz w:val="18"/>
                <w:szCs w:val="18"/>
              </w:rPr>
              <w:t>No.</w:t>
            </w:r>
          </w:p>
          <w:p w:rsidR="00F71A88" w:rsidRPr="00272080" w:rsidRDefault="00F71A88" w:rsidP="00F71A88">
            <w:pPr>
              <w:rPr>
                <w:rFonts w:asciiTheme="minorEastAsia" w:hAnsiTheme="minorEastAsia"/>
                <w:sz w:val="18"/>
                <w:szCs w:val="18"/>
              </w:rPr>
            </w:pPr>
          </w:p>
        </w:tc>
      </w:tr>
      <w:tr w:rsidR="00F71A88" w:rsidRPr="00272080" w:rsidTr="00407737">
        <w:trPr>
          <w:cantSplit/>
          <w:trHeight w:val="703"/>
        </w:trPr>
        <w:tc>
          <w:tcPr>
            <w:tcW w:w="374" w:type="dxa"/>
            <w:tcBorders>
              <w:bottom w:val="single" w:sz="4" w:space="0" w:color="auto"/>
            </w:tcBorders>
            <w:vAlign w:val="center"/>
          </w:tcPr>
          <w:p w:rsidR="00F71A88" w:rsidRPr="00272080" w:rsidRDefault="00F71A88" w:rsidP="00F71A88">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F71A88" w:rsidRPr="00272080" w:rsidRDefault="00F71A88" w:rsidP="00F71A88">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F71A88" w:rsidRPr="00272080" w:rsidRDefault="00F71A88" w:rsidP="00F71A88">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２</w:t>
            </w:r>
          </w:p>
          <w:p w:rsidR="00F71A88" w:rsidRPr="00272080" w:rsidRDefault="00F71A88" w:rsidP="00F71A88">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ヌ</w:t>
            </w:r>
          </w:p>
          <w:p w:rsidR="00F71A88" w:rsidRPr="00272080" w:rsidRDefault="00F71A88" w:rsidP="00F71A88">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ル</w:t>
            </w:r>
          </w:p>
        </w:tc>
        <w:tc>
          <w:tcPr>
            <w:tcW w:w="2414" w:type="dxa"/>
            <w:tcBorders>
              <w:bottom w:val="single" w:sz="4" w:space="0" w:color="auto"/>
            </w:tcBorders>
          </w:tcPr>
          <w:p w:rsidR="00F71A88" w:rsidRPr="00272080" w:rsidRDefault="00F71A88" w:rsidP="00F71A88">
            <w:pPr>
              <w:rPr>
                <w:rFonts w:asciiTheme="minorEastAsia" w:hAnsiTheme="minorEastAsia"/>
                <w:sz w:val="18"/>
                <w:szCs w:val="18"/>
              </w:rPr>
            </w:pPr>
            <w:r w:rsidRPr="00272080">
              <w:rPr>
                <w:rFonts w:asciiTheme="minorEastAsia" w:hAnsiTheme="minorEastAsia" w:hint="eastAsia"/>
                <w:sz w:val="18"/>
                <w:szCs w:val="18"/>
              </w:rPr>
              <w:t>容器の充塡期限管理</w:t>
            </w:r>
          </w:p>
        </w:tc>
        <w:tc>
          <w:tcPr>
            <w:tcW w:w="5951" w:type="dxa"/>
            <w:tcBorders>
              <w:bottom w:val="single" w:sz="4" w:space="0" w:color="auto"/>
            </w:tcBorders>
          </w:tcPr>
          <w:p w:rsidR="006D0342" w:rsidRPr="00272080" w:rsidRDefault="006D0342"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一般複合容器は、刻印等で示された年月から15年を経過したものにはガスを充塡しないこと</w:t>
            </w:r>
          </w:p>
          <w:p w:rsidR="00F71A88" w:rsidRPr="00272080" w:rsidRDefault="006D0342" w:rsidP="003D0058">
            <w:pPr>
              <w:spacing w:line="0" w:lineRule="atLeast"/>
              <w:rPr>
                <w:rFonts w:asciiTheme="minorEastAsia" w:hAnsiTheme="minorEastAsia"/>
              </w:rPr>
            </w:pPr>
            <w:r w:rsidRPr="00272080">
              <w:rPr>
                <w:rFonts w:asciiTheme="minorEastAsia" w:hAnsiTheme="minorEastAsia" w:hint="eastAsia"/>
                <w:sz w:val="18"/>
                <w:szCs w:val="18"/>
              </w:rPr>
              <w:t>※充塡期限管理の方法（バーコードやPOS管理等）を明示する</w:t>
            </w:r>
          </w:p>
        </w:tc>
        <w:tc>
          <w:tcPr>
            <w:tcW w:w="996" w:type="dxa"/>
            <w:tcBorders>
              <w:bottom w:val="single" w:sz="4" w:space="0" w:color="auto"/>
            </w:tcBorders>
          </w:tcPr>
          <w:p w:rsidR="00F71A88" w:rsidRPr="00272080" w:rsidRDefault="00F71A88" w:rsidP="00F71A88">
            <w:pPr>
              <w:rPr>
                <w:rFonts w:asciiTheme="minorEastAsia" w:hAnsiTheme="minorEastAsia"/>
                <w:sz w:val="18"/>
                <w:szCs w:val="18"/>
              </w:rPr>
            </w:pPr>
            <w:r w:rsidRPr="00272080">
              <w:rPr>
                <w:rFonts w:asciiTheme="minorEastAsia" w:hAnsiTheme="minorEastAsia" w:hint="eastAsia"/>
                <w:sz w:val="18"/>
                <w:szCs w:val="18"/>
              </w:rPr>
              <w:t>添付資料</w:t>
            </w:r>
          </w:p>
          <w:p w:rsidR="00F71A88" w:rsidRPr="00272080" w:rsidRDefault="00F71A88" w:rsidP="00F71A88">
            <w:pPr>
              <w:rPr>
                <w:rFonts w:asciiTheme="minorEastAsia" w:hAnsiTheme="minorEastAsia"/>
                <w:sz w:val="18"/>
                <w:szCs w:val="18"/>
              </w:rPr>
            </w:pPr>
            <w:r w:rsidRPr="00272080">
              <w:rPr>
                <w:rFonts w:asciiTheme="minorEastAsia" w:hAnsiTheme="minorEastAsia" w:hint="eastAsia"/>
                <w:sz w:val="18"/>
                <w:szCs w:val="18"/>
              </w:rPr>
              <w:t>No.</w:t>
            </w:r>
          </w:p>
          <w:p w:rsidR="00F71A88" w:rsidRPr="00272080" w:rsidRDefault="00F71A88" w:rsidP="00F71A88">
            <w:pPr>
              <w:rPr>
                <w:rFonts w:asciiTheme="minorEastAsia" w:hAnsiTheme="minorEastAsia"/>
                <w:sz w:val="18"/>
                <w:szCs w:val="18"/>
              </w:rPr>
            </w:pPr>
          </w:p>
        </w:tc>
      </w:tr>
      <w:tr w:rsidR="005118C3" w:rsidRPr="00272080" w:rsidTr="00471A95">
        <w:trPr>
          <w:cantSplit/>
          <w:trHeight w:val="340"/>
        </w:trPr>
        <w:tc>
          <w:tcPr>
            <w:tcW w:w="10485" w:type="dxa"/>
            <w:gridSpan w:val="6"/>
            <w:tcBorders>
              <w:bottom w:val="single" w:sz="4" w:space="0" w:color="auto"/>
            </w:tcBorders>
            <w:vAlign w:val="center"/>
          </w:tcPr>
          <w:p w:rsidR="005118C3" w:rsidRPr="00272080" w:rsidRDefault="005118C3" w:rsidP="00471A95">
            <w:pPr>
              <w:ind w:firstLineChars="100" w:firstLine="180"/>
              <w:rPr>
                <w:rFonts w:asciiTheme="minorEastAsia" w:hAnsiTheme="minorEastAsia"/>
                <w:sz w:val="18"/>
                <w:szCs w:val="18"/>
              </w:rPr>
            </w:pPr>
            <w:r w:rsidRPr="00272080">
              <w:rPr>
                <w:rFonts w:asciiTheme="minorEastAsia" w:hAnsiTheme="minorEastAsia" w:hint="eastAsia"/>
                <w:sz w:val="18"/>
                <w:szCs w:val="18"/>
              </w:rPr>
              <w:t>設備管理の基準</w:t>
            </w:r>
          </w:p>
        </w:tc>
      </w:tr>
      <w:tr w:rsidR="005118C3" w:rsidRPr="00272080" w:rsidTr="00407737">
        <w:trPr>
          <w:cantSplit/>
          <w:trHeight w:val="1372"/>
        </w:trPr>
        <w:tc>
          <w:tcPr>
            <w:tcW w:w="374" w:type="dxa"/>
            <w:tcBorders>
              <w:bottom w:val="single" w:sz="4" w:space="0" w:color="auto"/>
            </w:tcBorders>
            <w:vAlign w:val="center"/>
          </w:tcPr>
          <w:p w:rsidR="005118C3" w:rsidRPr="00272080" w:rsidRDefault="005118C3" w:rsidP="005118C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18C3" w:rsidRPr="00272080" w:rsidRDefault="005118C3" w:rsidP="005118C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18C3" w:rsidRPr="00272080" w:rsidRDefault="005118C3" w:rsidP="005118C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４</w:t>
            </w:r>
          </w:p>
        </w:tc>
        <w:tc>
          <w:tcPr>
            <w:tcW w:w="2414" w:type="dxa"/>
            <w:tcBorders>
              <w:bottom w:val="single" w:sz="4" w:space="0" w:color="auto"/>
            </w:tcBorders>
          </w:tcPr>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製造設備の点検及び異常時の措置</w:t>
            </w:r>
          </w:p>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【参照】例示基準49</w:t>
            </w:r>
          </w:p>
        </w:tc>
        <w:tc>
          <w:tcPr>
            <w:tcW w:w="5951" w:type="dxa"/>
            <w:tcBorders>
              <w:bottom w:val="single" w:sz="4" w:space="0" w:color="auto"/>
            </w:tcBorders>
          </w:tcPr>
          <w:p w:rsidR="006D0342" w:rsidRPr="00272080" w:rsidRDefault="006D0342" w:rsidP="006D0342">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当該設備の属する製造施設の異常の有無の点検を、使用開始及び使用終了時、そのほか設備態様に応じ１日1回以上行うこと</w:t>
            </w:r>
          </w:p>
          <w:p w:rsidR="005118C3" w:rsidRPr="00D816F3" w:rsidRDefault="006D0342" w:rsidP="006D0342">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点検時に異常が発覚したときは危険を防止する措置を講ずること</w:t>
            </w:r>
          </w:p>
        </w:tc>
        <w:tc>
          <w:tcPr>
            <w:tcW w:w="996" w:type="dxa"/>
            <w:tcBorders>
              <w:bottom w:val="single" w:sz="4" w:space="0" w:color="auto"/>
            </w:tcBorders>
          </w:tcPr>
          <w:p w:rsidR="005118C3" w:rsidRPr="00272080" w:rsidRDefault="005118C3" w:rsidP="005118C3">
            <w:pPr>
              <w:rPr>
                <w:rFonts w:asciiTheme="minorEastAsia" w:hAnsiTheme="minorEastAsia"/>
                <w:sz w:val="18"/>
                <w:szCs w:val="18"/>
              </w:rPr>
            </w:pPr>
          </w:p>
        </w:tc>
      </w:tr>
      <w:tr w:rsidR="005118C3" w:rsidRPr="00272080" w:rsidTr="00407737">
        <w:trPr>
          <w:cantSplit/>
          <w:trHeight w:val="703"/>
        </w:trPr>
        <w:tc>
          <w:tcPr>
            <w:tcW w:w="374" w:type="dxa"/>
            <w:tcBorders>
              <w:bottom w:val="single" w:sz="4" w:space="0" w:color="auto"/>
            </w:tcBorders>
            <w:vAlign w:val="center"/>
          </w:tcPr>
          <w:p w:rsidR="005118C3" w:rsidRPr="00272080" w:rsidRDefault="005118C3" w:rsidP="005118C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18C3" w:rsidRPr="00272080" w:rsidRDefault="005118C3" w:rsidP="005118C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18C3" w:rsidRPr="00272080" w:rsidRDefault="005118C3" w:rsidP="005118C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５</w:t>
            </w:r>
          </w:p>
          <w:p w:rsidR="005118C3" w:rsidRPr="00272080" w:rsidRDefault="005118C3" w:rsidP="005118C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イ</w:t>
            </w:r>
          </w:p>
        </w:tc>
        <w:tc>
          <w:tcPr>
            <w:tcW w:w="2414" w:type="dxa"/>
            <w:tcBorders>
              <w:bottom w:val="single" w:sz="4" w:space="0" w:color="auto"/>
            </w:tcBorders>
          </w:tcPr>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修理又は清掃の作業計画等の作成</w:t>
            </w:r>
          </w:p>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【参照】例示基準50</w:t>
            </w:r>
          </w:p>
        </w:tc>
        <w:tc>
          <w:tcPr>
            <w:tcW w:w="5951" w:type="dxa"/>
            <w:tcBorders>
              <w:bottom w:val="single" w:sz="4" w:space="0" w:color="auto"/>
            </w:tcBorders>
          </w:tcPr>
          <w:p w:rsidR="006D0342" w:rsidRPr="00272080" w:rsidRDefault="006D0342"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修理等を行うときは、作業計画及び作業の責任者を定めること</w:t>
            </w:r>
          </w:p>
          <w:p w:rsidR="006D0342" w:rsidRPr="00272080" w:rsidRDefault="006D0342"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あらかじめ関係者に周知し、当該責任者の監視の下に行うこと</w:t>
            </w:r>
          </w:p>
          <w:p w:rsidR="005118C3" w:rsidRPr="00272080" w:rsidRDefault="006D0342" w:rsidP="003D0058">
            <w:pPr>
              <w:pStyle w:val="a6"/>
              <w:numPr>
                <w:ilvl w:val="0"/>
                <w:numId w:val="4"/>
              </w:numPr>
              <w:spacing w:line="0" w:lineRule="atLeast"/>
              <w:ind w:leftChars="0" w:left="176" w:hanging="176"/>
              <w:rPr>
                <w:rFonts w:asciiTheme="minorEastAsia" w:hAnsiTheme="minorEastAsia"/>
              </w:rPr>
            </w:pPr>
            <w:r w:rsidRPr="00272080">
              <w:rPr>
                <w:rFonts w:asciiTheme="minorEastAsia" w:hAnsiTheme="minorEastAsia" w:hint="eastAsia"/>
                <w:sz w:val="18"/>
                <w:szCs w:val="18"/>
              </w:rPr>
              <w:t>作業時に異常があったときは、直ちに当該責任者に通報するための措置を講ずること</w:t>
            </w:r>
          </w:p>
        </w:tc>
        <w:tc>
          <w:tcPr>
            <w:tcW w:w="996" w:type="dxa"/>
            <w:tcBorders>
              <w:bottom w:val="single" w:sz="4" w:space="0" w:color="auto"/>
            </w:tcBorders>
          </w:tcPr>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添付資料</w:t>
            </w:r>
          </w:p>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No.</w:t>
            </w:r>
          </w:p>
          <w:p w:rsidR="005118C3" w:rsidRPr="00272080" w:rsidRDefault="005118C3" w:rsidP="005118C3">
            <w:pPr>
              <w:rPr>
                <w:rFonts w:asciiTheme="minorEastAsia" w:hAnsiTheme="minorEastAsia"/>
                <w:sz w:val="18"/>
                <w:szCs w:val="18"/>
              </w:rPr>
            </w:pPr>
          </w:p>
        </w:tc>
      </w:tr>
      <w:tr w:rsidR="005118C3" w:rsidRPr="00272080" w:rsidTr="00407737">
        <w:trPr>
          <w:cantSplit/>
          <w:trHeight w:val="703"/>
        </w:trPr>
        <w:tc>
          <w:tcPr>
            <w:tcW w:w="374" w:type="dxa"/>
            <w:tcBorders>
              <w:bottom w:val="single" w:sz="4" w:space="0" w:color="auto"/>
            </w:tcBorders>
            <w:vAlign w:val="center"/>
          </w:tcPr>
          <w:p w:rsidR="005118C3" w:rsidRPr="00272080" w:rsidRDefault="005118C3" w:rsidP="005118C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18C3" w:rsidRPr="00272080" w:rsidRDefault="005118C3" w:rsidP="005118C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18C3" w:rsidRPr="00272080" w:rsidRDefault="005118C3" w:rsidP="005118C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５</w:t>
            </w:r>
          </w:p>
          <w:p w:rsidR="005118C3" w:rsidRPr="00272080" w:rsidRDefault="005118C3" w:rsidP="005118C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ロ</w:t>
            </w:r>
          </w:p>
        </w:tc>
        <w:tc>
          <w:tcPr>
            <w:tcW w:w="2414" w:type="dxa"/>
            <w:tcBorders>
              <w:bottom w:val="single" w:sz="4" w:space="0" w:color="auto"/>
            </w:tcBorders>
          </w:tcPr>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修理又は清掃時の措置</w:t>
            </w:r>
          </w:p>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【参照】例示基準50</w:t>
            </w:r>
          </w:p>
        </w:tc>
        <w:tc>
          <w:tcPr>
            <w:tcW w:w="5951" w:type="dxa"/>
            <w:tcBorders>
              <w:bottom w:val="single" w:sz="4" w:space="0" w:color="auto"/>
            </w:tcBorders>
          </w:tcPr>
          <w:p w:rsidR="004C7040" w:rsidRPr="00272080" w:rsidRDefault="006D0342" w:rsidP="004C7040">
            <w:pPr>
              <w:pStyle w:val="a6"/>
              <w:numPr>
                <w:ilvl w:val="0"/>
                <w:numId w:val="4"/>
              </w:numPr>
              <w:spacing w:line="0" w:lineRule="atLeast"/>
              <w:ind w:leftChars="0" w:left="176" w:hanging="176"/>
              <w:rPr>
                <w:rFonts w:asciiTheme="minorEastAsia" w:hAnsiTheme="minorEastAsia"/>
              </w:rPr>
            </w:pPr>
            <w:r w:rsidRPr="00272080">
              <w:rPr>
                <w:rFonts w:asciiTheme="minorEastAsia" w:hAnsiTheme="minorEastAsia" w:hint="eastAsia"/>
                <w:sz w:val="18"/>
                <w:szCs w:val="18"/>
              </w:rPr>
              <w:t>修理時、ガス種に応じて危険を防止するための措置を講ずること</w:t>
            </w:r>
          </w:p>
        </w:tc>
        <w:tc>
          <w:tcPr>
            <w:tcW w:w="996" w:type="dxa"/>
            <w:tcBorders>
              <w:bottom w:val="single" w:sz="4" w:space="0" w:color="auto"/>
            </w:tcBorders>
          </w:tcPr>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添付資料</w:t>
            </w:r>
          </w:p>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No.</w:t>
            </w:r>
          </w:p>
          <w:p w:rsidR="005118C3" w:rsidRPr="00272080" w:rsidRDefault="005118C3" w:rsidP="005118C3">
            <w:pPr>
              <w:rPr>
                <w:rFonts w:asciiTheme="minorEastAsia" w:hAnsiTheme="minorEastAsia"/>
                <w:sz w:val="18"/>
                <w:szCs w:val="18"/>
              </w:rPr>
            </w:pPr>
          </w:p>
        </w:tc>
      </w:tr>
      <w:tr w:rsidR="005118C3" w:rsidRPr="00272080" w:rsidTr="00407737">
        <w:trPr>
          <w:cantSplit/>
          <w:trHeight w:val="703"/>
        </w:trPr>
        <w:tc>
          <w:tcPr>
            <w:tcW w:w="374" w:type="dxa"/>
            <w:tcBorders>
              <w:bottom w:val="single" w:sz="4" w:space="0" w:color="auto"/>
            </w:tcBorders>
            <w:vAlign w:val="center"/>
          </w:tcPr>
          <w:p w:rsidR="005118C3" w:rsidRPr="00272080" w:rsidRDefault="005118C3" w:rsidP="005118C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18C3" w:rsidRPr="00272080" w:rsidRDefault="005118C3" w:rsidP="005118C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18C3" w:rsidRPr="00272080" w:rsidRDefault="005118C3" w:rsidP="005118C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５</w:t>
            </w:r>
          </w:p>
          <w:p w:rsidR="005118C3" w:rsidRPr="00272080" w:rsidRDefault="005118C3" w:rsidP="005118C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ハ</w:t>
            </w:r>
          </w:p>
          <w:p w:rsidR="005118C3" w:rsidRPr="00272080" w:rsidRDefault="005118C3" w:rsidP="005118C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ニ</w:t>
            </w:r>
          </w:p>
        </w:tc>
        <w:tc>
          <w:tcPr>
            <w:tcW w:w="2414" w:type="dxa"/>
            <w:tcBorders>
              <w:bottom w:val="single" w:sz="4" w:space="0" w:color="auto"/>
            </w:tcBorders>
          </w:tcPr>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修理又は清掃時に設備を開放等するときの措置</w:t>
            </w:r>
          </w:p>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【参照】例示基準50</w:t>
            </w:r>
          </w:p>
        </w:tc>
        <w:tc>
          <w:tcPr>
            <w:tcW w:w="5951" w:type="dxa"/>
            <w:tcBorders>
              <w:bottom w:val="single" w:sz="4" w:space="0" w:color="auto"/>
            </w:tcBorders>
          </w:tcPr>
          <w:p w:rsidR="006D0342" w:rsidRPr="00272080" w:rsidRDefault="006D0342"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ガス設備を開放し、又は設備内に入るときは、危険を防止するための措置を講ずること</w:t>
            </w:r>
          </w:p>
          <w:p w:rsidR="005118C3" w:rsidRPr="00272080" w:rsidRDefault="006D0342" w:rsidP="003D0058">
            <w:pPr>
              <w:pStyle w:val="a6"/>
              <w:numPr>
                <w:ilvl w:val="0"/>
                <w:numId w:val="4"/>
              </w:numPr>
              <w:spacing w:line="0" w:lineRule="atLeast"/>
              <w:ind w:leftChars="0" w:left="176" w:hanging="176"/>
              <w:rPr>
                <w:rFonts w:asciiTheme="minorEastAsia" w:hAnsiTheme="minorEastAsia"/>
              </w:rPr>
            </w:pPr>
            <w:r w:rsidRPr="00272080">
              <w:rPr>
                <w:rFonts w:asciiTheme="minorEastAsia" w:hAnsiTheme="minorEastAsia" w:hint="eastAsia"/>
                <w:sz w:val="18"/>
                <w:szCs w:val="18"/>
              </w:rPr>
              <w:t>開放して修理等をするときは、開放する部分に他の部分からガスが漏えいすることを防止するための措置を講ずること</w:t>
            </w:r>
          </w:p>
        </w:tc>
        <w:tc>
          <w:tcPr>
            <w:tcW w:w="996" w:type="dxa"/>
            <w:tcBorders>
              <w:bottom w:val="single" w:sz="4" w:space="0" w:color="auto"/>
            </w:tcBorders>
          </w:tcPr>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添付資料</w:t>
            </w:r>
          </w:p>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No.</w:t>
            </w:r>
          </w:p>
          <w:p w:rsidR="005118C3" w:rsidRPr="00272080" w:rsidRDefault="005118C3" w:rsidP="005118C3">
            <w:pPr>
              <w:rPr>
                <w:rFonts w:asciiTheme="minorEastAsia" w:hAnsiTheme="minorEastAsia"/>
                <w:sz w:val="18"/>
                <w:szCs w:val="18"/>
              </w:rPr>
            </w:pPr>
          </w:p>
        </w:tc>
      </w:tr>
      <w:tr w:rsidR="005118C3" w:rsidRPr="00272080" w:rsidTr="00407737">
        <w:trPr>
          <w:cantSplit/>
          <w:trHeight w:val="703"/>
        </w:trPr>
        <w:tc>
          <w:tcPr>
            <w:tcW w:w="374" w:type="dxa"/>
            <w:tcBorders>
              <w:bottom w:val="single" w:sz="4" w:space="0" w:color="auto"/>
            </w:tcBorders>
            <w:vAlign w:val="center"/>
          </w:tcPr>
          <w:p w:rsidR="005118C3" w:rsidRPr="00272080" w:rsidRDefault="005118C3" w:rsidP="005118C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18C3" w:rsidRPr="00272080" w:rsidRDefault="005118C3" w:rsidP="005118C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18C3" w:rsidRPr="00272080" w:rsidRDefault="005118C3" w:rsidP="005118C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５</w:t>
            </w:r>
          </w:p>
          <w:p w:rsidR="005118C3" w:rsidRPr="00272080" w:rsidRDefault="005118C3" w:rsidP="005118C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ホ</w:t>
            </w:r>
          </w:p>
        </w:tc>
        <w:tc>
          <w:tcPr>
            <w:tcW w:w="2414" w:type="dxa"/>
            <w:tcBorders>
              <w:bottom w:val="single" w:sz="4" w:space="0" w:color="auto"/>
            </w:tcBorders>
          </w:tcPr>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修理又は清掃終了後の措置</w:t>
            </w:r>
          </w:p>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【参照】例示基準50</w:t>
            </w:r>
          </w:p>
        </w:tc>
        <w:tc>
          <w:tcPr>
            <w:tcW w:w="5951" w:type="dxa"/>
            <w:tcBorders>
              <w:bottom w:val="single" w:sz="4" w:space="0" w:color="auto"/>
            </w:tcBorders>
          </w:tcPr>
          <w:p w:rsidR="005118C3" w:rsidRPr="00272080" w:rsidRDefault="006D0342" w:rsidP="005118C3">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修理等が終了したときは、当該ガス設備が正常に作動することを確認した後でなければ製造を行わないこと</w:t>
            </w:r>
          </w:p>
        </w:tc>
        <w:tc>
          <w:tcPr>
            <w:tcW w:w="996" w:type="dxa"/>
            <w:tcBorders>
              <w:bottom w:val="single" w:sz="4" w:space="0" w:color="auto"/>
            </w:tcBorders>
          </w:tcPr>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添付資料</w:t>
            </w:r>
          </w:p>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No.</w:t>
            </w:r>
          </w:p>
          <w:p w:rsidR="005118C3" w:rsidRPr="00272080" w:rsidRDefault="005118C3" w:rsidP="005118C3">
            <w:pPr>
              <w:rPr>
                <w:rFonts w:asciiTheme="minorEastAsia" w:hAnsiTheme="minorEastAsia"/>
                <w:sz w:val="18"/>
                <w:szCs w:val="18"/>
              </w:rPr>
            </w:pPr>
          </w:p>
        </w:tc>
      </w:tr>
      <w:tr w:rsidR="005118C3" w:rsidRPr="00272080" w:rsidTr="00407737">
        <w:trPr>
          <w:cantSplit/>
          <w:trHeight w:val="703"/>
        </w:trPr>
        <w:tc>
          <w:tcPr>
            <w:tcW w:w="374" w:type="dxa"/>
            <w:tcBorders>
              <w:bottom w:val="single" w:sz="4" w:space="0" w:color="auto"/>
            </w:tcBorders>
            <w:vAlign w:val="center"/>
          </w:tcPr>
          <w:p w:rsidR="005118C3" w:rsidRPr="00272080" w:rsidRDefault="005118C3" w:rsidP="005118C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18C3" w:rsidRPr="00272080" w:rsidRDefault="005118C3" w:rsidP="005118C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18C3" w:rsidRPr="00272080" w:rsidRDefault="005118C3" w:rsidP="005118C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６</w:t>
            </w:r>
          </w:p>
        </w:tc>
        <w:tc>
          <w:tcPr>
            <w:tcW w:w="2414" w:type="dxa"/>
            <w:tcBorders>
              <w:bottom w:val="single" w:sz="4" w:space="0" w:color="auto"/>
            </w:tcBorders>
          </w:tcPr>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バルブに過大な力を加えない措置</w:t>
            </w:r>
          </w:p>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【参照】例示基準51</w:t>
            </w:r>
          </w:p>
        </w:tc>
        <w:tc>
          <w:tcPr>
            <w:tcW w:w="5951" w:type="dxa"/>
            <w:tcBorders>
              <w:bottom w:val="single" w:sz="4" w:space="0" w:color="auto"/>
            </w:tcBorders>
          </w:tcPr>
          <w:p w:rsidR="006D0342" w:rsidRPr="00272080" w:rsidRDefault="006D0342" w:rsidP="003D0058">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バルブを操作する場合は、過大な力を加えないよう必要な措置を講ずること</w:t>
            </w:r>
          </w:p>
          <w:p w:rsidR="005118C3" w:rsidRPr="00272080" w:rsidRDefault="006D0342" w:rsidP="003D0058">
            <w:pPr>
              <w:pStyle w:val="a6"/>
              <w:numPr>
                <w:ilvl w:val="0"/>
                <w:numId w:val="4"/>
              </w:numPr>
              <w:spacing w:line="0" w:lineRule="atLeast"/>
              <w:ind w:leftChars="0" w:left="176" w:hanging="176"/>
              <w:rPr>
                <w:rFonts w:asciiTheme="minorEastAsia" w:hAnsiTheme="minorEastAsia"/>
              </w:rPr>
            </w:pPr>
            <w:r w:rsidRPr="00272080">
              <w:rPr>
                <w:rFonts w:asciiTheme="minorEastAsia" w:hAnsiTheme="minorEastAsia" w:hint="eastAsia"/>
                <w:sz w:val="18"/>
                <w:szCs w:val="18"/>
              </w:rPr>
              <w:t>過大な力がかかることを防止するため、適切な維持管理をすること</w:t>
            </w:r>
          </w:p>
        </w:tc>
        <w:tc>
          <w:tcPr>
            <w:tcW w:w="996" w:type="dxa"/>
            <w:tcBorders>
              <w:bottom w:val="single" w:sz="4" w:space="0" w:color="auto"/>
            </w:tcBorders>
          </w:tcPr>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添付資料</w:t>
            </w:r>
          </w:p>
          <w:p w:rsidR="005118C3" w:rsidRPr="00272080" w:rsidRDefault="005118C3" w:rsidP="005118C3">
            <w:pPr>
              <w:rPr>
                <w:rFonts w:asciiTheme="minorEastAsia" w:hAnsiTheme="minorEastAsia"/>
                <w:sz w:val="18"/>
                <w:szCs w:val="18"/>
              </w:rPr>
            </w:pPr>
            <w:r w:rsidRPr="00272080">
              <w:rPr>
                <w:rFonts w:asciiTheme="minorEastAsia" w:hAnsiTheme="minorEastAsia" w:hint="eastAsia"/>
                <w:sz w:val="18"/>
                <w:szCs w:val="18"/>
              </w:rPr>
              <w:t>No.</w:t>
            </w:r>
          </w:p>
          <w:p w:rsidR="005118C3" w:rsidRPr="00272080" w:rsidRDefault="005118C3" w:rsidP="005118C3">
            <w:pPr>
              <w:rPr>
                <w:rFonts w:asciiTheme="minorEastAsia" w:hAnsiTheme="minorEastAsia"/>
                <w:sz w:val="18"/>
                <w:szCs w:val="18"/>
              </w:rPr>
            </w:pPr>
          </w:p>
        </w:tc>
      </w:tr>
    </w:tbl>
    <w:p w:rsidR="005118C3" w:rsidRPr="00272080" w:rsidRDefault="005118C3" w:rsidP="005C2C25">
      <w:pPr>
        <w:spacing w:line="0" w:lineRule="atLeast"/>
        <w:ind w:right="-108" w:firstLineChars="100" w:firstLine="181"/>
        <w:rPr>
          <w:rFonts w:asciiTheme="minorEastAsia" w:hAnsiTheme="minorEastAsia"/>
          <w:b/>
          <w:sz w:val="18"/>
          <w:szCs w:val="18"/>
        </w:rPr>
      </w:pPr>
      <w:r w:rsidRPr="00272080">
        <w:rPr>
          <w:rFonts w:asciiTheme="minorEastAsia" w:hAnsiTheme="minorEastAsia"/>
          <w:b/>
          <w:sz w:val="18"/>
          <w:szCs w:val="18"/>
        </w:rPr>
        <w:br w:type="page"/>
      </w:r>
    </w:p>
    <w:p w:rsidR="005C2C25" w:rsidRPr="00F53B6E" w:rsidRDefault="006A2EF9" w:rsidP="005C2C25">
      <w:pPr>
        <w:spacing w:line="0" w:lineRule="atLeast"/>
        <w:ind w:right="-108" w:firstLineChars="100" w:firstLine="181"/>
        <w:rPr>
          <w:rFonts w:asciiTheme="majorEastAsia" w:eastAsiaTheme="majorEastAsia" w:hAnsiTheme="majorEastAsia"/>
          <w:b/>
          <w:sz w:val="18"/>
          <w:szCs w:val="18"/>
        </w:rPr>
      </w:pPr>
      <w:r>
        <w:rPr>
          <w:rFonts w:asciiTheme="minorEastAsia" w:hAnsiTheme="minorEastAsia" w:hint="eastAsia"/>
          <w:b/>
          <w:sz w:val="18"/>
          <w:szCs w:val="18"/>
        </w:rPr>
        <w:lastRenderedPageBreak/>
        <w:t>［</w:t>
      </w:r>
      <w:r w:rsidR="005C2C25" w:rsidRPr="00F53B6E">
        <w:rPr>
          <w:rFonts w:asciiTheme="minorEastAsia" w:hAnsiTheme="minorEastAsia" w:hint="eastAsia"/>
          <w:b/>
          <w:sz w:val="18"/>
          <w:szCs w:val="18"/>
        </w:rPr>
        <w:t>別表３</w:t>
      </w:r>
      <w:r>
        <w:rPr>
          <w:rFonts w:asciiTheme="minorEastAsia" w:hAnsiTheme="minorEastAsia" w:hint="eastAsia"/>
          <w:b/>
          <w:sz w:val="18"/>
          <w:szCs w:val="18"/>
        </w:rPr>
        <w:t>］</w:t>
      </w:r>
    </w:p>
    <w:p w:rsidR="00D2595E" w:rsidRPr="00F53B6E" w:rsidRDefault="00D2595E" w:rsidP="00DE6914">
      <w:pPr>
        <w:spacing w:line="0" w:lineRule="atLeast"/>
        <w:ind w:right="-108" w:firstLineChars="100" w:firstLine="210"/>
        <w:rPr>
          <w:rFonts w:asciiTheme="majorEastAsia" w:eastAsiaTheme="majorEastAsia" w:hAnsiTheme="majorEastAsia"/>
          <w:szCs w:val="21"/>
        </w:rPr>
      </w:pPr>
      <w:r w:rsidRPr="00F53B6E">
        <w:rPr>
          <w:rFonts w:asciiTheme="majorEastAsia" w:eastAsiaTheme="majorEastAsia" w:hAnsiTheme="majorEastAsia" w:hint="eastAsia"/>
          <w:szCs w:val="21"/>
        </w:rPr>
        <w:t>＜県指導指針＞</w:t>
      </w:r>
    </w:p>
    <w:tbl>
      <w:tblPr>
        <w:tblStyle w:val="a3"/>
        <w:tblW w:w="4729" w:type="pct"/>
        <w:tblLook w:val="04A0" w:firstRow="1" w:lastRow="0" w:firstColumn="1" w:lastColumn="0" w:noHBand="0" w:noVBand="1"/>
      </w:tblPr>
      <w:tblGrid>
        <w:gridCol w:w="372"/>
        <w:gridCol w:w="374"/>
        <w:gridCol w:w="2134"/>
        <w:gridCol w:w="6028"/>
        <w:gridCol w:w="981"/>
      </w:tblGrid>
      <w:tr w:rsidR="00C56BF1" w:rsidRPr="00272080" w:rsidTr="00F439F3">
        <w:trPr>
          <w:trHeight w:val="575"/>
        </w:trPr>
        <w:tc>
          <w:tcPr>
            <w:tcW w:w="377" w:type="pct"/>
            <w:gridSpan w:val="2"/>
            <w:vAlign w:val="center"/>
          </w:tcPr>
          <w:p w:rsidR="00C56BF1" w:rsidRPr="00272080" w:rsidRDefault="00C56BF1" w:rsidP="005C2C25">
            <w:pPr>
              <w:ind w:leftChars="-51" w:left="-107" w:rightChars="-51" w:right="-107"/>
              <w:jc w:val="center"/>
              <w:rPr>
                <w:rFonts w:asciiTheme="minorEastAsia" w:hAnsiTheme="minorEastAsia"/>
              </w:rPr>
            </w:pPr>
            <w:r w:rsidRPr="00272080">
              <w:rPr>
                <w:rFonts w:asciiTheme="minorEastAsia" w:hAnsiTheme="minorEastAsia" w:hint="eastAsia"/>
              </w:rPr>
              <w:t>指針</w:t>
            </w:r>
          </w:p>
        </w:tc>
        <w:tc>
          <w:tcPr>
            <w:tcW w:w="1079" w:type="pct"/>
            <w:vMerge w:val="restart"/>
            <w:vAlign w:val="center"/>
          </w:tcPr>
          <w:p w:rsidR="00C56BF1" w:rsidRPr="00272080" w:rsidRDefault="00C56BF1" w:rsidP="005C2C25">
            <w:pPr>
              <w:spacing w:line="0" w:lineRule="atLeast"/>
              <w:jc w:val="center"/>
              <w:rPr>
                <w:rFonts w:asciiTheme="minorEastAsia" w:hAnsiTheme="minorEastAsia"/>
              </w:rPr>
            </w:pPr>
            <w:r w:rsidRPr="00272080">
              <w:rPr>
                <w:rFonts w:asciiTheme="minorEastAsia" w:hAnsiTheme="minorEastAsia" w:hint="eastAsia"/>
              </w:rPr>
              <w:t>内容</w:t>
            </w:r>
          </w:p>
        </w:tc>
        <w:tc>
          <w:tcPr>
            <w:tcW w:w="3048" w:type="pct"/>
            <w:vMerge w:val="restart"/>
            <w:vAlign w:val="center"/>
          </w:tcPr>
          <w:p w:rsidR="00C56BF1" w:rsidRPr="00272080" w:rsidRDefault="00C56BF1" w:rsidP="005C2C25">
            <w:pPr>
              <w:jc w:val="center"/>
              <w:rPr>
                <w:rFonts w:asciiTheme="minorEastAsia" w:hAnsiTheme="minorEastAsia"/>
              </w:rPr>
            </w:pPr>
            <w:r w:rsidRPr="00272080">
              <w:rPr>
                <w:rFonts w:asciiTheme="minorEastAsia" w:hAnsiTheme="minorEastAsia" w:hint="eastAsia"/>
              </w:rPr>
              <w:t>対応方法</w:t>
            </w:r>
          </w:p>
        </w:tc>
        <w:tc>
          <w:tcPr>
            <w:tcW w:w="496" w:type="pct"/>
            <w:vMerge w:val="restart"/>
            <w:vAlign w:val="center"/>
          </w:tcPr>
          <w:p w:rsidR="00C56BF1" w:rsidRPr="00272080" w:rsidRDefault="00C56BF1" w:rsidP="005C2C25">
            <w:pPr>
              <w:jc w:val="center"/>
              <w:rPr>
                <w:rFonts w:asciiTheme="minorEastAsia" w:hAnsiTheme="minorEastAsia"/>
              </w:rPr>
            </w:pPr>
            <w:r w:rsidRPr="00272080">
              <w:rPr>
                <w:rFonts w:asciiTheme="minorEastAsia" w:hAnsiTheme="minorEastAsia" w:hint="eastAsia"/>
              </w:rPr>
              <w:t>備考</w:t>
            </w:r>
          </w:p>
        </w:tc>
      </w:tr>
      <w:tr w:rsidR="00C56BF1" w:rsidRPr="00272080" w:rsidTr="00F439F3">
        <w:trPr>
          <w:trHeight w:val="555"/>
        </w:trPr>
        <w:tc>
          <w:tcPr>
            <w:tcW w:w="188" w:type="pct"/>
            <w:vAlign w:val="center"/>
          </w:tcPr>
          <w:p w:rsidR="00C56BF1" w:rsidRPr="00272080" w:rsidRDefault="00C56BF1" w:rsidP="005C2C25">
            <w:pPr>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条</w:t>
            </w:r>
          </w:p>
        </w:tc>
        <w:tc>
          <w:tcPr>
            <w:tcW w:w="189" w:type="pct"/>
            <w:vAlign w:val="center"/>
          </w:tcPr>
          <w:p w:rsidR="00C56BF1" w:rsidRPr="00272080" w:rsidRDefault="00C56BF1" w:rsidP="005C2C25">
            <w:pPr>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号</w:t>
            </w:r>
          </w:p>
        </w:tc>
        <w:tc>
          <w:tcPr>
            <w:tcW w:w="1079" w:type="pct"/>
            <w:vMerge/>
            <w:vAlign w:val="center"/>
          </w:tcPr>
          <w:p w:rsidR="00C56BF1" w:rsidRPr="00272080" w:rsidRDefault="00C56BF1" w:rsidP="005C2C25">
            <w:pPr>
              <w:jc w:val="center"/>
              <w:rPr>
                <w:rFonts w:asciiTheme="minorEastAsia" w:hAnsiTheme="minorEastAsia"/>
              </w:rPr>
            </w:pPr>
          </w:p>
        </w:tc>
        <w:tc>
          <w:tcPr>
            <w:tcW w:w="3048" w:type="pct"/>
            <w:vMerge/>
            <w:vAlign w:val="center"/>
          </w:tcPr>
          <w:p w:rsidR="00C56BF1" w:rsidRPr="00272080" w:rsidRDefault="00C56BF1" w:rsidP="005C2C25">
            <w:pPr>
              <w:jc w:val="center"/>
              <w:rPr>
                <w:rFonts w:asciiTheme="minorEastAsia" w:hAnsiTheme="minorEastAsia"/>
              </w:rPr>
            </w:pPr>
          </w:p>
        </w:tc>
        <w:tc>
          <w:tcPr>
            <w:tcW w:w="496" w:type="pct"/>
            <w:vMerge/>
            <w:vAlign w:val="center"/>
          </w:tcPr>
          <w:p w:rsidR="00C56BF1" w:rsidRPr="00272080" w:rsidRDefault="00C56BF1" w:rsidP="005C2C25">
            <w:pPr>
              <w:jc w:val="center"/>
              <w:rPr>
                <w:rFonts w:asciiTheme="minorEastAsia" w:hAnsiTheme="minorEastAsia"/>
              </w:rPr>
            </w:pPr>
          </w:p>
        </w:tc>
      </w:tr>
      <w:tr w:rsidR="00F439F3" w:rsidRPr="00272080" w:rsidTr="00F439F3">
        <w:trPr>
          <w:trHeight w:val="703"/>
        </w:trPr>
        <w:tc>
          <w:tcPr>
            <w:tcW w:w="188" w:type="pct"/>
            <w:vAlign w:val="center"/>
          </w:tcPr>
          <w:p w:rsidR="00F439F3" w:rsidRPr="00272080" w:rsidRDefault="00F439F3" w:rsidP="00F439F3">
            <w:pPr>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４</w:t>
            </w:r>
          </w:p>
        </w:tc>
        <w:tc>
          <w:tcPr>
            <w:tcW w:w="189" w:type="pct"/>
            <w:vAlign w:val="center"/>
          </w:tcPr>
          <w:p w:rsidR="00F439F3" w:rsidRPr="00272080" w:rsidRDefault="00F439F3" w:rsidP="00F439F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４</w:t>
            </w:r>
          </w:p>
        </w:tc>
        <w:tc>
          <w:tcPr>
            <w:tcW w:w="1079" w:type="pct"/>
          </w:tcPr>
          <w:p w:rsidR="00F439F3" w:rsidRPr="00272080" w:rsidRDefault="00F439F3" w:rsidP="00F439F3">
            <w:pPr>
              <w:rPr>
                <w:rFonts w:asciiTheme="minorEastAsia" w:hAnsiTheme="minorEastAsia"/>
                <w:sz w:val="18"/>
                <w:szCs w:val="18"/>
              </w:rPr>
            </w:pPr>
            <w:r w:rsidRPr="00272080">
              <w:rPr>
                <w:rFonts w:asciiTheme="minorEastAsia" w:hAnsiTheme="minorEastAsia" w:hint="eastAsia"/>
                <w:sz w:val="18"/>
                <w:szCs w:val="18"/>
              </w:rPr>
              <w:t>高圧ガス設備と火気との距離</w:t>
            </w:r>
          </w:p>
        </w:tc>
        <w:tc>
          <w:tcPr>
            <w:tcW w:w="3048" w:type="pct"/>
          </w:tcPr>
          <w:p w:rsidR="00F439F3" w:rsidRPr="00272080" w:rsidRDefault="00F439F3" w:rsidP="00F439F3">
            <w:pPr>
              <w:pStyle w:val="a6"/>
              <w:numPr>
                <w:ilvl w:val="0"/>
                <w:numId w:val="2"/>
              </w:numPr>
              <w:spacing w:line="0" w:lineRule="atLeast"/>
              <w:ind w:leftChars="0" w:left="176" w:hanging="176"/>
              <w:rPr>
                <w:rFonts w:asciiTheme="minorEastAsia" w:hAnsiTheme="minorEastAsia"/>
                <w:sz w:val="18"/>
                <w:szCs w:val="18"/>
              </w:rPr>
            </w:pPr>
            <w:r w:rsidRPr="00272080">
              <w:rPr>
                <w:rFonts w:asciiTheme="minorEastAsia" w:hAnsiTheme="minorEastAsia" w:hint="eastAsia"/>
                <w:sz w:val="18"/>
                <w:szCs w:val="18"/>
              </w:rPr>
              <w:t>高圧ガス設備の周囲2ｍ内における、火気の使用を禁じる措置を講ずること（警戒標の設置や防火壁、障壁の設置等）</w:t>
            </w:r>
          </w:p>
          <w:p w:rsidR="00F439F3" w:rsidRPr="00272080" w:rsidRDefault="00F439F3" w:rsidP="00F439F3">
            <w:pPr>
              <w:spacing w:line="0" w:lineRule="atLeast"/>
              <w:rPr>
                <w:rFonts w:asciiTheme="minorEastAsia" w:hAnsiTheme="minorEastAsia"/>
              </w:rPr>
            </w:pPr>
            <w:r w:rsidRPr="00272080">
              <w:rPr>
                <w:rFonts w:asciiTheme="minorEastAsia" w:hAnsiTheme="minorEastAsia" w:hint="eastAsia"/>
                <w:sz w:val="18"/>
                <w:szCs w:val="18"/>
              </w:rPr>
              <w:t>※火気使用制限範囲を敷地平面図等に明示する</w:t>
            </w:r>
          </w:p>
        </w:tc>
        <w:tc>
          <w:tcPr>
            <w:tcW w:w="496" w:type="pct"/>
          </w:tcPr>
          <w:p w:rsidR="00F439F3" w:rsidRPr="00272080" w:rsidRDefault="00F439F3" w:rsidP="00F439F3">
            <w:pPr>
              <w:rPr>
                <w:rFonts w:asciiTheme="minorEastAsia" w:hAnsiTheme="minorEastAsia"/>
                <w:sz w:val="18"/>
                <w:szCs w:val="18"/>
              </w:rPr>
            </w:pPr>
            <w:r w:rsidRPr="00272080">
              <w:rPr>
                <w:rFonts w:asciiTheme="minorEastAsia" w:hAnsiTheme="minorEastAsia" w:hint="eastAsia"/>
                <w:sz w:val="18"/>
                <w:szCs w:val="18"/>
              </w:rPr>
              <w:t>添付資料</w:t>
            </w:r>
          </w:p>
          <w:p w:rsidR="00F439F3" w:rsidRPr="00272080" w:rsidRDefault="00F439F3" w:rsidP="00F439F3">
            <w:pPr>
              <w:rPr>
                <w:rFonts w:asciiTheme="minorEastAsia" w:hAnsiTheme="minorEastAsia"/>
                <w:sz w:val="18"/>
                <w:szCs w:val="18"/>
              </w:rPr>
            </w:pPr>
            <w:r w:rsidRPr="00272080">
              <w:rPr>
                <w:rFonts w:asciiTheme="minorEastAsia" w:hAnsiTheme="minorEastAsia" w:hint="eastAsia"/>
                <w:sz w:val="18"/>
                <w:szCs w:val="18"/>
              </w:rPr>
              <w:t>No.</w:t>
            </w:r>
          </w:p>
          <w:p w:rsidR="00F439F3" w:rsidRPr="00272080" w:rsidRDefault="00F439F3" w:rsidP="00F439F3">
            <w:pPr>
              <w:rPr>
                <w:rFonts w:asciiTheme="minorEastAsia" w:hAnsiTheme="minorEastAsia"/>
                <w:sz w:val="18"/>
                <w:szCs w:val="18"/>
              </w:rPr>
            </w:pPr>
          </w:p>
        </w:tc>
      </w:tr>
      <w:tr w:rsidR="00F439F3" w:rsidRPr="00272080" w:rsidTr="00F439F3">
        <w:trPr>
          <w:trHeight w:val="703"/>
        </w:trPr>
        <w:tc>
          <w:tcPr>
            <w:tcW w:w="188" w:type="pct"/>
            <w:vAlign w:val="center"/>
          </w:tcPr>
          <w:p w:rsidR="00F439F3" w:rsidRPr="00272080" w:rsidRDefault="00F439F3" w:rsidP="00F439F3">
            <w:pPr>
              <w:ind w:leftChars="-51" w:left="-107" w:rightChars="-51" w:right="-107"/>
              <w:jc w:val="center"/>
              <w:rPr>
                <w:rFonts w:asciiTheme="minorEastAsia" w:hAnsiTheme="minorEastAsia"/>
                <w:sz w:val="18"/>
                <w:szCs w:val="18"/>
              </w:rPr>
            </w:pPr>
          </w:p>
        </w:tc>
        <w:tc>
          <w:tcPr>
            <w:tcW w:w="189" w:type="pct"/>
            <w:vAlign w:val="center"/>
          </w:tcPr>
          <w:p w:rsidR="00F439F3" w:rsidRPr="00272080" w:rsidRDefault="00F439F3" w:rsidP="00F439F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５</w:t>
            </w:r>
          </w:p>
        </w:tc>
        <w:tc>
          <w:tcPr>
            <w:tcW w:w="1079" w:type="pct"/>
          </w:tcPr>
          <w:p w:rsidR="00F439F3" w:rsidRPr="00272080" w:rsidRDefault="00F439F3" w:rsidP="00F439F3">
            <w:pPr>
              <w:rPr>
                <w:rFonts w:asciiTheme="minorEastAsia" w:hAnsiTheme="minorEastAsia"/>
                <w:sz w:val="18"/>
                <w:szCs w:val="18"/>
              </w:rPr>
            </w:pPr>
            <w:r w:rsidRPr="00272080">
              <w:rPr>
                <w:rFonts w:asciiTheme="minorEastAsia" w:hAnsiTheme="minorEastAsia" w:hint="eastAsia"/>
                <w:sz w:val="18"/>
                <w:szCs w:val="18"/>
              </w:rPr>
              <w:t>貯槽の識別措置</w:t>
            </w:r>
          </w:p>
        </w:tc>
        <w:tc>
          <w:tcPr>
            <w:tcW w:w="3048" w:type="pct"/>
          </w:tcPr>
          <w:p w:rsidR="00F439F3" w:rsidRPr="00272080" w:rsidRDefault="00F439F3" w:rsidP="00F439F3">
            <w:pPr>
              <w:pStyle w:val="a6"/>
              <w:numPr>
                <w:ilvl w:val="0"/>
                <w:numId w:val="4"/>
              </w:numPr>
              <w:spacing w:line="0" w:lineRule="atLeast"/>
              <w:ind w:leftChars="0" w:left="176" w:hanging="176"/>
              <w:rPr>
                <w:rFonts w:asciiTheme="minorEastAsia" w:hAnsiTheme="minorEastAsia"/>
              </w:rPr>
            </w:pPr>
            <w:r w:rsidRPr="00272080">
              <w:rPr>
                <w:rFonts w:asciiTheme="minorEastAsia" w:hAnsiTheme="minorEastAsia" w:hint="eastAsia"/>
                <w:sz w:val="18"/>
                <w:szCs w:val="18"/>
              </w:rPr>
              <w:t>付近からガスの名称が視認できる措置を講ずること（ペイントや看板の設置等）</w:t>
            </w:r>
          </w:p>
        </w:tc>
        <w:tc>
          <w:tcPr>
            <w:tcW w:w="496" w:type="pct"/>
          </w:tcPr>
          <w:p w:rsidR="00F439F3" w:rsidRPr="00272080" w:rsidRDefault="00F439F3" w:rsidP="00F439F3">
            <w:pPr>
              <w:rPr>
                <w:rFonts w:asciiTheme="minorEastAsia" w:hAnsiTheme="minorEastAsia"/>
                <w:sz w:val="18"/>
                <w:szCs w:val="18"/>
              </w:rPr>
            </w:pPr>
            <w:r w:rsidRPr="00272080">
              <w:rPr>
                <w:rFonts w:asciiTheme="minorEastAsia" w:hAnsiTheme="minorEastAsia" w:hint="eastAsia"/>
                <w:sz w:val="18"/>
                <w:szCs w:val="18"/>
              </w:rPr>
              <w:t>添付資料</w:t>
            </w:r>
          </w:p>
          <w:p w:rsidR="00F439F3" w:rsidRPr="00272080" w:rsidRDefault="00F439F3" w:rsidP="00F439F3">
            <w:pPr>
              <w:rPr>
                <w:rFonts w:asciiTheme="minorEastAsia" w:hAnsiTheme="minorEastAsia"/>
                <w:sz w:val="18"/>
                <w:szCs w:val="18"/>
              </w:rPr>
            </w:pPr>
            <w:r w:rsidRPr="00272080">
              <w:rPr>
                <w:rFonts w:asciiTheme="minorEastAsia" w:hAnsiTheme="minorEastAsia" w:hint="eastAsia"/>
                <w:sz w:val="18"/>
                <w:szCs w:val="18"/>
              </w:rPr>
              <w:t>No.</w:t>
            </w:r>
          </w:p>
          <w:p w:rsidR="00F439F3" w:rsidRPr="00272080" w:rsidRDefault="00F439F3" w:rsidP="00F439F3">
            <w:pPr>
              <w:rPr>
                <w:rFonts w:asciiTheme="minorEastAsia" w:hAnsiTheme="minorEastAsia"/>
                <w:sz w:val="18"/>
                <w:szCs w:val="18"/>
              </w:rPr>
            </w:pPr>
          </w:p>
        </w:tc>
      </w:tr>
      <w:tr w:rsidR="00F439F3" w:rsidRPr="00272080" w:rsidTr="00F439F3">
        <w:trPr>
          <w:trHeight w:val="703"/>
        </w:trPr>
        <w:tc>
          <w:tcPr>
            <w:tcW w:w="188" w:type="pct"/>
            <w:vAlign w:val="center"/>
          </w:tcPr>
          <w:p w:rsidR="00F439F3" w:rsidRPr="00272080" w:rsidRDefault="00F439F3" w:rsidP="00F439F3">
            <w:pPr>
              <w:ind w:leftChars="-51" w:left="-107" w:rightChars="-51" w:right="-107"/>
              <w:jc w:val="center"/>
              <w:rPr>
                <w:rFonts w:asciiTheme="minorEastAsia" w:hAnsiTheme="minorEastAsia"/>
                <w:sz w:val="18"/>
                <w:szCs w:val="18"/>
              </w:rPr>
            </w:pPr>
          </w:p>
        </w:tc>
        <w:tc>
          <w:tcPr>
            <w:tcW w:w="189" w:type="pct"/>
            <w:vAlign w:val="center"/>
          </w:tcPr>
          <w:p w:rsidR="00F439F3" w:rsidRPr="00272080" w:rsidRDefault="00F439F3" w:rsidP="00F439F3">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９</w:t>
            </w:r>
          </w:p>
        </w:tc>
        <w:tc>
          <w:tcPr>
            <w:tcW w:w="1079" w:type="pct"/>
          </w:tcPr>
          <w:p w:rsidR="00F439F3" w:rsidRPr="00272080" w:rsidRDefault="00F439F3" w:rsidP="00F439F3">
            <w:pPr>
              <w:rPr>
                <w:rFonts w:asciiTheme="minorEastAsia" w:hAnsiTheme="minorEastAsia"/>
                <w:sz w:val="18"/>
                <w:szCs w:val="18"/>
              </w:rPr>
            </w:pPr>
            <w:r w:rsidRPr="00272080">
              <w:rPr>
                <w:rFonts w:asciiTheme="minorEastAsia" w:hAnsiTheme="minorEastAsia" w:hint="eastAsia"/>
                <w:sz w:val="18"/>
                <w:szCs w:val="18"/>
              </w:rPr>
              <w:t>責任者等の掲示</w:t>
            </w:r>
          </w:p>
        </w:tc>
        <w:tc>
          <w:tcPr>
            <w:tcW w:w="3048" w:type="pct"/>
          </w:tcPr>
          <w:p w:rsidR="00F439F3" w:rsidRPr="00272080" w:rsidRDefault="00F439F3" w:rsidP="00F439F3">
            <w:pPr>
              <w:pStyle w:val="a6"/>
              <w:numPr>
                <w:ilvl w:val="0"/>
                <w:numId w:val="4"/>
              </w:numPr>
              <w:spacing w:line="0" w:lineRule="atLeast"/>
              <w:ind w:leftChars="0" w:left="176" w:hanging="176"/>
              <w:rPr>
                <w:rFonts w:asciiTheme="minorEastAsia" w:hAnsiTheme="minorEastAsia"/>
              </w:rPr>
            </w:pPr>
            <w:r w:rsidRPr="00272080">
              <w:rPr>
                <w:rFonts w:asciiTheme="minorEastAsia" w:hAnsiTheme="minorEastAsia" w:hint="eastAsia"/>
                <w:sz w:val="18"/>
                <w:szCs w:val="18"/>
              </w:rPr>
              <w:t>同一敷地内に事務所がない製造施設は、敷地外から見えやすい場所に、高圧ガスの名称、責任者名称、緊急時の連絡先を明示した掲示板を設置すること</w:t>
            </w:r>
          </w:p>
        </w:tc>
        <w:tc>
          <w:tcPr>
            <w:tcW w:w="496" w:type="pct"/>
          </w:tcPr>
          <w:p w:rsidR="00F439F3" w:rsidRPr="00272080" w:rsidRDefault="00F439F3" w:rsidP="00F439F3">
            <w:pPr>
              <w:rPr>
                <w:rFonts w:asciiTheme="minorEastAsia" w:hAnsiTheme="minorEastAsia"/>
                <w:sz w:val="18"/>
                <w:szCs w:val="18"/>
              </w:rPr>
            </w:pPr>
            <w:r w:rsidRPr="00272080">
              <w:rPr>
                <w:rFonts w:asciiTheme="minorEastAsia" w:hAnsiTheme="minorEastAsia" w:hint="eastAsia"/>
                <w:sz w:val="18"/>
                <w:szCs w:val="18"/>
              </w:rPr>
              <w:t>添付資料</w:t>
            </w:r>
          </w:p>
          <w:p w:rsidR="00F439F3" w:rsidRPr="00272080" w:rsidRDefault="00F439F3" w:rsidP="00F439F3">
            <w:pPr>
              <w:rPr>
                <w:rFonts w:asciiTheme="minorEastAsia" w:hAnsiTheme="minorEastAsia"/>
                <w:sz w:val="18"/>
                <w:szCs w:val="18"/>
              </w:rPr>
            </w:pPr>
            <w:r w:rsidRPr="00272080">
              <w:rPr>
                <w:rFonts w:asciiTheme="minorEastAsia" w:hAnsiTheme="minorEastAsia" w:hint="eastAsia"/>
                <w:sz w:val="18"/>
                <w:szCs w:val="18"/>
              </w:rPr>
              <w:t>No.</w:t>
            </w:r>
          </w:p>
          <w:p w:rsidR="00F439F3" w:rsidRPr="00272080" w:rsidRDefault="00F439F3" w:rsidP="00F439F3">
            <w:pPr>
              <w:rPr>
                <w:rFonts w:asciiTheme="minorEastAsia" w:hAnsiTheme="minorEastAsia"/>
                <w:sz w:val="18"/>
                <w:szCs w:val="18"/>
              </w:rPr>
            </w:pPr>
          </w:p>
        </w:tc>
      </w:tr>
      <w:tr w:rsidR="00C56BF1" w:rsidRPr="00272080" w:rsidTr="00F439F3">
        <w:trPr>
          <w:trHeight w:val="703"/>
        </w:trPr>
        <w:tc>
          <w:tcPr>
            <w:tcW w:w="188" w:type="pct"/>
            <w:vAlign w:val="center"/>
          </w:tcPr>
          <w:p w:rsidR="00C56BF1" w:rsidRPr="00272080" w:rsidRDefault="00C56BF1" w:rsidP="001D4A28">
            <w:pPr>
              <w:ind w:leftChars="-51" w:left="-107" w:rightChars="-51" w:right="-107"/>
              <w:jc w:val="center"/>
              <w:rPr>
                <w:rFonts w:asciiTheme="minorEastAsia" w:hAnsiTheme="minorEastAsia"/>
                <w:sz w:val="18"/>
                <w:szCs w:val="18"/>
              </w:rPr>
            </w:pPr>
          </w:p>
        </w:tc>
        <w:tc>
          <w:tcPr>
            <w:tcW w:w="189" w:type="pct"/>
            <w:vAlign w:val="center"/>
          </w:tcPr>
          <w:p w:rsidR="00C56BF1" w:rsidRPr="00272080" w:rsidRDefault="00C56BF1" w:rsidP="001D4A28">
            <w:pPr>
              <w:spacing w:line="0" w:lineRule="atLeast"/>
              <w:ind w:leftChars="-51" w:left="-107" w:rightChars="-51" w:right="-107"/>
              <w:jc w:val="center"/>
              <w:rPr>
                <w:rFonts w:asciiTheme="minorEastAsia" w:hAnsiTheme="minorEastAsia"/>
                <w:sz w:val="18"/>
                <w:szCs w:val="18"/>
              </w:rPr>
            </w:pPr>
            <w:r w:rsidRPr="00272080">
              <w:rPr>
                <w:rFonts w:asciiTheme="minorEastAsia" w:hAnsiTheme="minorEastAsia" w:hint="eastAsia"/>
                <w:sz w:val="18"/>
                <w:szCs w:val="18"/>
              </w:rPr>
              <w:t>13</w:t>
            </w:r>
          </w:p>
        </w:tc>
        <w:tc>
          <w:tcPr>
            <w:tcW w:w="1079" w:type="pct"/>
          </w:tcPr>
          <w:p w:rsidR="00C56BF1" w:rsidRPr="00272080" w:rsidRDefault="00C56BF1" w:rsidP="001D4A28">
            <w:pPr>
              <w:rPr>
                <w:rFonts w:asciiTheme="minorEastAsia" w:hAnsiTheme="minorEastAsia"/>
                <w:sz w:val="18"/>
                <w:szCs w:val="18"/>
              </w:rPr>
            </w:pPr>
            <w:r w:rsidRPr="00272080">
              <w:rPr>
                <w:rFonts w:asciiTheme="minorEastAsia" w:hAnsiTheme="minorEastAsia" w:hint="eastAsia"/>
                <w:sz w:val="18"/>
                <w:szCs w:val="18"/>
              </w:rPr>
              <w:t>蓄圧器</w:t>
            </w:r>
          </w:p>
        </w:tc>
        <w:tc>
          <w:tcPr>
            <w:tcW w:w="3048" w:type="pct"/>
          </w:tcPr>
          <w:p w:rsidR="00C56BF1" w:rsidRPr="00272080" w:rsidRDefault="00C56BF1" w:rsidP="001D4A28">
            <w:pPr>
              <w:spacing w:line="0" w:lineRule="atLeast"/>
              <w:rPr>
                <w:rFonts w:asciiTheme="minorEastAsia" w:hAnsiTheme="minorEastAsia"/>
                <w:sz w:val="18"/>
                <w:szCs w:val="18"/>
              </w:rPr>
            </w:pPr>
            <w:r w:rsidRPr="00272080">
              <w:rPr>
                <w:rFonts w:asciiTheme="minorEastAsia" w:hAnsiTheme="minorEastAsia" w:hint="eastAsia"/>
                <w:b/>
                <w:sz w:val="18"/>
                <w:szCs w:val="18"/>
              </w:rPr>
              <w:t>対象：蓄圧器</w:t>
            </w:r>
          </w:p>
          <w:p w:rsidR="00C56BF1" w:rsidRPr="00272080" w:rsidRDefault="00C56BF1" w:rsidP="001C7A84">
            <w:pPr>
              <w:pStyle w:val="a6"/>
              <w:numPr>
                <w:ilvl w:val="0"/>
                <w:numId w:val="2"/>
              </w:numPr>
              <w:spacing w:line="0" w:lineRule="atLeast"/>
              <w:ind w:leftChars="0" w:left="176" w:hanging="176"/>
              <w:rPr>
                <w:rFonts w:asciiTheme="minorEastAsia" w:hAnsiTheme="minorEastAsia"/>
              </w:rPr>
            </w:pPr>
            <w:r w:rsidRPr="00272080">
              <w:rPr>
                <w:rFonts w:asciiTheme="minorEastAsia" w:hAnsiTheme="minorEastAsia" w:hint="eastAsia"/>
                <w:kern w:val="0"/>
                <w:sz w:val="18"/>
                <w:szCs w:val="18"/>
              </w:rPr>
              <w:t>蓄圧器と配管との接続部に、送り出し、又は受け入れるとき以外は自動的に閉止することができる措置を講ずること</w:t>
            </w:r>
          </w:p>
        </w:tc>
        <w:tc>
          <w:tcPr>
            <w:tcW w:w="496" w:type="pct"/>
          </w:tcPr>
          <w:p w:rsidR="00C56BF1" w:rsidRPr="00272080" w:rsidRDefault="00C56BF1" w:rsidP="001D4A28">
            <w:pPr>
              <w:rPr>
                <w:rFonts w:asciiTheme="minorEastAsia" w:hAnsiTheme="minorEastAsia"/>
                <w:sz w:val="18"/>
                <w:szCs w:val="18"/>
              </w:rPr>
            </w:pPr>
            <w:r w:rsidRPr="00272080">
              <w:rPr>
                <w:rFonts w:asciiTheme="minorEastAsia" w:hAnsiTheme="minorEastAsia" w:hint="eastAsia"/>
                <w:sz w:val="18"/>
                <w:szCs w:val="18"/>
              </w:rPr>
              <w:t>添付資料</w:t>
            </w:r>
          </w:p>
          <w:p w:rsidR="00C56BF1" w:rsidRPr="00272080" w:rsidRDefault="00C56BF1" w:rsidP="001D4A28">
            <w:pPr>
              <w:rPr>
                <w:rFonts w:asciiTheme="minorEastAsia" w:hAnsiTheme="minorEastAsia"/>
                <w:sz w:val="18"/>
                <w:szCs w:val="18"/>
              </w:rPr>
            </w:pPr>
            <w:r w:rsidRPr="00272080">
              <w:rPr>
                <w:rFonts w:asciiTheme="minorEastAsia" w:hAnsiTheme="minorEastAsia" w:hint="eastAsia"/>
                <w:sz w:val="18"/>
                <w:szCs w:val="18"/>
              </w:rPr>
              <w:t>No.</w:t>
            </w:r>
          </w:p>
          <w:p w:rsidR="00C56BF1" w:rsidRPr="00272080" w:rsidRDefault="00C56BF1" w:rsidP="001D4A28">
            <w:pPr>
              <w:rPr>
                <w:rFonts w:asciiTheme="minorEastAsia" w:hAnsiTheme="minorEastAsia"/>
                <w:sz w:val="18"/>
                <w:szCs w:val="18"/>
              </w:rPr>
            </w:pPr>
          </w:p>
        </w:tc>
      </w:tr>
    </w:tbl>
    <w:p w:rsidR="00C92FA7" w:rsidRPr="00272080" w:rsidRDefault="00C92FA7" w:rsidP="00E0174C">
      <w:pPr>
        <w:ind w:firstLineChars="100" w:firstLine="180"/>
        <w:rPr>
          <w:rFonts w:asciiTheme="minorEastAsia" w:hAnsiTheme="minorEastAsia"/>
          <w:sz w:val="18"/>
          <w:szCs w:val="18"/>
        </w:rPr>
      </w:pPr>
      <w:bookmarkStart w:id="0" w:name="_GoBack"/>
      <w:bookmarkEnd w:id="0"/>
    </w:p>
    <w:sectPr w:rsidR="00C92FA7" w:rsidRPr="00272080" w:rsidSect="00704F38">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46" w:rsidRDefault="00F75C46" w:rsidP="00235DD2">
      <w:r>
        <w:separator/>
      </w:r>
    </w:p>
  </w:endnote>
  <w:endnote w:type="continuationSeparator" w:id="0">
    <w:p w:rsidR="00F75C46" w:rsidRDefault="00F75C46"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140578"/>
      <w:docPartObj>
        <w:docPartGallery w:val="Page Numbers (Bottom of Page)"/>
        <w:docPartUnique/>
      </w:docPartObj>
    </w:sdtPr>
    <w:sdtEndPr/>
    <w:sdtContent>
      <w:p w:rsidR="00E52246" w:rsidRDefault="00E52246">
        <w:pPr>
          <w:pStyle w:val="a9"/>
          <w:jc w:val="center"/>
        </w:pPr>
        <w:r>
          <w:fldChar w:fldCharType="begin"/>
        </w:r>
        <w:r>
          <w:instrText>PAGE   \* MERGEFORMAT</w:instrText>
        </w:r>
        <w:r>
          <w:fldChar w:fldCharType="separate"/>
        </w:r>
        <w:r w:rsidR="00D816F3" w:rsidRPr="00D816F3">
          <w:rPr>
            <w:noProof/>
            <w:lang w:val="ja-JP"/>
          </w:rPr>
          <w:t>8</w:t>
        </w:r>
        <w:r>
          <w:fldChar w:fldCharType="end"/>
        </w:r>
      </w:p>
    </w:sdtContent>
  </w:sdt>
  <w:p w:rsidR="00E52246" w:rsidRDefault="00E522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46" w:rsidRDefault="00F75C46" w:rsidP="00235DD2">
      <w:r>
        <w:separator/>
      </w:r>
    </w:p>
  </w:footnote>
  <w:footnote w:type="continuationSeparator" w:id="0">
    <w:p w:rsidR="00F75C46" w:rsidRDefault="00F75C46"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EE1"/>
    <w:multiLevelType w:val="hybridMultilevel"/>
    <w:tmpl w:val="F396601A"/>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8D57F3"/>
    <w:multiLevelType w:val="hybridMultilevel"/>
    <w:tmpl w:val="83B416A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DD6EEB"/>
    <w:multiLevelType w:val="hybridMultilevel"/>
    <w:tmpl w:val="71C6489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96D6E"/>
    <w:multiLevelType w:val="hybridMultilevel"/>
    <w:tmpl w:val="5EA434C0"/>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D153C8"/>
    <w:multiLevelType w:val="hybridMultilevel"/>
    <w:tmpl w:val="B12ECF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311D76"/>
    <w:multiLevelType w:val="hybridMultilevel"/>
    <w:tmpl w:val="98F8F66A"/>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9146D5"/>
    <w:multiLevelType w:val="hybridMultilevel"/>
    <w:tmpl w:val="5B203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C669D7"/>
    <w:multiLevelType w:val="hybridMultilevel"/>
    <w:tmpl w:val="7B6A0A34"/>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76517F"/>
    <w:multiLevelType w:val="hybridMultilevel"/>
    <w:tmpl w:val="6F8CF20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7D31B7"/>
    <w:multiLevelType w:val="hybridMultilevel"/>
    <w:tmpl w:val="E66AF7B8"/>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7"/>
  </w:num>
  <w:num w:numId="6">
    <w:abstractNumId w:val="3"/>
  </w:num>
  <w:num w:numId="7">
    <w:abstractNumId w:val="1"/>
  </w:num>
  <w:num w:numId="8">
    <w:abstractNumId w:val="9"/>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372C"/>
    <w:rsid w:val="00011610"/>
    <w:rsid w:val="00014293"/>
    <w:rsid w:val="00020628"/>
    <w:rsid w:val="0003469A"/>
    <w:rsid w:val="000404B9"/>
    <w:rsid w:val="0004231C"/>
    <w:rsid w:val="00044902"/>
    <w:rsid w:val="00045F0F"/>
    <w:rsid w:val="000624D6"/>
    <w:rsid w:val="00065612"/>
    <w:rsid w:val="00087B9B"/>
    <w:rsid w:val="000917AC"/>
    <w:rsid w:val="000A2166"/>
    <w:rsid w:val="000A61CC"/>
    <w:rsid w:val="000A6336"/>
    <w:rsid w:val="000A6ADC"/>
    <w:rsid w:val="000B1892"/>
    <w:rsid w:val="000B2496"/>
    <w:rsid w:val="000B304C"/>
    <w:rsid w:val="000B50B7"/>
    <w:rsid w:val="000D18D2"/>
    <w:rsid w:val="000E5BCD"/>
    <w:rsid w:val="000F4859"/>
    <w:rsid w:val="000F75B0"/>
    <w:rsid w:val="00114753"/>
    <w:rsid w:val="00120F50"/>
    <w:rsid w:val="001223A0"/>
    <w:rsid w:val="001260A8"/>
    <w:rsid w:val="001335A3"/>
    <w:rsid w:val="00147B0D"/>
    <w:rsid w:val="00152699"/>
    <w:rsid w:val="00156F25"/>
    <w:rsid w:val="00160DF6"/>
    <w:rsid w:val="001613CF"/>
    <w:rsid w:val="00170A2C"/>
    <w:rsid w:val="0017779F"/>
    <w:rsid w:val="0018152C"/>
    <w:rsid w:val="00185636"/>
    <w:rsid w:val="001900FA"/>
    <w:rsid w:val="001949EA"/>
    <w:rsid w:val="001A2B39"/>
    <w:rsid w:val="001A688E"/>
    <w:rsid w:val="001B20E5"/>
    <w:rsid w:val="001B4C76"/>
    <w:rsid w:val="001B71D9"/>
    <w:rsid w:val="001C5EFA"/>
    <w:rsid w:val="001C7A84"/>
    <w:rsid w:val="001D0DC9"/>
    <w:rsid w:val="001D4A28"/>
    <w:rsid w:val="001E090B"/>
    <w:rsid w:val="001F59B5"/>
    <w:rsid w:val="001F6BCA"/>
    <w:rsid w:val="0020187A"/>
    <w:rsid w:val="0020255C"/>
    <w:rsid w:val="002026A4"/>
    <w:rsid w:val="002033DE"/>
    <w:rsid w:val="002038D3"/>
    <w:rsid w:val="002148CE"/>
    <w:rsid w:val="00217E2B"/>
    <w:rsid w:val="00217ECD"/>
    <w:rsid w:val="002216D1"/>
    <w:rsid w:val="00224331"/>
    <w:rsid w:val="002322C0"/>
    <w:rsid w:val="00235143"/>
    <w:rsid w:val="00235DD2"/>
    <w:rsid w:val="00240576"/>
    <w:rsid w:val="00252654"/>
    <w:rsid w:val="00254EC9"/>
    <w:rsid w:val="00255950"/>
    <w:rsid w:val="002573F3"/>
    <w:rsid w:val="002578B7"/>
    <w:rsid w:val="0026130E"/>
    <w:rsid w:val="002641BC"/>
    <w:rsid w:val="00272080"/>
    <w:rsid w:val="00290970"/>
    <w:rsid w:val="002A1CAE"/>
    <w:rsid w:val="002A2C6D"/>
    <w:rsid w:val="002C6F01"/>
    <w:rsid w:val="002E764A"/>
    <w:rsid w:val="0030037C"/>
    <w:rsid w:val="00305B74"/>
    <w:rsid w:val="00331892"/>
    <w:rsid w:val="003365CD"/>
    <w:rsid w:val="00340B8C"/>
    <w:rsid w:val="00342BC0"/>
    <w:rsid w:val="003453AE"/>
    <w:rsid w:val="00354439"/>
    <w:rsid w:val="00365B0C"/>
    <w:rsid w:val="00366EC5"/>
    <w:rsid w:val="003749E2"/>
    <w:rsid w:val="003846CF"/>
    <w:rsid w:val="00392A07"/>
    <w:rsid w:val="003A4303"/>
    <w:rsid w:val="003B06DE"/>
    <w:rsid w:val="003B06F7"/>
    <w:rsid w:val="003C1D6A"/>
    <w:rsid w:val="003C34EA"/>
    <w:rsid w:val="003C5FFB"/>
    <w:rsid w:val="003D0058"/>
    <w:rsid w:val="003D132D"/>
    <w:rsid w:val="003D2B3E"/>
    <w:rsid w:val="003E0F7D"/>
    <w:rsid w:val="003F2C54"/>
    <w:rsid w:val="003F3859"/>
    <w:rsid w:val="003F4E56"/>
    <w:rsid w:val="00407737"/>
    <w:rsid w:val="004125FA"/>
    <w:rsid w:val="00417AC3"/>
    <w:rsid w:val="00420859"/>
    <w:rsid w:val="00420B21"/>
    <w:rsid w:val="004213BB"/>
    <w:rsid w:val="004370DD"/>
    <w:rsid w:val="00444E88"/>
    <w:rsid w:val="00447DD1"/>
    <w:rsid w:val="00457895"/>
    <w:rsid w:val="00464C91"/>
    <w:rsid w:val="00470CBA"/>
    <w:rsid w:val="00471A95"/>
    <w:rsid w:val="0047470D"/>
    <w:rsid w:val="004749EE"/>
    <w:rsid w:val="0048094E"/>
    <w:rsid w:val="00481F0B"/>
    <w:rsid w:val="004863A2"/>
    <w:rsid w:val="00487C28"/>
    <w:rsid w:val="00493172"/>
    <w:rsid w:val="004A7362"/>
    <w:rsid w:val="004B3A8E"/>
    <w:rsid w:val="004C7040"/>
    <w:rsid w:val="004D0FD3"/>
    <w:rsid w:val="004D38BE"/>
    <w:rsid w:val="004D527E"/>
    <w:rsid w:val="004E11AA"/>
    <w:rsid w:val="004E2B45"/>
    <w:rsid w:val="004F6193"/>
    <w:rsid w:val="00503F7B"/>
    <w:rsid w:val="0050755F"/>
    <w:rsid w:val="0051038F"/>
    <w:rsid w:val="005118C3"/>
    <w:rsid w:val="005171F0"/>
    <w:rsid w:val="00521D6B"/>
    <w:rsid w:val="005269B1"/>
    <w:rsid w:val="00531F1A"/>
    <w:rsid w:val="0053731A"/>
    <w:rsid w:val="005513C9"/>
    <w:rsid w:val="00560B84"/>
    <w:rsid w:val="00565D0D"/>
    <w:rsid w:val="00570670"/>
    <w:rsid w:val="005728B5"/>
    <w:rsid w:val="005974B4"/>
    <w:rsid w:val="005A0906"/>
    <w:rsid w:val="005A0E90"/>
    <w:rsid w:val="005A4926"/>
    <w:rsid w:val="005B0670"/>
    <w:rsid w:val="005B3325"/>
    <w:rsid w:val="005C2C25"/>
    <w:rsid w:val="005C2CEA"/>
    <w:rsid w:val="005C4D4D"/>
    <w:rsid w:val="005C5AA0"/>
    <w:rsid w:val="005D030B"/>
    <w:rsid w:val="005D3FDE"/>
    <w:rsid w:val="005D5781"/>
    <w:rsid w:val="005E086C"/>
    <w:rsid w:val="00603E11"/>
    <w:rsid w:val="00620F69"/>
    <w:rsid w:val="00626E20"/>
    <w:rsid w:val="00640A75"/>
    <w:rsid w:val="00646D49"/>
    <w:rsid w:val="006525EA"/>
    <w:rsid w:val="00652CB0"/>
    <w:rsid w:val="00655CA1"/>
    <w:rsid w:val="00661D12"/>
    <w:rsid w:val="006672C0"/>
    <w:rsid w:val="00671B6D"/>
    <w:rsid w:val="006772B4"/>
    <w:rsid w:val="006927A2"/>
    <w:rsid w:val="00696DAF"/>
    <w:rsid w:val="006A2EF9"/>
    <w:rsid w:val="006A33BB"/>
    <w:rsid w:val="006B0B74"/>
    <w:rsid w:val="006B779C"/>
    <w:rsid w:val="006D0342"/>
    <w:rsid w:val="006D3010"/>
    <w:rsid w:val="006D6392"/>
    <w:rsid w:val="006E4700"/>
    <w:rsid w:val="006F0FC9"/>
    <w:rsid w:val="006F4DD6"/>
    <w:rsid w:val="006F6FD2"/>
    <w:rsid w:val="00703B37"/>
    <w:rsid w:val="00704F38"/>
    <w:rsid w:val="00706685"/>
    <w:rsid w:val="00722A37"/>
    <w:rsid w:val="0072584A"/>
    <w:rsid w:val="00727650"/>
    <w:rsid w:val="00730905"/>
    <w:rsid w:val="00737B26"/>
    <w:rsid w:val="00744064"/>
    <w:rsid w:val="00757ACE"/>
    <w:rsid w:val="00765765"/>
    <w:rsid w:val="00765FA5"/>
    <w:rsid w:val="007660FD"/>
    <w:rsid w:val="007665AC"/>
    <w:rsid w:val="0077661B"/>
    <w:rsid w:val="00780508"/>
    <w:rsid w:val="00781145"/>
    <w:rsid w:val="007825E3"/>
    <w:rsid w:val="00782D7A"/>
    <w:rsid w:val="007A1ED8"/>
    <w:rsid w:val="007B41BA"/>
    <w:rsid w:val="007B4B4E"/>
    <w:rsid w:val="007B6700"/>
    <w:rsid w:val="007C5A15"/>
    <w:rsid w:val="007C6993"/>
    <w:rsid w:val="007D2C07"/>
    <w:rsid w:val="007D45C7"/>
    <w:rsid w:val="007D54F5"/>
    <w:rsid w:val="007D5512"/>
    <w:rsid w:val="007D663D"/>
    <w:rsid w:val="007E1C69"/>
    <w:rsid w:val="007E730A"/>
    <w:rsid w:val="00801C81"/>
    <w:rsid w:val="00810A0D"/>
    <w:rsid w:val="0081482B"/>
    <w:rsid w:val="00815C1D"/>
    <w:rsid w:val="008165F6"/>
    <w:rsid w:val="0081702A"/>
    <w:rsid w:val="00823000"/>
    <w:rsid w:val="008271C5"/>
    <w:rsid w:val="008440B7"/>
    <w:rsid w:val="0084492D"/>
    <w:rsid w:val="00846CB1"/>
    <w:rsid w:val="00854ECB"/>
    <w:rsid w:val="00855A1F"/>
    <w:rsid w:val="008607D2"/>
    <w:rsid w:val="00861C72"/>
    <w:rsid w:val="00873819"/>
    <w:rsid w:val="00897538"/>
    <w:rsid w:val="008A039F"/>
    <w:rsid w:val="008A28AF"/>
    <w:rsid w:val="008A5D31"/>
    <w:rsid w:val="008B5A93"/>
    <w:rsid w:val="008B7E78"/>
    <w:rsid w:val="008C6826"/>
    <w:rsid w:val="008C7E99"/>
    <w:rsid w:val="008D51AC"/>
    <w:rsid w:val="008E2DBC"/>
    <w:rsid w:val="008E6F6F"/>
    <w:rsid w:val="008E774F"/>
    <w:rsid w:val="008F48E6"/>
    <w:rsid w:val="00901BFD"/>
    <w:rsid w:val="00906244"/>
    <w:rsid w:val="00906E13"/>
    <w:rsid w:val="00912B7E"/>
    <w:rsid w:val="00913789"/>
    <w:rsid w:val="00920E97"/>
    <w:rsid w:val="00934955"/>
    <w:rsid w:val="0094071E"/>
    <w:rsid w:val="009501EB"/>
    <w:rsid w:val="00963B33"/>
    <w:rsid w:val="0096788C"/>
    <w:rsid w:val="009731DE"/>
    <w:rsid w:val="0097333A"/>
    <w:rsid w:val="0098142B"/>
    <w:rsid w:val="009828A3"/>
    <w:rsid w:val="00984B3E"/>
    <w:rsid w:val="009852B2"/>
    <w:rsid w:val="00985906"/>
    <w:rsid w:val="00994419"/>
    <w:rsid w:val="009B06B9"/>
    <w:rsid w:val="009B361B"/>
    <w:rsid w:val="009C7925"/>
    <w:rsid w:val="009D6983"/>
    <w:rsid w:val="009D6E3F"/>
    <w:rsid w:val="00A03786"/>
    <w:rsid w:val="00A170C0"/>
    <w:rsid w:val="00A34B58"/>
    <w:rsid w:val="00A50FE8"/>
    <w:rsid w:val="00A6065F"/>
    <w:rsid w:val="00A7077C"/>
    <w:rsid w:val="00A71D06"/>
    <w:rsid w:val="00A87DAE"/>
    <w:rsid w:val="00A91A84"/>
    <w:rsid w:val="00A92B24"/>
    <w:rsid w:val="00AA5631"/>
    <w:rsid w:val="00AC5494"/>
    <w:rsid w:val="00AD0880"/>
    <w:rsid w:val="00AD3D7F"/>
    <w:rsid w:val="00AE2AA1"/>
    <w:rsid w:val="00AE40D7"/>
    <w:rsid w:val="00AE677C"/>
    <w:rsid w:val="00AF7756"/>
    <w:rsid w:val="00B033F6"/>
    <w:rsid w:val="00B1233A"/>
    <w:rsid w:val="00B148B3"/>
    <w:rsid w:val="00B167EF"/>
    <w:rsid w:val="00B17D99"/>
    <w:rsid w:val="00B208F0"/>
    <w:rsid w:val="00B33CCD"/>
    <w:rsid w:val="00B3408A"/>
    <w:rsid w:val="00B431D5"/>
    <w:rsid w:val="00B43316"/>
    <w:rsid w:val="00B57FE4"/>
    <w:rsid w:val="00B70775"/>
    <w:rsid w:val="00B8496F"/>
    <w:rsid w:val="00B9645A"/>
    <w:rsid w:val="00BA41BF"/>
    <w:rsid w:val="00BA6373"/>
    <w:rsid w:val="00BA673D"/>
    <w:rsid w:val="00BB4FAF"/>
    <w:rsid w:val="00BB7758"/>
    <w:rsid w:val="00BC17F9"/>
    <w:rsid w:val="00BC5CE7"/>
    <w:rsid w:val="00BE37B1"/>
    <w:rsid w:val="00BE4C84"/>
    <w:rsid w:val="00BE5E83"/>
    <w:rsid w:val="00BE7438"/>
    <w:rsid w:val="00C115EB"/>
    <w:rsid w:val="00C16EBF"/>
    <w:rsid w:val="00C20EC6"/>
    <w:rsid w:val="00C236D5"/>
    <w:rsid w:val="00C2485B"/>
    <w:rsid w:val="00C2692C"/>
    <w:rsid w:val="00C351D9"/>
    <w:rsid w:val="00C42313"/>
    <w:rsid w:val="00C514F8"/>
    <w:rsid w:val="00C51B6C"/>
    <w:rsid w:val="00C52DF8"/>
    <w:rsid w:val="00C56BF1"/>
    <w:rsid w:val="00C65575"/>
    <w:rsid w:val="00C70C1F"/>
    <w:rsid w:val="00C73986"/>
    <w:rsid w:val="00C755CD"/>
    <w:rsid w:val="00C77329"/>
    <w:rsid w:val="00C84E03"/>
    <w:rsid w:val="00C92950"/>
    <w:rsid w:val="00C92FA7"/>
    <w:rsid w:val="00CA045A"/>
    <w:rsid w:val="00CA525A"/>
    <w:rsid w:val="00CB3F16"/>
    <w:rsid w:val="00CB4B73"/>
    <w:rsid w:val="00CB68C7"/>
    <w:rsid w:val="00CC039C"/>
    <w:rsid w:val="00CC5BD0"/>
    <w:rsid w:val="00CC6DC6"/>
    <w:rsid w:val="00CD07BD"/>
    <w:rsid w:val="00CD494B"/>
    <w:rsid w:val="00CF272E"/>
    <w:rsid w:val="00CF604E"/>
    <w:rsid w:val="00D01FE9"/>
    <w:rsid w:val="00D02FC8"/>
    <w:rsid w:val="00D11D6F"/>
    <w:rsid w:val="00D14C9C"/>
    <w:rsid w:val="00D20958"/>
    <w:rsid w:val="00D22D8F"/>
    <w:rsid w:val="00D2595E"/>
    <w:rsid w:val="00D336C2"/>
    <w:rsid w:val="00D368D9"/>
    <w:rsid w:val="00D37090"/>
    <w:rsid w:val="00D37E56"/>
    <w:rsid w:val="00D410E9"/>
    <w:rsid w:val="00D428D6"/>
    <w:rsid w:val="00D4548B"/>
    <w:rsid w:val="00D53E7C"/>
    <w:rsid w:val="00D56B9C"/>
    <w:rsid w:val="00D6140D"/>
    <w:rsid w:val="00D634F7"/>
    <w:rsid w:val="00D71BD6"/>
    <w:rsid w:val="00D72650"/>
    <w:rsid w:val="00D72663"/>
    <w:rsid w:val="00D73ADE"/>
    <w:rsid w:val="00D73D7F"/>
    <w:rsid w:val="00D8148F"/>
    <w:rsid w:val="00D816F3"/>
    <w:rsid w:val="00D83505"/>
    <w:rsid w:val="00D83973"/>
    <w:rsid w:val="00D844E5"/>
    <w:rsid w:val="00D93368"/>
    <w:rsid w:val="00D96E54"/>
    <w:rsid w:val="00DA12FF"/>
    <w:rsid w:val="00DA14A2"/>
    <w:rsid w:val="00DA3B99"/>
    <w:rsid w:val="00DB1C9F"/>
    <w:rsid w:val="00DB303F"/>
    <w:rsid w:val="00DB7271"/>
    <w:rsid w:val="00DC52A4"/>
    <w:rsid w:val="00DC6BEA"/>
    <w:rsid w:val="00DD39F3"/>
    <w:rsid w:val="00DD6710"/>
    <w:rsid w:val="00DD6D69"/>
    <w:rsid w:val="00DD7CA9"/>
    <w:rsid w:val="00DE034A"/>
    <w:rsid w:val="00DE0EC5"/>
    <w:rsid w:val="00DE6914"/>
    <w:rsid w:val="00DF7360"/>
    <w:rsid w:val="00E0174C"/>
    <w:rsid w:val="00E02075"/>
    <w:rsid w:val="00E058DB"/>
    <w:rsid w:val="00E07B15"/>
    <w:rsid w:val="00E16E6C"/>
    <w:rsid w:val="00E23258"/>
    <w:rsid w:val="00E2768F"/>
    <w:rsid w:val="00E36E87"/>
    <w:rsid w:val="00E46CFC"/>
    <w:rsid w:val="00E52246"/>
    <w:rsid w:val="00E55C86"/>
    <w:rsid w:val="00E55D3C"/>
    <w:rsid w:val="00E81817"/>
    <w:rsid w:val="00E90D83"/>
    <w:rsid w:val="00E95ED2"/>
    <w:rsid w:val="00E96394"/>
    <w:rsid w:val="00EA05AE"/>
    <w:rsid w:val="00EA6BC0"/>
    <w:rsid w:val="00EA712F"/>
    <w:rsid w:val="00EC2801"/>
    <w:rsid w:val="00EC6E02"/>
    <w:rsid w:val="00EE022F"/>
    <w:rsid w:val="00EE31D0"/>
    <w:rsid w:val="00EE5B3F"/>
    <w:rsid w:val="00EF1E93"/>
    <w:rsid w:val="00EF7C16"/>
    <w:rsid w:val="00F04217"/>
    <w:rsid w:val="00F136D4"/>
    <w:rsid w:val="00F25DCB"/>
    <w:rsid w:val="00F2641A"/>
    <w:rsid w:val="00F42240"/>
    <w:rsid w:val="00F43444"/>
    <w:rsid w:val="00F439F3"/>
    <w:rsid w:val="00F47B50"/>
    <w:rsid w:val="00F508E2"/>
    <w:rsid w:val="00F53B6E"/>
    <w:rsid w:val="00F67A58"/>
    <w:rsid w:val="00F71A88"/>
    <w:rsid w:val="00F738E5"/>
    <w:rsid w:val="00F75C46"/>
    <w:rsid w:val="00F906F5"/>
    <w:rsid w:val="00FA0DC1"/>
    <w:rsid w:val="00FA3CD4"/>
    <w:rsid w:val="00FB3572"/>
    <w:rsid w:val="00FB5611"/>
    <w:rsid w:val="00FB6532"/>
    <w:rsid w:val="00FE0493"/>
    <w:rsid w:val="00FE40B1"/>
    <w:rsid w:val="00FE6D45"/>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 w:type="paragraph" w:styleId="ab">
    <w:name w:val="No Spacing"/>
    <w:uiPriority w:val="1"/>
    <w:qFormat/>
    <w:rsid w:val="00D93368"/>
    <w:pPr>
      <w:widowControl w:val="0"/>
      <w:jc w:val="both"/>
    </w:pPr>
  </w:style>
  <w:style w:type="paragraph" w:styleId="ac">
    <w:name w:val="annotation text"/>
    <w:basedOn w:val="a"/>
    <w:link w:val="ad"/>
    <w:uiPriority w:val="99"/>
    <w:semiHidden/>
    <w:unhideWhenUsed/>
    <w:rsid w:val="00D93368"/>
    <w:pPr>
      <w:jc w:val="left"/>
    </w:pPr>
  </w:style>
  <w:style w:type="character" w:customStyle="1" w:styleId="ad">
    <w:name w:val="コメント文字列 (文字)"/>
    <w:basedOn w:val="a0"/>
    <w:link w:val="ac"/>
    <w:uiPriority w:val="99"/>
    <w:semiHidden/>
    <w:rsid w:val="00D93368"/>
  </w:style>
  <w:style w:type="character" w:customStyle="1" w:styleId="ae">
    <w:name w:val="コメント内容 (文字)"/>
    <w:basedOn w:val="ad"/>
    <w:link w:val="af"/>
    <w:uiPriority w:val="99"/>
    <w:semiHidden/>
    <w:rsid w:val="00D93368"/>
    <w:rPr>
      <w:b/>
      <w:bCs/>
    </w:rPr>
  </w:style>
  <w:style w:type="paragraph" w:styleId="af">
    <w:name w:val="annotation subject"/>
    <w:basedOn w:val="ac"/>
    <w:next w:val="ac"/>
    <w:link w:val="ae"/>
    <w:uiPriority w:val="99"/>
    <w:semiHidden/>
    <w:unhideWhenUsed/>
    <w:rsid w:val="00D93368"/>
    <w:rPr>
      <w:b/>
      <w:bCs/>
    </w:rPr>
  </w:style>
  <w:style w:type="character" w:styleId="af0">
    <w:name w:val="annotation reference"/>
    <w:basedOn w:val="a0"/>
    <w:uiPriority w:val="99"/>
    <w:semiHidden/>
    <w:unhideWhenUsed/>
    <w:rsid w:val="008607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61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343B9-E9FC-4034-85F2-9D1983B8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8</Pages>
  <Words>1105</Words>
  <Characters>6299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2019-01-16T05:14:00Z</cp:lastPrinted>
  <dcterms:created xsi:type="dcterms:W3CDTF">2018-11-05T04:03:00Z</dcterms:created>
  <dcterms:modified xsi:type="dcterms:W3CDTF">2019-03-26T08:01:00Z</dcterms:modified>
</cp:coreProperties>
</file>