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4E" w:rsidRDefault="00696C4E" w:rsidP="00696C4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県様式第</w:t>
      </w:r>
      <w:r>
        <w:rPr>
          <w:rFonts w:ascii="Times New Roman" w:hint="eastAsia"/>
          <w:color w:val="000000"/>
        </w:rPr>
        <w:t>１１</w:t>
      </w:r>
      <w:r>
        <w:rPr>
          <w:rFonts w:hint="eastAsia"/>
          <w:color w:val="000000"/>
        </w:rPr>
        <w:t>号</w:t>
      </w:r>
    </w:p>
    <w:p w:rsidR="00696C4E" w:rsidRDefault="00696C4E" w:rsidP="00696C4E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承継に係る消費者数明細表</w:t>
      </w:r>
    </w:p>
    <w:p w:rsidR="00696C4E" w:rsidRDefault="00696C4E" w:rsidP="00696C4E">
      <w:pPr>
        <w:ind w:leftChars="150" w:left="319"/>
        <w:rPr>
          <w:rFonts w:cs="Times New Roman"/>
          <w:sz w:val="20"/>
          <w:szCs w:val="20"/>
        </w:rPr>
      </w:pPr>
      <w:r>
        <w:rPr>
          <w:rFonts w:hint="eastAsia"/>
          <w:color w:val="000000"/>
          <w:spacing w:val="30"/>
          <w:sz w:val="32"/>
          <w:szCs w:val="32"/>
          <w:u w:val="single"/>
        </w:rPr>
        <w:t>販売所名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20"/>
        <w:gridCol w:w="1681"/>
        <w:gridCol w:w="2232"/>
        <w:gridCol w:w="2444"/>
        <w:gridCol w:w="2339"/>
      </w:tblGrid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承継に係る消費者が</w:t>
            </w:r>
          </w:p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居住する市区町村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液化石油ガス法</w:t>
            </w:r>
          </w:p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に係る消費者数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高圧ガス保安法</w:t>
            </w:r>
          </w:p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に係る消費者数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4E" w:rsidRDefault="00696C4E" w:rsidP="00787420">
            <w:pPr>
              <w:spacing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　　　　　　計</w:t>
            </w: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6C4E" w:rsidRPr="00A446D4" w:rsidRDefault="00696C4E" w:rsidP="00787420">
            <w:pPr>
              <w:spacing w:line="220" w:lineRule="exact"/>
              <w:jc w:val="center"/>
              <w:rPr>
                <w:rFonts w:cs="Times New Roman"/>
                <w:color w:val="000000" w:themeColor="text1"/>
              </w:rPr>
            </w:pPr>
            <w:r w:rsidRPr="00A446D4">
              <w:rPr>
                <w:rFonts w:hint="eastAsia"/>
                <w:color w:val="000000" w:themeColor="text1"/>
              </w:rPr>
              <w:t>相模原市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Pr="00A446D4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 w:themeColor="text1"/>
              </w:rPr>
            </w:pPr>
            <w:r w:rsidRPr="00A446D4">
              <w:rPr>
                <w:rFonts w:cs="Times New Roman" w:hint="eastAsia"/>
                <w:color w:val="000000" w:themeColor="text1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Pr="00A446D4" w:rsidRDefault="00696C4E" w:rsidP="00787420">
            <w:pPr>
              <w:spacing w:line="208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77" w:type="dxa"/>
            <w:gridSpan w:val="2"/>
            <w:vMerge/>
            <w:tcBorders>
              <w:left w:val="single" w:sz="4" w:space="0" w:color="000000"/>
            </w:tcBorders>
          </w:tcPr>
          <w:p w:rsidR="00696C4E" w:rsidRPr="00A446D4" w:rsidRDefault="00696C4E" w:rsidP="00787420">
            <w:pPr>
              <w:spacing w:line="22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Pr="00A446D4" w:rsidRDefault="00696C4E" w:rsidP="00787420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A446D4">
              <w:rPr>
                <w:rFonts w:hint="eastAsia"/>
                <w:color w:val="000000" w:themeColor="text1"/>
              </w:rPr>
              <w:t>中央区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Pr="00A446D4" w:rsidRDefault="00696C4E" w:rsidP="00787420">
            <w:pPr>
              <w:spacing w:line="208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6C4E" w:rsidRPr="00A446D4" w:rsidRDefault="00696C4E" w:rsidP="00787420">
            <w:pPr>
              <w:spacing w:line="22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Pr="00A446D4" w:rsidRDefault="00696C4E" w:rsidP="00787420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A446D4">
              <w:rPr>
                <w:rFonts w:hint="eastAsia"/>
                <w:color w:val="000000" w:themeColor="text1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Pr="00A446D4" w:rsidRDefault="00696C4E" w:rsidP="00787420">
            <w:pPr>
              <w:spacing w:line="208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96C4E" w:rsidTr="0078742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4E" w:rsidRDefault="00696C4E" w:rsidP="00787420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</w:tbl>
    <w:p w:rsidR="00696C4E" w:rsidRDefault="00696C4E" w:rsidP="00696C4E">
      <w:pPr>
        <w:spacing w:line="320" w:lineRule="exact"/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この様式は、販売所ごとに作成すること。</w:t>
      </w:r>
    </w:p>
    <w:p w:rsidR="006B53CD" w:rsidRPr="00696C4E" w:rsidRDefault="006B53CD">
      <w:bookmarkStart w:id="0" w:name="_GoBack"/>
      <w:bookmarkEnd w:id="0"/>
    </w:p>
    <w:sectPr w:rsidR="006B53CD" w:rsidRPr="00696C4E">
      <w:pgSz w:w="11906" w:h="16838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4E"/>
    <w:rsid w:val="00696C4E"/>
    <w:rsid w:val="006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C4E9C-ECAA-461E-B003-E81EFF9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4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2023-05-19T07:10:00Z</dcterms:created>
  <dcterms:modified xsi:type="dcterms:W3CDTF">2023-05-19T07:10:00Z</dcterms:modified>
</cp:coreProperties>
</file>