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80" w:rsidRPr="002F3EB3" w:rsidRDefault="0013011A">
      <w:pPr>
        <w:jc w:val="center"/>
        <w:rPr>
          <w:rFonts w:ascii="HG丸ｺﾞｼｯｸM-PRO" w:eastAsia="HG丸ｺﾞｼｯｸM-PRO" w:hAnsi="ＭＳ ゴシック"/>
          <w:b/>
          <w:sz w:val="28"/>
          <w:szCs w:val="28"/>
        </w:rPr>
      </w:pPr>
      <w:r w:rsidRPr="002F3EB3">
        <w:rPr>
          <w:rFonts w:ascii="HG丸ｺﾞｼｯｸM-PRO" w:eastAsia="HG丸ｺﾞｼｯｸM-PRO"/>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0" cy="0"/>
                <wp:effectExtent l="14605" t="14605" r="13970" b="1397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D522" id="Line 6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Km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BIZJKmJgIAAE4EAAAOAAAAAAAAAAAAAAAAAC4CAABkcnMvZTJvRG9jLnhtbFBL&#10;AQItABQABgAIAAAAIQCIboAJ1wAAAAIBAAAPAAAAAAAAAAAAAAAAAIAEAABkcnMvZG93bnJldi54&#10;bWxQSwUGAAAAAAQABADzAAAAhAUAAAAA&#10;" strokeweight="2pt">
                <v:stroke dashstyle="1 1" endcap="round"/>
              </v:line>
            </w:pict>
          </mc:Fallback>
        </mc:AlternateContent>
      </w:r>
      <w:r w:rsidR="00664680" w:rsidRPr="002F3EB3">
        <w:rPr>
          <w:rFonts w:ascii="HG丸ｺﾞｼｯｸM-PRO" w:eastAsia="HG丸ｺﾞｼｯｸM-PRO" w:hint="eastAsia"/>
          <w:b/>
          <w:sz w:val="28"/>
          <w:szCs w:val="28"/>
        </w:rPr>
        <w:t xml:space="preserve">　</w:t>
      </w:r>
      <w:r w:rsidR="00664680" w:rsidRPr="002F3EB3">
        <w:rPr>
          <w:rFonts w:ascii="HG丸ｺﾞｼｯｸM-PRO" w:eastAsia="HG丸ｺﾞｼｯｸM-PRO" w:hAnsi="ＭＳ ゴシック" w:hint="eastAsia"/>
          <w:b/>
          <w:sz w:val="28"/>
          <w:szCs w:val="28"/>
        </w:rPr>
        <w:t>茅　ヶ　崎　市</w:t>
      </w:r>
    </w:p>
    <w:p w:rsidR="00664680" w:rsidRPr="00381557" w:rsidRDefault="0013011A" w:rsidP="008703A6">
      <w:pPr>
        <w:tabs>
          <w:tab w:val="left" w:pos="2880"/>
        </w:tabs>
        <w:jc w:val="center"/>
        <w:rPr>
          <w:rFonts w:ascii="HG丸ｺﾞｼｯｸM-PRO" w:eastAsia="HG丸ｺﾞｼｯｸM-PRO"/>
          <w:szCs w:val="21"/>
          <w:shd w:val="clear" w:color="auto" w:fill="FF99CC"/>
        </w:rPr>
      </w:pPr>
      <w:r w:rsidRPr="002F3EB3">
        <w:rPr>
          <w:rFonts w:ascii="HG丸ｺﾞｼｯｸM-PRO" w:eastAsia="HG丸ｺﾞｼｯｸM-PRO"/>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943600" cy="0"/>
                <wp:effectExtent l="14605" t="19685" r="13970" b="184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677B"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Xh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C7BoXhJgIAAE4EAAAOAAAAAAAAAAAAAAAAAC4CAABkcnMvZTJvRG9jLnhtbFBL&#10;AQItABQABgAIAAAAIQCIboAJ1wAAAAIBAAAPAAAAAAAAAAAAAAAAAIAEAABkcnMvZG93bnJldi54&#10;bWxQSwUGAAAAAAQABADzAAAAhAUAAAAA&#10;" strokeweight="2pt">
                <v:stroke dashstyle="1 1" endcap="round"/>
              </v:line>
            </w:pict>
          </mc:Fallback>
        </mc:AlternateContent>
      </w:r>
      <w:r w:rsidR="00EB4CBC" w:rsidRPr="002F3EB3">
        <w:rPr>
          <w:rFonts w:ascii="HG丸ｺﾞｼｯｸM-PRO" w:eastAsia="HG丸ｺﾞｼｯｸM-PRO" w:hint="eastAsia"/>
          <w:szCs w:val="21"/>
        </w:rPr>
        <w:t>更新年月日</w:t>
      </w:r>
      <w:r w:rsidR="008703A6" w:rsidRPr="002F3EB3">
        <w:rPr>
          <w:rFonts w:ascii="HG丸ｺﾞｼｯｸM-PRO" w:eastAsia="HG丸ｺﾞｼｯｸM-PRO" w:hint="eastAsia"/>
          <w:szCs w:val="21"/>
        </w:rPr>
        <w:t>：</w:t>
      </w:r>
      <w:r w:rsidR="00385A88" w:rsidRPr="002F3EB3">
        <w:rPr>
          <w:rFonts w:ascii="HG丸ｺﾞｼｯｸM-PRO" w:eastAsia="HG丸ｺﾞｼｯｸM-PRO" w:hint="eastAsia"/>
          <w:szCs w:val="21"/>
        </w:rPr>
        <w:t xml:space="preserve">　令</w:t>
      </w:r>
      <w:r w:rsidR="00385A88" w:rsidRPr="00E51616">
        <w:rPr>
          <w:rFonts w:ascii="HG丸ｺﾞｼｯｸM-PRO" w:eastAsia="HG丸ｺﾞｼｯｸM-PRO" w:hint="eastAsia"/>
          <w:szCs w:val="21"/>
        </w:rPr>
        <w:t>和</w:t>
      </w:r>
      <w:r w:rsidR="00A91BC8" w:rsidRPr="00381557">
        <w:rPr>
          <w:rFonts w:ascii="HG丸ｺﾞｼｯｸM-PRO" w:eastAsia="HG丸ｺﾞｼｯｸM-PRO" w:hint="eastAsia"/>
          <w:szCs w:val="21"/>
        </w:rPr>
        <w:t>６</w:t>
      </w:r>
      <w:r w:rsidR="00424FFE" w:rsidRPr="00381557">
        <w:rPr>
          <w:rFonts w:ascii="HG丸ｺﾞｼｯｸM-PRO" w:eastAsia="HG丸ｺﾞｼｯｸM-PRO" w:hint="eastAsia"/>
          <w:szCs w:val="21"/>
        </w:rPr>
        <w:t>年</w:t>
      </w:r>
      <w:r w:rsidR="00385A88" w:rsidRPr="00381557">
        <w:rPr>
          <w:rFonts w:ascii="HG丸ｺﾞｼｯｸM-PRO" w:eastAsia="HG丸ｺﾞｼｯｸM-PRO" w:hint="eastAsia"/>
          <w:szCs w:val="21"/>
        </w:rPr>
        <w:t>４</w:t>
      </w:r>
      <w:r w:rsidR="00424FFE" w:rsidRPr="00381557">
        <w:rPr>
          <w:rFonts w:ascii="HG丸ｺﾞｼｯｸM-PRO" w:eastAsia="HG丸ｺﾞｼｯｸM-PRO" w:hint="eastAsia"/>
          <w:szCs w:val="21"/>
        </w:rPr>
        <w:t>月1</w:t>
      </w:r>
      <w:r w:rsidR="00EB4CBC" w:rsidRPr="00381557">
        <w:rPr>
          <w:rFonts w:ascii="HG丸ｺﾞｼｯｸM-PRO" w:eastAsia="HG丸ｺﾞｼｯｸM-PRO" w:hint="eastAsia"/>
          <w:szCs w:val="21"/>
        </w:rPr>
        <w:t>日</w:t>
      </w:r>
    </w:p>
    <w:p w:rsidR="00664680" w:rsidRPr="00381557" w:rsidRDefault="008703A6" w:rsidP="008703A6">
      <w:pPr>
        <w:ind w:left="36" w:right="-290"/>
        <w:jc w:val="center"/>
        <w:rPr>
          <w:rFonts w:ascii="HG丸ｺﾞｼｯｸM-PRO" w:eastAsia="HG丸ｺﾞｼｯｸM-PRO"/>
        </w:rPr>
      </w:pPr>
      <w:r w:rsidRPr="00381557">
        <w:rPr>
          <w:rFonts w:ascii="HG丸ｺﾞｼｯｸM-PRO" w:eastAsia="HG丸ｺﾞｼｯｸM-PRO" w:hint="eastAsia"/>
          <w:szCs w:val="21"/>
        </w:rPr>
        <w:t xml:space="preserve">ホームページ　</w:t>
      </w:r>
      <w:hyperlink r:id="rId7" w:history="1">
        <w:r w:rsidRPr="00381557">
          <w:rPr>
            <w:rStyle w:val="a4"/>
            <w:rFonts w:ascii="HG丸ｺﾞｼｯｸM-PRO" w:eastAsia="HG丸ｺﾞｼｯｸM-PRO" w:hint="eastAsia"/>
            <w:color w:val="auto"/>
            <w:szCs w:val="21"/>
          </w:rPr>
          <w:t>www.city.chigasaki.kanagawa.jp</w:t>
        </w:r>
      </w:hyperlink>
      <w:r w:rsidR="00664680" w:rsidRPr="00381557">
        <w:rPr>
          <w:rFonts w:ascii="HG丸ｺﾞｼｯｸM-PRO" w:eastAsia="HG丸ｺﾞｼｯｸM-PRO" w:hint="eastAsia"/>
        </w:rPr>
        <w:t xml:space="preserve">　</w:t>
      </w:r>
      <w:r w:rsidRPr="00381557">
        <w:rPr>
          <w:rFonts w:ascii="HG丸ｺﾞｼｯｸM-PRO" w:eastAsia="HG丸ｺﾞｼｯｸM-PRO" w:hint="eastAsia"/>
        </w:rPr>
        <w:t xml:space="preserve">／　</w:t>
      </w:r>
      <w:r w:rsidR="00664680" w:rsidRPr="00381557">
        <w:rPr>
          <w:rFonts w:ascii="HG丸ｺﾞｼｯｸM-PRO" w:eastAsia="HG丸ｺﾞｼｯｸM-PRO" w:hint="eastAsia"/>
        </w:rPr>
        <w:t>特定行政庁の設置（昭和６１年）</w:t>
      </w: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20"/>
        <w:gridCol w:w="3120"/>
        <w:gridCol w:w="3120"/>
      </w:tblGrid>
      <w:tr w:rsidR="00381557" w:rsidRPr="00381557">
        <w:trPr>
          <w:trHeight w:val="450"/>
        </w:trPr>
        <w:tc>
          <w:tcPr>
            <w:tcW w:w="3120" w:type="dxa"/>
            <w:shd w:val="pct5" w:color="auto" w:fill="F3F3F3"/>
            <w:vAlign w:val="center"/>
          </w:tcPr>
          <w:p w:rsidR="00664680" w:rsidRPr="00381557" w:rsidRDefault="00664680">
            <w:pPr>
              <w:rPr>
                <w:rFonts w:ascii="HG丸ｺﾞｼｯｸM-PRO" w:eastAsia="HG丸ｺﾞｼｯｸM-PRO"/>
                <w:sz w:val="22"/>
                <w:szCs w:val="22"/>
              </w:rPr>
            </w:pPr>
            <w:r w:rsidRPr="00381557">
              <w:rPr>
                <w:rFonts w:ascii="HG丸ｺﾞｼｯｸM-PRO" w:eastAsia="HG丸ｺﾞｼｯｸM-PRO" w:hint="eastAsia"/>
                <w:sz w:val="22"/>
                <w:szCs w:val="22"/>
              </w:rPr>
              <w:t>確認申請担当課</w:t>
            </w:r>
          </w:p>
        </w:tc>
        <w:tc>
          <w:tcPr>
            <w:tcW w:w="3120" w:type="dxa"/>
            <w:shd w:val="pct5" w:color="auto" w:fill="F3F3F3"/>
            <w:vAlign w:val="center"/>
          </w:tcPr>
          <w:p w:rsidR="00664680" w:rsidRPr="00381557" w:rsidRDefault="00664680">
            <w:pPr>
              <w:rPr>
                <w:rFonts w:ascii="HG丸ｺﾞｼｯｸM-PRO" w:eastAsia="HG丸ｺﾞｼｯｸM-PRO"/>
                <w:sz w:val="22"/>
                <w:szCs w:val="22"/>
              </w:rPr>
            </w:pPr>
            <w:r w:rsidRPr="00381557">
              <w:rPr>
                <w:rFonts w:ascii="HG丸ｺﾞｼｯｸM-PRO" w:eastAsia="HG丸ｺﾞｼｯｸM-PRO" w:hint="eastAsia"/>
                <w:sz w:val="22"/>
                <w:szCs w:val="22"/>
              </w:rPr>
              <w:t>開発許可担当課</w:t>
            </w:r>
          </w:p>
        </w:tc>
        <w:tc>
          <w:tcPr>
            <w:tcW w:w="3120" w:type="dxa"/>
            <w:shd w:val="pct5" w:color="auto" w:fill="F3F3F3"/>
            <w:vAlign w:val="center"/>
          </w:tcPr>
          <w:p w:rsidR="00664680" w:rsidRPr="00381557" w:rsidRDefault="00664680">
            <w:pPr>
              <w:rPr>
                <w:rFonts w:ascii="HG丸ｺﾞｼｯｸM-PRO" w:eastAsia="HG丸ｺﾞｼｯｸM-PRO"/>
                <w:sz w:val="22"/>
                <w:szCs w:val="22"/>
              </w:rPr>
            </w:pPr>
            <w:r w:rsidRPr="00381557">
              <w:rPr>
                <w:rFonts w:ascii="HG丸ｺﾞｼｯｸM-PRO" w:eastAsia="HG丸ｺﾞｼｯｸM-PRO" w:hint="eastAsia"/>
                <w:sz w:val="22"/>
                <w:szCs w:val="22"/>
              </w:rPr>
              <w:t>消防担当課</w:t>
            </w:r>
          </w:p>
        </w:tc>
      </w:tr>
      <w:tr w:rsidR="00664680" w:rsidRPr="00381557">
        <w:trPr>
          <w:trHeight w:val="1504"/>
        </w:trPr>
        <w:tc>
          <w:tcPr>
            <w:tcW w:w="3120" w:type="dxa"/>
          </w:tcPr>
          <w:p w:rsidR="00664680" w:rsidRPr="00381557" w:rsidRDefault="00664680">
            <w:pPr>
              <w:ind w:right="-290"/>
              <w:rPr>
                <w:rFonts w:ascii="ＭＳ ゴシック" w:eastAsia="ＭＳ ゴシック" w:hAnsi="ＭＳ ゴシック"/>
                <w:b/>
              </w:rPr>
            </w:pPr>
            <w:r w:rsidRPr="00381557">
              <w:rPr>
                <w:rFonts w:ascii="ＭＳ ゴシック" w:eastAsia="ＭＳ ゴシック" w:hAnsi="ＭＳ ゴシック" w:hint="eastAsia"/>
                <w:b/>
              </w:rPr>
              <w:t>都市部建築指導課</w:t>
            </w:r>
          </w:p>
          <w:p w:rsidR="00664680" w:rsidRPr="00381557" w:rsidRDefault="00664680">
            <w:pPr>
              <w:ind w:right="-290"/>
              <w:rPr>
                <w:rFonts w:ascii="ＭＳ 明朝" w:hAnsi="ＭＳ 明朝"/>
              </w:rPr>
            </w:pPr>
            <w:r w:rsidRPr="00381557">
              <w:rPr>
                <w:rFonts w:ascii="ＭＳ 明朝" w:hAnsi="ＭＳ 明朝" w:hint="eastAsia"/>
              </w:rPr>
              <w:t>〒253-8686</w:t>
            </w:r>
          </w:p>
          <w:p w:rsidR="00664680" w:rsidRPr="00381557" w:rsidRDefault="00664680">
            <w:pPr>
              <w:ind w:right="-290"/>
              <w:rPr>
                <w:rFonts w:ascii="ＭＳ 明朝" w:hAnsi="ＭＳ 明朝"/>
              </w:rPr>
            </w:pPr>
            <w:r w:rsidRPr="00381557">
              <w:rPr>
                <w:rFonts w:ascii="ＭＳ 明朝" w:hAnsi="ＭＳ 明朝" w:hint="eastAsia"/>
              </w:rPr>
              <w:t>茅ヶ崎市茅ヶ崎1-1-1</w:t>
            </w:r>
          </w:p>
          <w:p w:rsidR="00664680" w:rsidRPr="00381557" w:rsidRDefault="00664680">
            <w:pPr>
              <w:ind w:right="-290"/>
              <w:rPr>
                <w:rFonts w:ascii="ＭＳ 明朝" w:hAnsi="ＭＳ 明朝"/>
              </w:rPr>
            </w:pPr>
            <w:r w:rsidRPr="00381557">
              <w:rPr>
                <w:rFonts w:ascii="ＭＳ 明朝" w:hAnsi="ＭＳ 明朝" w:hint="eastAsia"/>
              </w:rPr>
              <w:t>TEL：</w:t>
            </w:r>
            <w:r w:rsidR="009B7F6A" w:rsidRPr="00381557">
              <w:rPr>
                <w:rFonts w:ascii="ＭＳ 明朝" w:hAnsi="ＭＳ 明朝" w:hint="eastAsia"/>
              </w:rPr>
              <w:t>0467-81-7183（直通）</w:t>
            </w:r>
          </w:p>
          <w:p w:rsidR="00664680" w:rsidRPr="00381557" w:rsidRDefault="00664680">
            <w:pPr>
              <w:ind w:right="-290"/>
              <w:rPr>
                <w:rFonts w:ascii="HG丸ｺﾞｼｯｸM-PRO" w:eastAsia="HG丸ｺﾞｼｯｸM-PRO"/>
              </w:rPr>
            </w:pPr>
            <w:r w:rsidRPr="00381557">
              <w:rPr>
                <w:rFonts w:ascii="ＭＳ 明朝" w:hAnsi="ＭＳ 明朝" w:hint="eastAsia"/>
              </w:rPr>
              <w:t>FAX：0467-57-8377</w:t>
            </w:r>
            <w:r w:rsidR="00B53BDD" w:rsidRPr="00381557">
              <w:rPr>
                <w:rFonts w:ascii="ＭＳ 明朝" w:hAnsi="ＭＳ 明朝" w:hint="eastAsia"/>
              </w:rPr>
              <w:t xml:space="preserve">　</w:t>
            </w:r>
            <w:r w:rsidR="00C9084E" w:rsidRPr="00381557">
              <w:rPr>
                <w:rFonts w:ascii="ＭＳ 明朝" w:hAnsi="ＭＳ 明朝" w:hint="eastAsia"/>
              </w:rPr>
              <w:t xml:space="preserve"> </w:t>
            </w:r>
            <w:r w:rsidR="009B7F6A" w:rsidRPr="00381557">
              <w:rPr>
                <w:rFonts w:ascii="ＭＳ 明朝" w:hAnsi="ＭＳ 明朝" w:hint="eastAsia"/>
              </w:rPr>
              <w:t xml:space="preserve">　</w:t>
            </w:r>
          </w:p>
        </w:tc>
        <w:tc>
          <w:tcPr>
            <w:tcW w:w="3120" w:type="dxa"/>
          </w:tcPr>
          <w:p w:rsidR="00664680" w:rsidRPr="00381557" w:rsidRDefault="00664680">
            <w:pPr>
              <w:ind w:right="-290"/>
              <w:rPr>
                <w:rFonts w:ascii="ＭＳ ゴシック" w:eastAsia="ＭＳ ゴシック" w:hAnsi="ＭＳ ゴシック"/>
                <w:b/>
              </w:rPr>
            </w:pPr>
            <w:r w:rsidRPr="00381557">
              <w:rPr>
                <w:rFonts w:ascii="ＭＳ ゴシック" w:eastAsia="ＭＳ ゴシック" w:hAnsi="ＭＳ ゴシック" w:hint="eastAsia"/>
                <w:b/>
              </w:rPr>
              <w:t>都市部開発審査課</w:t>
            </w:r>
          </w:p>
          <w:p w:rsidR="009755EA" w:rsidRPr="00381557" w:rsidRDefault="009755EA" w:rsidP="009755EA">
            <w:pPr>
              <w:ind w:right="-290"/>
              <w:rPr>
                <w:rFonts w:ascii="ＭＳ 明朝" w:hAnsi="ＭＳ 明朝"/>
              </w:rPr>
            </w:pPr>
            <w:r w:rsidRPr="00381557">
              <w:rPr>
                <w:rFonts w:ascii="ＭＳ 明朝" w:hAnsi="ＭＳ 明朝" w:hint="eastAsia"/>
              </w:rPr>
              <w:t>〒253-8686</w:t>
            </w:r>
          </w:p>
          <w:p w:rsidR="009755EA" w:rsidRPr="00381557" w:rsidRDefault="009755EA" w:rsidP="009755EA">
            <w:pPr>
              <w:ind w:right="-290"/>
              <w:rPr>
                <w:rFonts w:ascii="ＭＳ 明朝" w:hAnsi="ＭＳ 明朝"/>
              </w:rPr>
            </w:pPr>
            <w:r w:rsidRPr="00381557">
              <w:rPr>
                <w:rFonts w:ascii="ＭＳ 明朝" w:hAnsi="ＭＳ 明朝" w:hint="eastAsia"/>
              </w:rPr>
              <w:t>茅ヶ崎市茅ヶ崎1-1-1</w:t>
            </w:r>
          </w:p>
          <w:p w:rsidR="009755EA" w:rsidRPr="00381557" w:rsidRDefault="009755EA" w:rsidP="009755EA">
            <w:pPr>
              <w:ind w:right="-290"/>
              <w:rPr>
                <w:rFonts w:ascii="ＭＳ 明朝" w:hAnsi="ＭＳ 明朝"/>
              </w:rPr>
            </w:pPr>
            <w:r w:rsidRPr="00381557">
              <w:rPr>
                <w:rFonts w:ascii="ＭＳ 明朝" w:hAnsi="ＭＳ 明朝" w:hint="eastAsia"/>
              </w:rPr>
              <w:t>TEL：</w:t>
            </w:r>
            <w:r w:rsidR="009B7F6A" w:rsidRPr="00381557">
              <w:rPr>
                <w:rFonts w:ascii="ＭＳ 明朝" w:hAnsi="ＭＳ 明朝" w:hint="eastAsia"/>
              </w:rPr>
              <w:t>0467-81-7186（直通）</w:t>
            </w:r>
          </w:p>
          <w:p w:rsidR="00664680" w:rsidRPr="00381557" w:rsidRDefault="009755EA" w:rsidP="009755EA">
            <w:pPr>
              <w:ind w:right="-290"/>
              <w:rPr>
                <w:rFonts w:ascii="HG丸ｺﾞｼｯｸM-PRO" w:eastAsia="HG丸ｺﾞｼｯｸM-PRO"/>
              </w:rPr>
            </w:pPr>
            <w:r w:rsidRPr="00381557">
              <w:rPr>
                <w:rFonts w:ascii="ＭＳ 明朝" w:hAnsi="ＭＳ 明朝" w:hint="eastAsia"/>
              </w:rPr>
              <w:t xml:space="preserve">FAX：0467-57-8377　</w:t>
            </w:r>
            <w:r w:rsidR="00C9084E" w:rsidRPr="00381557">
              <w:rPr>
                <w:rFonts w:ascii="ＭＳ 明朝" w:hAnsi="ＭＳ 明朝" w:hint="eastAsia"/>
              </w:rPr>
              <w:t xml:space="preserve"> </w:t>
            </w:r>
            <w:r w:rsidR="009B7F6A" w:rsidRPr="00381557">
              <w:rPr>
                <w:rFonts w:ascii="ＭＳ 明朝" w:hAnsi="ＭＳ 明朝" w:hint="eastAsia"/>
              </w:rPr>
              <w:t xml:space="preserve">　</w:t>
            </w:r>
          </w:p>
        </w:tc>
        <w:tc>
          <w:tcPr>
            <w:tcW w:w="3120" w:type="dxa"/>
          </w:tcPr>
          <w:p w:rsidR="00664680" w:rsidRPr="00381557" w:rsidRDefault="00664680">
            <w:pPr>
              <w:ind w:right="-290"/>
              <w:rPr>
                <w:rFonts w:ascii="ＭＳ ゴシック" w:eastAsia="ＭＳ ゴシック" w:hAnsi="ＭＳ ゴシック"/>
                <w:b/>
              </w:rPr>
            </w:pPr>
            <w:r w:rsidRPr="00381557">
              <w:rPr>
                <w:rFonts w:ascii="ＭＳ ゴシック" w:eastAsia="ＭＳ ゴシック" w:hAnsi="ＭＳ ゴシック" w:hint="eastAsia"/>
                <w:b/>
              </w:rPr>
              <w:t>消防本部予防課</w:t>
            </w:r>
          </w:p>
          <w:p w:rsidR="009755EA" w:rsidRPr="00381557" w:rsidRDefault="009755EA" w:rsidP="009755EA">
            <w:pPr>
              <w:ind w:right="-290"/>
              <w:rPr>
                <w:rFonts w:ascii="ＭＳ 明朝" w:hAnsi="ＭＳ 明朝"/>
              </w:rPr>
            </w:pPr>
            <w:r w:rsidRPr="00381557">
              <w:rPr>
                <w:rFonts w:ascii="ＭＳ 明朝" w:hAnsi="ＭＳ 明朝" w:hint="eastAsia"/>
              </w:rPr>
              <w:t>〒253-8686</w:t>
            </w:r>
          </w:p>
          <w:p w:rsidR="009755EA" w:rsidRPr="00381557" w:rsidRDefault="009755EA" w:rsidP="009755EA">
            <w:pPr>
              <w:ind w:right="-290"/>
              <w:rPr>
                <w:rFonts w:ascii="ＭＳ 明朝" w:hAnsi="ＭＳ 明朝"/>
              </w:rPr>
            </w:pPr>
            <w:r w:rsidRPr="00381557">
              <w:rPr>
                <w:rFonts w:ascii="ＭＳ 明朝" w:hAnsi="ＭＳ 明朝" w:hint="eastAsia"/>
              </w:rPr>
              <w:t>茅ヶ崎市茅ヶ崎1-1-1</w:t>
            </w:r>
          </w:p>
          <w:p w:rsidR="009755EA" w:rsidRPr="00381557" w:rsidRDefault="009755EA" w:rsidP="009755EA">
            <w:pPr>
              <w:ind w:right="-290"/>
              <w:rPr>
                <w:rFonts w:ascii="ＭＳ 明朝" w:hAnsi="ＭＳ 明朝"/>
              </w:rPr>
            </w:pPr>
            <w:r w:rsidRPr="00381557">
              <w:rPr>
                <w:rFonts w:ascii="ＭＳ 明朝" w:hAnsi="ＭＳ 明朝" w:hint="eastAsia"/>
              </w:rPr>
              <w:t>TEL：</w:t>
            </w:r>
            <w:r w:rsidR="009B7F6A" w:rsidRPr="00381557">
              <w:rPr>
                <w:rFonts w:ascii="ＭＳ 明朝" w:hAnsi="ＭＳ 明朝" w:hint="eastAsia"/>
              </w:rPr>
              <w:t>0467-85-9943（直通）</w:t>
            </w:r>
          </w:p>
          <w:p w:rsidR="00664680" w:rsidRPr="00381557" w:rsidRDefault="009755EA" w:rsidP="00C9084E">
            <w:pPr>
              <w:ind w:right="-290"/>
              <w:rPr>
                <w:rFonts w:ascii="HG丸ｺﾞｼｯｸM-PRO" w:eastAsia="HG丸ｺﾞｼｯｸM-PRO"/>
              </w:rPr>
            </w:pPr>
            <w:r w:rsidRPr="00381557">
              <w:rPr>
                <w:rFonts w:ascii="ＭＳ 明朝" w:hAnsi="ＭＳ 明朝" w:hint="eastAsia"/>
              </w:rPr>
              <w:t>FAX：</w:t>
            </w:r>
            <w:r w:rsidR="00C9084E" w:rsidRPr="00381557">
              <w:rPr>
                <w:rFonts w:ascii="ＭＳ 明朝" w:hAnsi="ＭＳ 明朝" w:hint="eastAsia"/>
              </w:rPr>
              <w:t>0467-85-</w:t>
            </w:r>
            <w:r w:rsidRPr="00381557">
              <w:rPr>
                <w:rFonts w:ascii="ＭＳ 明朝" w:hAnsi="ＭＳ 明朝" w:hint="eastAsia"/>
              </w:rPr>
              <w:t>3</w:t>
            </w:r>
            <w:r w:rsidR="00C9084E" w:rsidRPr="00381557">
              <w:rPr>
                <w:rFonts w:ascii="ＭＳ 明朝" w:hAnsi="ＭＳ 明朝" w:hint="eastAsia"/>
              </w:rPr>
              <w:t xml:space="preserve">119 </w:t>
            </w:r>
            <w:r w:rsidR="009B7F6A" w:rsidRPr="00381557">
              <w:rPr>
                <w:rFonts w:ascii="ＭＳ 明朝" w:hAnsi="ＭＳ 明朝" w:hint="eastAsia"/>
              </w:rPr>
              <w:t xml:space="preserve">　</w:t>
            </w:r>
          </w:p>
        </w:tc>
      </w:tr>
    </w:tbl>
    <w:p w:rsidR="00664680" w:rsidRPr="00381557" w:rsidRDefault="00664680">
      <w:pPr>
        <w:spacing w:line="100" w:lineRule="exact"/>
        <w:ind w:right="130"/>
        <w:rPr>
          <w:rFonts w:ascii="HG丸ｺﾞｼｯｸM-PRO" w:eastAsia="HG丸ｺﾞｼｯｸM-PRO"/>
        </w:rPr>
      </w:pP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560"/>
      </w:tblGrid>
      <w:tr w:rsidR="00381557" w:rsidRPr="00381557">
        <w:trPr>
          <w:trHeight w:val="565"/>
        </w:trPr>
        <w:tc>
          <w:tcPr>
            <w:tcW w:w="1800" w:type="dxa"/>
            <w:shd w:val="pct5" w:color="auto" w:fill="F3F3F3"/>
            <w:vAlign w:val="center"/>
          </w:tcPr>
          <w:p w:rsidR="00664680" w:rsidRPr="00381557" w:rsidRDefault="00664680"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建築基準法に基づく条例</w:t>
            </w:r>
          </w:p>
        </w:tc>
        <w:tc>
          <w:tcPr>
            <w:tcW w:w="7560" w:type="dxa"/>
            <w:vAlign w:val="center"/>
          </w:tcPr>
          <w:p w:rsidR="00664680" w:rsidRPr="00381557" w:rsidRDefault="00F20FCD">
            <w:r w:rsidRPr="00381557">
              <w:rPr>
                <w:rFonts w:hint="eastAsia"/>
              </w:rPr>
              <w:t>茅ヶ崎市</w:t>
            </w:r>
            <w:r w:rsidR="00664680" w:rsidRPr="00381557">
              <w:rPr>
                <w:rFonts w:hint="eastAsia"/>
              </w:rPr>
              <w:t>建築基準条例</w:t>
            </w:r>
          </w:p>
        </w:tc>
      </w:tr>
      <w:tr w:rsidR="00381557" w:rsidRPr="00381557">
        <w:trPr>
          <w:trHeight w:val="2421"/>
        </w:trPr>
        <w:tc>
          <w:tcPr>
            <w:tcW w:w="1800" w:type="dxa"/>
            <w:tcBorders>
              <w:bottom w:val="single" w:sz="4" w:space="0" w:color="auto"/>
            </w:tcBorders>
            <w:shd w:val="pct5" w:color="auto" w:fill="F3F3F3"/>
            <w:vAlign w:val="center"/>
          </w:tcPr>
          <w:p w:rsidR="00664680" w:rsidRPr="00381557" w:rsidRDefault="00B5278C"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定期報告対象建築</w:t>
            </w:r>
            <w:r w:rsidR="003C0875" w:rsidRPr="00381557">
              <w:rPr>
                <w:rFonts w:ascii="HG丸ｺﾞｼｯｸM-PRO" w:eastAsia="HG丸ｺﾞｼｯｸM-PRO" w:hint="eastAsia"/>
                <w:szCs w:val="21"/>
              </w:rPr>
              <w:t>物</w:t>
            </w:r>
            <w:r w:rsidR="00664680" w:rsidRPr="00381557">
              <w:rPr>
                <w:rFonts w:ascii="HG丸ｺﾞｼｯｸM-PRO" w:eastAsia="HG丸ｺﾞｼｯｸM-PRO" w:hint="eastAsia"/>
                <w:szCs w:val="21"/>
              </w:rPr>
              <w:t>の概要</w:t>
            </w:r>
          </w:p>
        </w:tc>
        <w:tc>
          <w:tcPr>
            <w:tcW w:w="7560" w:type="dxa"/>
            <w:tcBorders>
              <w:bottom w:val="single" w:sz="4" w:space="0" w:color="auto"/>
            </w:tcBorders>
          </w:tcPr>
          <w:p w:rsidR="00664680" w:rsidRPr="00381557" w:rsidRDefault="00664680" w:rsidP="00E779E0">
            <w:pPr>
              <w:ind w:firstLine="210"/>
              <w:rPr>
                <w:sz w:val="18"/>
                <w:szCs w:val="18"/>
              </w:rPr>
            </w:pPr>
            <w:r w:rsidRPr="00381557">
              <w:rPr>
                <w:rFonts w:hint="eastAsia"/>
                <w:sz w:val="18"/>
                <w:szCs w:val="18"/>
              </w:rPr>
              <w:t xml:space="preserve">　　　用</w:t>
            </w:r>
            <w:r w:rsidR="002417AF" w:rsidRPr="00381557">
              <w:rPr>
                <w:rFonts w:hint="eastAsia"/>
                <w:sz w:val="18"/>
                <w:szCs w:val="18"/>
              </w:rPr>
              <w:t xml:space="preserve">      </w:t>
            </w:r>
            <w:r w:rsidRPr="00381557">
              <w:rPr>
                <w:rFonts w:hint="eastAsia"/>
                <w:sz w:val="18"/>
                <w:szCs w:val="18"/>
              </w:rPr>
              <w:t xml:space="preserve">　途　　　　　　　</w:t>
            </w:r>
            <w:r w:rsidRPr="00381557">
              <w:rPr>
                <w:rFonts w:hint="eastAsia"/>
                <w:sz w:val="18"/>
                <w:szCs w:val="18"/>
              </w:rPr>
              <w:t xml:space="preserve"> </w:t>
            </w:r>
            <w:r w:rsidR="002417AF" w:rsidRPr="00381557">
              <w:rPr>
                <w:rFonts w:hint="eastAsia"/>
                <w:sz w:val="18"/>
                <w:szCs w:val="18"/>
              </w:rPr>
              <w:t xml:space="preserve"> </w:t>
            </w:r>
            <w:r w:rsidR="00E779E0" w:rsidRPr="00381557">
              <w:rPr>
                <w:rFonts w:hint="eastAsia"/>
                <w:sz w:val="18"/>
                <w:szCs w:val="18"/>
              </w:rPr>
              <w:t xml:space="preserve">　　　</w:t>
            </w:r>
            <w:r w:rsidRPr="00381557">
              <w:rPr>
                <w:rFonts w:hint="eastAsia"/>
                <w:sz w:val="18"/>
                <w:szCs w:val="18"/>
              </w:rPr>
              <w:t xml:space="preserve">　</w:t>
            </w:r>
            <w:r w:rsidR="00917370" w:rsidRPr="00381557">
              <w:rPr>
                <w:rFonts w:hint="eastAsia"/>
                <w:sz w:val="18"/>
                <w:szCs w:val="18"/>
              </w:rPr>
              <w:t>対象用途の位置・規模</w:t>
            </w:r>
          </w:p>
          <w:tbl>
            <w:tblPr>
              <w:tblW w:w="7276" w:type="dxa"/>
              <w:tblLayout w:type="fixed"/>
              <w:tblCellMar>
                <w:left w:w="11" w:type="dxa"/>
                <w:right w:w="11" w:type="dxa"/>
              </w:tblCellMar>
              <w:tblLook w:val="0000" w:firstRow="0" w:lastRow="0" w:firstColumn="0" w:lastColumn="0" w:noHBand="0" w:noVBand="0"/>
            </w:tblPr>
            <w:tblGrid>
              <w:gridCol w:w="2906"/>
              <w:gridCol w:w="4370"/>
            </w:tblGrid>
            <w:tr w:rsidR="00381557" w:rsidRPr="00381557" w:rsidTr="00917370">
              <w:trPr>
                <w:cantSplit/>
                <w:trHeight w:val="405"/>
              </w:trPr>
              <w:tc>
                <w:tcPr>
                  <w:tcW w:w="2906" w:type="dxa"/>
                  <w:tcBorders>
                    <w:top w:val="single" w:sz="12" w:space="0" w:color="000000"/>
                    <w:left w:val="single" w:sz="12" w:space="0" w:color="auto"/>
                    <w:bottom w:val="dotted" w:sz="4" w:space="0" w:color="auto"/>
                    <w:right w:val="single" w:sz="4" w:space="0" w:color="000000"/>
                  </w:tcBorders>
                  <w:vAlign w:val="center"/>
                </w:tcPr>
                <w:p w:rsidR="008367FB" w:rsidRPr="00381557" w:rsidRDefault="00917370" w:rsidP="00885E0C">
                  <w:pPr>
                    <w:pStyle w:val="a3"/>
                    <w:spacing w:before="140"/>
                    <w:rPr>
                      <w:rFonts w:ascii="ＭＳ 明朝" w:hAnsi="ＭＳ 明朝"/>
                    </w:rPr>
                  </w:pPr>
                  <w:r w:rsidRPr="00381557">
                    <w:rPr>
                      <w:rFonts w:ascii="ＭＳ 明朝" w:hAnsi="ＭＳ 明朝" w:hint="eastAsia"/>
                    </w:rPr>
                    <w:t>劇場、映画館、</w:t>
                  </w:r>
                  <w:r w:rsidR="004B69BE" w:rsidRPr="00381557">
                    <w:rPr>
                      <w:rFonts w:ascii="ＭＳ 明朝" w:hAnsi="ＭＳ 明朝" w:hint="eastAsia"/>
                    </w:rPr>
                    <w:t>屋内</w:t>
                  </w:r>
                  <w:r w:rsidRPr="00381557">
                    <w:rPr>
                      <w:rFonts w:ascii="ＭＳ 明朝" w:hAnsi="ＭＳ 明朝" w:hint="eastAsia"/>
                    </w:rPr>
                    <w:t>演芸場、観覧場、</w:t>
                  </w:r>
                </w:p>
                <w:p w:rsidR="00917370" w:rsidRPr="00381557" w:rsidRDefault="00917370" w:rsidP="00885E0C">
                  <w:pPr>
                    <w:pStyle w:val="a3"/>
                    <w:spacing w:before="140"/>
                  </w:pPr>
                  <w:r w:rsidRPr="00381557">
                    <w:rPr>
                      <w:rFonts w:ascii="ＭＳ 明朝" w:hAnsi="ＭＳ 明朝" w:hint="eastAsia"/>
                    </w:rPr>
                    <w:t>公会堂、集会場</w:t>
                  </w:r>
                </w:p>
              </w:tc>
              <w:tc>
                <w:tcPr>
                  <w:tcW w:w="4370" w:type="dxa"/>
                  <w:tcBorders>
                    <w:top w:val="single" w:sz="12" w:space="0" w:color="000000"/>
                    <w:left w:val="nil"/>
                    <w:bottom w:val="dotted" w:sz="4" w:space="0" w:color="auto"/>
                    <w:right w:val="single" w:sz="12" w:space="0" w:color="000000"/>
                  </w:tcBorders>
                  <w:vAlign w:val="center"/>
                </w:tcPr>
                <w:p w:rsidR="00917370" w:rsidRPr="00381557" w:rsidRDefault="00917370" w:rsidP="00917370">
                  <w:pPr>
                    <w:pStyle w:val="a3"/>
                    <w:rPr>
                      <w:rFonts w:ascii="ＭＳ 明朝" w:hAnsi="ＭＳ 明朝"/>
                    </w:rPr>
                  </w:pPr>
                  <w:r w:rsidRPr="00381557">
                    <w:rPr>
                      <w:rFonts w:ascii="ＭＳ 明朝" w:hAnsi="ＭＳ 明朝" w:hint="eastAsia"/>
                    </w:rPr>
                    <w:t>いずれかに該当するもの※１</w:t>
                  </w:r>
                </w:p>
                <w:p w:rsidR="00917370" w:rsidRPr="00381557" w:rsidRDefault="00917370" w:rsidP="00917370">
                  <w:pPr>
                    <w:pStyle w:val="a3"/>
                    <w:rPr>
                      <w:rFonts w:ascii="ＭＳ 明朝" w:hAnsi="ＭＳ 明朝"/>
                    </w:rPr>
                  </w:pPr>
                  <w:r w:rsidRPr="00381557">
                    <w:rPr>
                      <w:rFonts w:ascii="ＭＳ 明朝" w:hAnsi="ＭＳ 明朝" w:hint="eastAsia"/>
                    </w:rPr>
                    <w:t>①地階又は3階以上の階をその用途に供するもの(屋外観覧場を除く。)</w:t>
                  </w:r>
                </w:p>
                <w:p w:rsidR="00917370" w:rsidRPr="00381557" w:rsidRDefault="00917370" w:rsidP="00917370">
                  <w:pPr>
                    <w:pStyle w:val="a3"/>
                    <w:rPr>
                      <w:rFonts w:ascii="ＭＳ 明朝" w:hAnsi="ＭＳ 明朝"/>
                    </w:rPr>
                  </w:pPr>
                  <w:r w:rsidRPr="00381557">
                    <w:rPr>
                      <w:rFonts w:ascii="ＭＳ 明朝" w:hAnsi="ＭＳ 明朝" w:hint="eastAsia"/>
                    </w:rPr>
                    <w:t>②客席の部分が200㎡以上(屋外観覧場を除く。）</w:t>
                  </w:r>
                </w:p>
                <w:p w:rsidR="00917370" w:rsidRPr="00381557" w:rsidRDefault="00917370" w:rsidP="00917370">
                  <w:pPr>
                    <w:pStyle w:val="a3"/>
                    <w:ind w:left="90"/>
                  </w:pPr>
                  <w:r w:rsidRPr="00381557">
                    <w:rPr>
                      <w:rFonts w:ascii="ＭＳ 明朝" w:hAnsi="ＭＳ 明朝" w:hint="eastAsia"/>
                    </w:rPr>
                    <w:t>③主階が1階にないもの(劇場、映画館又は演芸場に限る。)</w:t>
                  </w:r>
                </w:p>
              </w:tc>
            </w:tr>
            <w:tr w:rsidR="00381557" w:rsidRPr="00381557" w:rsidTr="00917370">
              <w:trPr>
                <w:cantSplit/>
                <w:trHeight w:val="315"/>
              </w:trPr>
              <w:tc>
                <w:tcPr>
                  <w:tcW w:w="2906" w:type="dxa"/>
                  <w:tcBorders>
                    <w:top w:val="dotted" w:sz="4" w:space="0" w:color="auto"/>
                    <w:left w:val="single" w:sz="12" w:space="0" w:color="auto"/>
                    <w:bottom w:val="dotted" w:sz="4" w:space="0" w:color="auto"/>
                    <w:right w:val="single" w:sz="4" w:space="0" w:color="000000"/>
                  </w:tcBorders>
                  <w:vAlign w:val="center"/>
                </w:tcPr>
                <w:p w:rsidR="008367FB" w:rsidRPr="00381557" w:rsidRDefault="00917370" w:rsidP="00885E0C">
                  <w:pPr>
                    <w:pStyle w:val="a3"/>
                    <w:rPr>
                      <w:rFonts w:ascii="ＭＳ 明朝" w:hAnsi="ＭＳ 明朝"/>
                    </w:rPr>
                  </w:pPr>
                  <w:r w:rsidRPr="00381557">
                    <w:rPr>
                      <w:rFonts w:ascii="ＭＳ 明朝" w:hAnsi="ＭＳ 明朝" w:hint="eastAsia"/>
                    </w:rPr>
                    <w:t>病院</w:t>
                  </w:r>
                  <w:r w:rsidR="00671197" w:rsidRPr="00381557">
                    <w:rPr>
                      <w:rFonts w:ascii="ＭＳ 明朝" w:hAnsi="ＭＳ 明朝" w:hint="eastAsia"/>
                    </w:rPr>
                    <w:t>※２</w:t>
                  </w:r>
                  <w:r w:rsidRPr="00381557">
                    <w:rPr>
                      <w:rFonts w:ascii="ＭＳ 明朝" w:hAnsi="ＭＳ 明朝" w:hint="eastAsia"/>
                    </w:rPr>
                    <w:t>、診療所※２、旅館、</w:t>
                  </w:r>
                </w:p>
                <w:p w:rsidR="00917370" w:rsidRPr="00381557" w:rsidRDefault="00917370" w:rsidP="00885E0C">
                  <w:pPr>
                    <w:pStyle w:val="a3"/>
                    <w:rPr>
                      <w:rFonts w:ascii="ＭＳ 明朝" w:hAnsi="ＭＳ 明朝"/>
                    </w:rPr>
                  </w:pPr>
                  <w:r w:rsidRPr="00381557">
                    <w:rPr>
                      <w:rFonts w:ascii="ＭＳ 明朝" w:hAnsi="ＭＳ 明朝" w:hint="eastAsia"/>
                    </w:rPr>
                    <w:t>ホテル、</w:t>
                  </w:r>
                </w:p>
                <w:p w:rsidR="008367FB" w:rsidRPr="00381557" w:rsidRDefault="00671197" w:rsidP="00885E0C">
                  <w:pPr>
                    <w:pStyle w:val="a3"/>
                    <w:rPr>
                      <w:rFonts w:ascii="ＭＳ 明朝" w:hAnsi="ＭＳ 明朝"/>
                    </w:rPr>
                  </w:pPr>
                  <w:r w:rsidRPr="00381557">
                    <w:rPr>
                      <w:rFonts w:ascii="ＭＳ 明朝" w:hAnsi="ＭＳ 明朝" w:hint="eastAsia"/>
                    </w:rPr>
                    <w:t>共同住宅※４</w:t>
                  </w:r>
                  <w:r w:rsidR="00917370" w:rsidRPr="00381557">
                    <w:rPr>
                      <w:rFonts w:ascii="ＭＳ 明朝" w:hAnsi="ＭＳ 明朝" w:hint="eastAsia"/>
                    </w:rPr>
                    <w:t>、寄宿舎※</w:t>
                  </w:r>
                  <w:r w:rsidR="00EF5972" w:rsidRPr="00381557">
                    <w:rPr>
                      <w:rFonts w:ascii="ＭＳ 明朝" w:hAnsi="ＭＳ 明朝" w:hint="eastAsia"/>
                    </w:rPr>
                    <w:t>５</w:t>
                  </w:r>
                  <w:r w:rsidR="00917370" w:rsidRPr="00381557">
                    <w:rPr>
                      <w:rFonts w:ascii="ＭＳ 明朝" w:hAnsi="ＭＳ 明朝" w:hint="eastAsia"/>
                    </w:rPr>
                    <w:t>、</w:t>
                  </w:r>
                </w:p>
                <w:p w:rsidR="00917370" w:rsidRPr="00381557" w:rsidRDefault="00917370" w:rsidP="00885E0C">
                  <w:pPr>
                    <w:pStyle w:val="a3"/>
                    <w:rPr>
                      <w:rFonts w:cs="Century"/>
                    </w:rPr>
                  </w:pPr>
                  <w:r w:rsidRPr="00381557">
                    <w:rPr>
                      <w:rFonts w:ascii="ＭＳ 明朝" w:hAnsi="ＭＳ 明朝" w:hint="eastAsia"/>
                    </w:rPr>
                    <w:t>児童福祉施設等</w:t>
                  </w:r>
                </w:p>
              </w:tc>
              <w:tc>
                <w:tcPr>
                  <w:tcW w:w="4370" w:type="dxa"/>
                  <w:tcBorders>
                    <w:top w:val="dotted" w:sz="4" w:space="0" w:color="auto"/>
                    <w:left w:val="nil"/>
                    <w:bottom w:val="dotted" w:sz="4" w:space="0" w:color="auto"/>
                    <w:right w:val="single" w:sz="12" w:space="0" w:color="000000"/>
                  </w:tcBorders>
                  <w:vAlign w:val="center"/>
                </w:tcPr>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いずれかに該当するもの※１(</w:t>
                  </w:r>
                  <w:r w:rsidR="00671197" w:rsidRPr="00381557">
                    <w:rPr>
                      <w:rFonts w:ascii="ＭＳ 明朝" w:hAnsi="ＭＳ 明朝" w:cs="Century" w:hint="eastAsia"/>
                    </w:rPr>
                    <w:t>就寝用途の児童福祉施設等※３</w:t>
                  </w:r>
                  <w:r w:rsidRPr="00381557">
                    <w:rPr>
                      <w:rFonts w:ascii="ＭＳ 明朝" w:hAnsi="ＭＳ 明朝" w:cs="Century" w:hint="eastAsia"/>
                    </w:rPr>
                    <w:t>に限る。)</w:t>
                  </w:r>
                </w:p>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①地階又は3階以上の階をその用途に供するもの</w:t>
                  </w:r>
                </w:p>
                <w:p w:rsidR="00917370" w:rsidRPr="00381557" w:rsidRDefault="00917370" w:rsidP="00917370">
                  <w:pPr>
                    <w:pStyle w:val="a3"/>
                    <w:ind w:left="90"/>
                    <w:rPr>
                      <w:rFonts w:cs="Century"/>
                    </w:rPr>
                  </w:pPr>
                  <w:r w:rsidRPr="00381557">
                    <w:rPr>
                      <w:rFonts w:ascii="ＭＳ 明朝" w:hAnsi="ＭＳ 明朝" w:cs="Century" w:hint="eastAsia"/>
                    </w:rPr>
                    <w:t>②当該用途に供する2階の部分の床面積が300㎡以上</w:t>
                  </w:r>
                </w:p>
              </w:tc>
            </w:tr>
            <w:tr w:rsidR="00381557" w:rsidRPr="00381557" w:rsidTr="00917370">
              <w:trPr>
                <w:cantSplit/>
                <w:trHeight w:val="315"/>
              </w:trPr>
              <w:tc>
                <w:tcPr>
                  <w:tcW w:w="2906" w:type="dxa"/>
                  <w:tcBorders>
                    <w:top w:val="dotted" w:sz="4" w:space="0" w:color="auto"/>
                    <w:left w:val="single" w:sz="12" w:space="0" w:color="auto"/>
                    <w:bottom w:val="dotted" w:sz="4" w:space="0" w:color="auto"/>
                    <w:right w:val="single" w:sz="4" w:space="0" w:color="000000"/>
                  </w:tcBorders>
                  <w:vAlign w:val="center"/>
                </w:tcPr>
                <w:p w:rsidR="00917370" w:rsidRPr="00381557" w:rsidRDefault="00917370" w:rsidP="00885E0C">
                  <w:pPr>
                    <w:pStyle w:val="a3"/>
                    <w:rPr>
                      <w:rFonts w:ascii="ＭＳ 明朝" w:hAnsi="ＭＳ 明朝"/>
                    </w:rPr>
                  </w:pPr>
                  <w:r w:rsidRPr="00381557">
                    <w:rPr>
                      <w:rFonts w:ascii="ＭＳ 明朝" w:hAnsi="ＭＳ 明朝" w:hint="eastAsia"/>
                    </w:rPr>
                    <w:t>体育館、博物館、美術館、図書館、</w:t>
                  </w:r>
                </w:p>
                <w:p w:rsidR="008367FB" w:rsidRPr="00381557" w:rsidRDefault="00917370" w:rsidP="00885E0C">
                  <w:pPr>
                    <w:pStyle w:val="a3"/>
                    <w:rPr>
                      <w:rFonts w:ascii="ＭＳ 明朝" w:hAnsi="ＭＳ 明朝"/>
                    </w:rPr>
                  </w:pPr>
                  <w:r w:rsidRPr="00381557">
                    <w:rPr>
                      <w:rFonts w:ascii="ＭＳ 明朝" w:hAnsi="ＭＳ 明朝" w:hint="eastAsia"/>
                    </w:rPr>
                    <w:t>ボーリング場、スキー場、</w:t>
                  </w:r>
                </w:p>
                <w:p w:rsidR="008367FB" w:rsidRPr="00381557" w:rsidRDefault="00917370" w:rsidP="00885E0C">
                  <w:pPr>
                    <w:pStyle w:val="a3"/>
                    <w:rPr>
                      <w:rFonts w:ascii="ＭＳ 明朝" w:hAnsi="ＭＳ 明朝"/>
                    </w:rPr>
                  </w:pPr>
                  <w:r w:rsidRPr="00381557">
                    <w:rPr>
                      <w:rFonts w:ascii="ＭＳ 明朝" w:hAnsi="ＭＳ 明朝" w:hint="eastAsia"/>
                    </w:rPr>
                    <w:t>スケート場、水泳場、</w:t>
                  </w:r>
                </w:p>
                <w:p w:rsidR="00917370" w:rsidRPr="00381557" w:rsidRDefault="00917370" w:rsidP="00885E0C">
                  <w:pPr>
                    <w:pStyle w:val="a3"/>
                    <w:rPr>
                      <w:rFonts w:ascii="ＭＳ 明朝" w:hAnsi="ＭＳ 明朝"/>
                    </w:rPr>
                  </w:pPr>
                  <w:r w:rsidRPr="00381557">
                    <w:rPr>
                      <w:rFonts w:ascii="ＭＳ 明朝" w:hAnsi="ＭＳ 明朝" w:hint="eastAsia"/>
                    </w:rPr>
                    <w:t>スポーツの練習場</w:t>
                  </w:r>
                </w:p>
              </w:tc>
              <w:tc>
                <w:tcPr>
                  <w:tcW w:w="4370" w:type="dxa"/>
                  <w:tcBorders>
                    <w:top w:val="dotted" w:sz="4" w:space="0" w:color="auto"/>
                    <w:left w:val="nil"/>
                    <w:bottom w:val="dotted" w:sz="4" w:space="0" w:color="auto"/>
                    <w:right w:val="single" w:sz="12" w:space="0" w:color="000000"/>
                  </w:tcBorders>
                  <w:vAlign w:val="center"/>
                </w:tcPr>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いずれかに該当するもの※１（学校に附属するものを除く。）</w:t>
                  </w:r>
                </w:p>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①3階以上の階をその用途に供するもの</w:t>
                  </w:r>
                </w:p>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②当該用途に供する部分が2,000㎡以上</w:t>
                  </w:r>
                </w:p>
              </w:tc>
            </w:tr>
            <w:tr w:rsidR="00381557" w:rsidRPr="00381557" w:rsidTr="00917370">
              <w:trPr>
                <w:cantSplit/>
                <w:trHeight w:val="835"/>
              </w:trPr>
              <w:tc>
                <w:tcPr>
                  <w:tcW w:w="2906" w:type="dxa"/>
                  <w:tcBorders>
                    <w:top w:val="dotted" w:sz="4" w:space="0" w:color="auto"/>
                    <w:left w:val="single" w:sz="12" w:space="0" w:color="auto"/>
                    <w:bottom w:val="single" w:sz="12" w:space="0" w:color="auto"/>
                    <w:right w:val="single" w:sz="4" w:space="0" w:color="000000"/>
                  </w:tcBorders>
                  <w:vAlign w:val="center"/>
                </w:tcPr>
                <w:p w:rsidR="008367FB" w:rsidRPr="00381557" w:rsidRDefault="00917370" w:rsidP="00885E0C">
                  <w:pPr>
                    <w:pStyle w:val="a3"/>
                    <w:rPr>
                      <w:rFonts w:ascii="ＭＳ 明朝" w:hAnsi="ＭＳ 明朝"/>
                    </w:rPr>
                  </w:pPr>
                  <w:r w:rsidRPr="00381557">
                    <w:rPr>
                      <w:rFonts w:ascii="ＭＳ 明朝" w:hAnsi="ＭＳ 明朝" w:hint="eastAsia"/>
                    </w:rPr>
                    <w:t>百貨店、マーケット、展示場、キャバレー、カフェー、ナイトクラブ、バー、ダンスホール、遊技場、</w:t>
                  </w:r>
                </w:p>
                <w:p w:rsidR="00917370" w:rsidRPr="00381557" w:rsidRDefault="00917370" w:rsidP="00885E0C">
                  <w:pPr>
                    <w:pStyle w:val="a3"/>
                    <w:rPr>
                      <w:rFonts w:cs="Century"/>
                    </w:rPr>
                  </w:pPr>
                  <w:r w:rsidRPr="00381557">
                    <w:rPr>
                      <w:rFonts w:ascii="ＭＳ 明朝" w:hAnsi="ＭＳ 明朝" w:hint="eastAsia"/>
                    </w:rPr>
                    <w:t>公衆浴場、待合、料理店、飲食店、物品販売業を営む店舗</w:t>
                  </w:r>
                </w:p>
              </w:tc>
              <w:tc>
                <w:tcPr>
                  <w:tcW w:w="4370" w:type="dxa"/>
                  <w:tcBorders>
                    <w:top w:val="dotted" w:sz="4" w:space="0" w:color="auto"/>
                    <w:left w:val="nil"/>
                    <w:bottom w:val="single" w:sz="12" w:space="0" w:color="auto"/>
                    <w:right w:val="single" w:sz="12" w:space="0" w:color="000000"/>
                  </w:tcBorders>
                  <w:vAlign w:val="center"/>
                </w:tcPr>
                <w:p w:rsidR="00917370" w:rsidRPr="00381557" w:rsidRDefault="00917370" w:rsidP="00917370">
                  <w:pPr>
                    <w:pStyle w:val="a3"/>
                    <w:ind w:left="90"/>
                    <w:rPr>
                      <w:rFonts w:ascii="ＭＳ 明朝" w:hAnsi="ＭＳ 明朝"/>
                    </w:rPr>
                  </w:pPr>
                  <w:r w:rsidRPr="00381557">
                    <w:rPr>
                      <w:rFonts w:ascii="ＭＳ 明朝" w:hAnsi="ＭＳ 明朝" w:hint="eastAsia"/>
                    </w:rPr>
                    <w:t>いずれかに該当するもの※１</w:t>
                  </w:r>
                </w:p>
                <w:p w:rsidR="00917370" w:rsidRPr="00381557" w:rsidRDefault="00917370" w:rsidP="00917370">
                  <w:pPr>
                    <w:pStyle w:val="a3"/>
                    <w:ind w:left="90"/>
                    <w:rPr>
                      <w:rFonts w:ascii="ＭＳ 明朝" w:hAnsi="ＭＳ 明朝"/>
                    </w:rPr>
                  </w:pPr>
                  <w:r w:rsidRPr="00381557">
                    <w:rPr>
                      <w:rFonts w:ascii="ＭＳ 明朝" w:hAnsi="ＭＳ 明朝" w:hint="eastAsia"/>
                    </w:rPr>
                    <w:t>①地階又は3階以上の階をその用途に供するもの</w:t>
                  </w:r>
                </w:p>
                <w:p w:rsidR="00917370" w:rsidRPr="00381557" w:rsidRDefault="00917370" w:rsidP="00917370">
                  <w:pPr>
                    <w:pStyle w:val="a3"/>
                    <w:ind w:left="90"/>
                    <w:rPr>
                      <w:rFonts w:ascii="ＭＳ 明朝" w:hAnsi="ＭＳ 明朝"/>
                    </w:rPr>
                  </w:pPr>
                  <w:r w:rsidRPr="00381557">
                    <w:rPr>
                      <w:rFonts w:ascii="ＭＳ 明朝" w:hAnsi="ＭＳ 明朝" w:hint="eastAsia"/>
                    </w:rPr>
                    <w:t>②当該用途に供する部分が3,000㎡以上</w:t>
                  </w:r>
                </w:p>
                <w:p w:rsidR="00917370" w:rsidRPr="00381557" w:rsidRDefault="00917370" w:rsidP="00917370">
                  <w:pPr>
                    <w:pStyle w:val="a3"/>
                    <w:ind w:left="90"/>
                    <w:rPr>
                      <w:rFonts w:cs="Century"/>
                    </w:rPr>
                  </w:pPr>
                  <w:r w:rsidRPr="00381557">
                    <w:rPr>
                      <w:rFonts w:ascii="ＭＳ 明朝" w:hAnsi="ＭＳ 明朝" w:hint="eastAsia"/>
                    </w:rPr>
                    <w:t>③当該用途に供する2階の部分の床面積が500㎡以上</w:t>
                  </w:r>
                </w:p>
              </w:tc>
            </w:tr>
          </w:tbl>
          <w:p w:rsidR="00917370" w:rsidRPr="00381557" w:rsidRDefault="00917370" w:rsidP="00917370">
            <w:pPr>
              <w:pStyle w:val="a3"/>
            </w:pPr>
            <w:r w:rsidRPr="00381557">
              <w:rPr>
                <w:rFonts w:hint="eastAsia"/>
              </w:rPr>
              <w:t>備考</w:t>
            </w:r>
          </w:p>
          <w:p w:rsidR="00917370" w:rsidRPr="00381557" w:rsidRDefault="00917370" w:rsidP="00917370">
            <w:pPr>
              <w:pStyle w:val="a3"/>
            </w:pPr>
            <w:r w:rsidRPr="00381557">
              <w:rPr>
                <w:rFonts w:hint="eastAsia"/>
              </w:rPr>
              <w:t>※１　該当する用途が避難階のみに供するもの並びに地階及び</w:t>
            </w:r>
            <w:r w:rsidRPr="00381557">
              <w:rPr>
                <w:rFonts w:hint="eastAsia"/>
              </w:rPr>
              <w:t>3</w:t>
            </w:r>
            <w:r w:rsidRPr="00381557">
              <w:rPr>
                <w:rFonts w:hint="eastAsia"/>
              </w:rPr>
              <w:t>階以上の階の該当する用途が</w:t>
            </w:r>
            <w:r w:rsidRPr="00381557">
              <w:rPr>
                <w:rFonts w:hint="eastAsia"/>
              </w:rPr>
              <w:t>100</w:t>
            </w:r>
            <w:r w:rsidRPr="00381557">
              <w:rPr>
                <w:rFonts w:hint="eastAsia"/>
              </w:rPr>
              <w:t>㎡以下のものを除く。</w:t>
            </w:r>
          </w:p>
          <w:p w:rsidR="00917370" w:rsidRPr="00381557" w:rsidRDefault="00671197" w:rsidP="00917370">
            <w:pPr>
              <w:pStyle w:val="a3"/>
            </w:pPr>
            <w:r w:rsidRPr="00381557">
              <w:rPr>
                <w:rFonts w:hint="eastAsia"/>
              </w:rPr>
              <w:t>※２　当該部分に患者の収容施設ある場合に限る。</w:t>
            </w:r>
          </w:p>
          <w:p w:rsidR="00917370" w:rsidRPr="00381557" w:rsidRDefault="00671197" w:rsidP="00917370">
            <w:pPr>
              <w:pStyle w:val="a3"/>
            </w:pPr>
            <w:r w:rsidRPr="00381557">
              <w:rPr>
                <w:rFonts w:hint="eastAsia"/>
              </w:rPr>
              <w:t>※３　助産施設、乳児院、障害児入所施設、助産所、盲導犬訓練施設、救護施設、更生施設、老人短期入所施設</w:t>
            </w:r>
            <w:r w:rsidR="00EF5972" w:rsidRPr="00381557">
              <w:rPr>
                <w:rFonts w:hint="eastAsia"/>
              </w:rPr>
              <w:t>［</w:t>
            </w:r>
            <w:r w:rsidRPr="00381557">
              <w:rPr>
                <w:rFonts w:hint="eastAsia"/>
              </w:rPr>
              <w:t>（小規模多機能型居宅介護の事業所、看護小規模多機能型居宅介護の事業所を含む。）その他これに類するもの</w:t>
            </w:r>
            <w:r w:rsidR="00EF5972" w:rsidRPr="00381557">
              <w:rPr>
                <w:rFonts w:hint="eastAsia"/>
              </w:rPr>
              <w:t>（宿泊サービスを提供する老人デイサービスセンター）］、</w:t>
            </w:r>
            <w:r w:rsidRPr="00381557">
              <w:rPr>
                <w:rFonts w:hint="eastAsia"/>
              </w:rPr>
              <w:t>養護老人ホーム、特別養護老人ホーム、軽費老人ホ</w:t>
            </w:r>
            <w:r w:rsidR="004B69BE" w:rsidRPr="00381557">
              <w:rPr>
                <w:rFonts w:hint="eastAsia"/>
              </w:rPr>
              <w:t>ーム、有料老人ホーム、母子保健施設、障害者支援施設、福祉ホーム</w:t>
            </w:r>
            <w:r w:rsidR="00EF5972" w:rsidRPr="00381557">
              <w:rPr>
                <w:rFonts w:hint="eastAsia"/>
              </w:rPr>
              <w:t>、障害福祉サービスを行う事業所（利用者の就寝の用に供するもので、自立訓練又は就労移行支援を行う事業に限る）</w:t>
            </w:r>
          </w:p>
          <w:p w:rsidR="00EF5972" w:rsidRPr="00381557" w:rsidRDefault="00EF5972" w:rsidP="00671197">
            <w:pPr>
              <w:pStyle w:val="a3"/>
            </w:pPr>
            <w:r w:rsidRPr="00381557">
              <w:rPr>
                <w:rFonts w:hint="eastAsia"/>
              </w:rPr>
              <w:t>※４　サービス付き高齢者向け住宅に限る。</w:t>
            </w:r>
          </w:p>
          <w:p w:rsidR="00664680" w:rsidRPr="00381557" w:rsidRDefault="00917370" w:rsidP="00EF5972">
            <w:pPr>
              <w:pStyle w:val="a3"/>
            </w:pPr>
            <w:r w:rsidRPr="00381557">
              <w:rPr>
                <w:rFonts w:hint="eastAsia"/>
              </w:rPr>
              <w:t>※</w:t>
            </w:r>
            <w:r w:rsidR="00EF5972" w:rsidRPr="00381557">
              <w:rPr>
                <w:rFonts w:hint="eastAsia"/>
              </w:rPr>
              <w:t>５</w:t>
            </w:r>
            <w:r w:rsidRPr="00381557">
              <w:rPr>
                <w:rFonts w:hint="eastAsia"/>
              </w:rPr>
              <w:t xml:space="preserve">　</w:t>
            </w:r>
            <w:r w:rsidR="00671197" w:rsidRPr="00381557">
              <w:rPr>
                <w:rFonts w:hint="eastAsia"/>
              </w:rPr>
              <w:t>サービス付き高齢者向け住宅、認知症</w:t>
            </w:r>
            <w:r w:rsidR="00EF5972" w:rsidRPr="00381557">
              <w:rPr>
                <w:rFonts w:hint="eastAsia"/>
              </w:rPr>
              <w:t>高齢者グループホーム</w:t>
            </w:r>
            <w:r w:rsidR="00671197" w:rsidRPr="00381557">
              <w:rPr>
                <w:rFonts w:hint="eastAsia"/>
              </w:rPr>
              <w:t>又は</w:t>
            </w:r>
            <w:r w:rsidR="00EF5972" w:rsidRPr="00381557">
              <w:rPr>
                <w:rFonts w:hint="eastAsia"/>
              </w:rPr>
              <w:t>障害者グループホーム</w:t>
            </w:r>
            <w:r w:rsidR="00671197" w:rsidRPr="00381557">
              <w:rPr>
                <w:rFonts w:hint="eastAsia"/>
              </w:rPr>
              <w:t>に限る。</w:t>
            </w:r>
          </w:p>
        </w:tc>
      </w:tr>
      <w:tr w:rsidR="00381557" w:rsidRPr="00381557" w:rsidTr="00917370">
        <w:trPr>
          <w:trHeight w:val="268"/>
        </w:trPr>
        <w:tc>
          <w:tcPr>
            <w:tcW w:w="1800" w:type="dxa"/>
            <w:tcBorders>
              <w:top w:val="single" w:sz="4" w:space="0" w:color="auto"/>
            </w:tcBorders>
            <w:shd w:val="pct5" w:color="auto" w:fill="F3F3F3"/>
            <w:vAlign w:val="center"/>
          </w:tcPr>
          <w:p w:rsidR="00B5278C" w:rsidRPr="00381557" w:rsidRDefault="00B5278C"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中間検査制度の</w:t>
            </w:r>
          </w:p>
          <w:p w:rsidR="00B5278C" w:rsidRPr="00381557" w:rsidRDefault="00B5278C"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概要</w:t>
            </w:r>
          </w:p>
        </w:tc>
        <w:tc>
          <w:tcPr>
            <w:tcW w:w="7560" w:type="dxa"/>
            <w:tcBorders>
              <w:top w:val="single" w:sz="4" w:space="0" w:color="auto"/>
            </w:tcBorders>
          </w:tcPr>
          <w:p w:rsidR="003C0875" w:rsidRPr="00381557" w:rsidRDefault="003C0875" w:rsidP="007D44CF">
            <w:pPr>
              <w:ind w:firstLineChars="316" w:firstLine="569"/>
              <w:rPr>
                <w:sz w:val="18"/>
                <w:szCs w:val="18"/>
              </w:rPr>
            </w:pPr>
            <w:r w:rsidRPr="00381557">
              <w:rPr>
                <w:rFonts w:hint="eastAsia"/>
                <w:sz w:val="18"/>
                <w:szCs w:val="18"/>
              </w:rPr>
              <w:t xml:space="preserve">構　造　　　　　　　　用　　　途　　　　　　　　　　　規　模　等　</w:t>
            </w:r>
            <w:r w:rsidRPr="00381557">
              <w:rPr>
                <w:rFonts w:hint="eastAsia"/>
                <w:sz w:val="18"/>
                <w:szCs w:val="18"/>
              </w:rPr>
              <w:t xml:space="preserve">  </w:t>
            </w:r>
          </w:p>
          <w:tbl>
            <w:tblPr>
              <w:tblW w:w="7276" w:type="dxa"/>
              <w:tblLayout w:type="fixed"/>
              <w:tblCellMar>
                <w:left w:w="11" w:type="dxa"/>
                <w:right w:w="11" w:type="dxa"/>
              </w:tblCellMar>
              <w:tblLook w:val="0000" w:firstRow="0" w:lastRow="0" w:firstColumn="0" w:lastColumn="0" w:noHBand="0" w:noVBand="0"/>
            </w:tblPr>
            <w:tblGrid>
              <w:gridCol w:w="1686"/>
              <w:gridCol w:w="2880"/>
              <w:gridCol w:w="2710"/>
            </w:tblGrid>
            <w:tr w:rsidR="00381557" w:rsidRPr="00381557">
              <w:trPr>
                <w:cantSplit/>
                <w:trHeight w:val="285"/>
              </w:trPr>
              <w:tc>
                <w:tcPr>
                  <w:tcW w:w="1686" w:type="dxa"/>
                  <w:vMerge w:val="restart"/>
                  <w:tcBorders>
                    <w:top w:val="single" w:sz="12" w:space="0" w:color="000000"/>
                    <w:left w:val="single" w:sz="12" w:space="0" w:color="auto"/>
                    <w:right w:val="single" w:sz="4" w:space="0" w:color="000000"/>
                  </w:tcBorders>
                  <w:vAlign w:val="center"/>
                </w:tcPr>
                <w:p w:rsidR="00C03F7B" w:rsidRPr="00381557" w:rsidRDefault="00C03F7B" w:rsidP="00C03F7B">
                  <w:pPr>
                    <w:pStyle w:val="a3"/>
                    <w:ind w:firstLineChars="100" w:firstLine="180"/>
                  </w:pPr>
                  <w:r w:rsidRPr="00381557">
                    <w:rPr>
                      <w:rFonts w:ascii="ＭＳ 明朝" w:hAnsi="ＭＳ 明朝" w:hint="eastAsia"/>
                    </w:rPr>
                    <w:t>W,S,RC,SRC造</w:t>
                  </w:r>
                </w:p>
              </w:tc>
              <w:tc>
                <w:tcPr>
                  <w:tcW w:w="2880" w:type="dxa"/>
                  <w:tcBorders>
                    <w:top w:val="single" w:sz="12" w:space="0" w:color="000000"/>
                    <w:left w:val="nil"/>
                    <w:bottom w:val="single" w:sz="4" w:space="0" w:color="auto"/>
                    <w:right w:val="single" w:sz="4" w:space="0" w:color="000000"/>
                  </w:tcBorders>
                  <w:vAlign w:val="center"/>
                </w:tcPr>
                <w:p w:rsidR="00C03F7B" w:rsidRPr="00381557" w:rsidRDefault="00C03F7B" w:rsidP="007D44CF">
                  <w:pPr>
                    <w:pStyle w:val="a3"/>
                    <w:ind w:firstLineChars="100" w:firstLine="180"/>
                  </w:pPr>
                  <w:r w:rsidRPr="00381557">
                    <w:rPr>
                      <w:rFonts w:ascii="ＭＳ 明朝" w:hAnsi="ＭＳ 明朝" w:hint="eastAsia"/>
                    </w:rPr>
                    <w:t>定期報告対象建築物</w:t>
                  </w:r>
                  <w:r w:rsidRPr="00381557">
                    <w:rPr>
                      <w:rFonts w:cs="Century" w:hint="eastAsia"/>
                    </w:rPr>
                    <w:t xml:space="preserve">  </w:t>
                  </w:r>
                  <w:r w:rsidRPr="00381557">
                    <w:rPr>
                      <w:rFonts w:cs="Century" w:hint="eastAsia"/>
                    </w:rPr>
                    <w:t>（上記）</w:t>
                  </w:r>
                </w:p>
              </w:tc>
              <w:tc>
                <w:tcPr>
                  <w:tcW w:w="2710" w:type="dxa"/>
                  <w:tcBorders>
                    <w:top w:val="single" w:sz="12" w:space="0" w:color="000000"/>
                    <w:left w:val="nil"/>
                    <w:bottom w:val="single" w:sz="4" w:space="0" w:color="auto"/>
                    <w:right w:val="single" w:sz="12" w:space="0" w:color="000000"/>
                  </w:tcBorders>
                  <w:vAlign w:val="center"/>
                </w:tcPr>
                <w:p w:rsidR="00C03F7B" w:rsidRPr="00381557" w:rsidRDefault="00C03F7B" w:rsidP="007D44CF">
                  <w:pPr>
                    <w:pStyle w:val="a3"/>
                    <w:ind w:left="90"/>
                  </w:pPr>
                  <w:r w:rsidRPr="00381557">
                    <w:rPr>
                      <w:rFonts w:ascii="ＭＳ 明朝" w:hAnsi="ＭＳ 明朝" w:hint="eastAsia"/>
                    </w:rPr>
                    <w:t xml:space="preserve"> </w:t>
                  </w:r>
                  <w:r w:rsidRPr="00381557">
                    <w:rPr>
                      <w:rFonts w:cs="Century" w:hint="eastAsia"/>
                    </w:rPr>
                    <w:t xml:space="preserve"> </w:t>
                  </w:r>
                  <w:r w:rsidRPr="00381557">
                    <w:rPr>
                      <w:rFonts w:cs="Century" w:hint="eastAsia"/>
                    </w:rPr>
                    <w:t>（上記）</w:t>
                  </w:r>
                </w:p>
              </w:tc>
            </w:tr>
            <w:tr w:rsidR="00381557" w:rsidRPr="00381557" w:rsidTr="00C03F7B">
              <w:trPr>
                <w:cantSplit/>
                <w:trHeight w:val="454"/>
              </w:trPr>
              <w:tc>
                <w:tcPr>
                  <w:tcW w:w="1686" w:type="dxa"/>
                  <w:vMerge/>
                  <w:tcBorders>
                    <w:left w:val="single" w:sz="12" w:space="0" w:color="auto"/>
                    <w:right w:val="single" w:sz="4" w:space="0" w:color="000000"/>
                  </w:tcBorders>
                  <w:vAlign w:val="center"/>
                </w:tcPr>
                <w:p w:rsidR="00C03F7B" w:rsidRPr="00381557" w:rsidRDefault="00C03F7B" w:rsidP="003C0875">
                  <w:pPr>
                    <w:pStyle w:val="a3"/>
                    <w:ind w:firstLineChars="100" w:firstLine="180"/>
                    <w:rPr>
                      <w:rFonts w:ascii="ＭＳ 明朝" w:hAnsi="ＭＳ 明朝"/>
                    </w:rPr>
                  </w:pPr>
                </w:p>
              </w:tc>
              <w:tc>
                <w:tcPr>
                  <w:tcW w:w="2880" w:type="dxa"/>
                  <w:tcBorders>
                    <w:top w:val="single" w:sz="4" w:space="0" w:color="auto"/>
                    <w:left w:val="nil"/>
                    <w:bottom w:val="dotted" w:sz="4" w:space="0" w:color="000000"/>
                    <w:right w:val="single" w:sz="4" w:space="0" w:color="000000"/>
                  </w:tcBorders>
                  <w:vAlign w:val="center"/>
                </w:tcPr>
                <w:p w:rsidR="00C03F7B" w:rsidRPr="00381557" w:rsidRDefault="00C03F7B" w:rsidP="00C03F7B">
                  <w:pPr>
                    <w:pStyle w:val="a3"/>
                    <w:jc w:val="center"/>
                    <w:rPr>
                      <w:rFonts w:ascii="ＭＳ 明朝" w:hAnsi="ＭＳ 明朝"/>
                    </w:rPr>
                  </w:pPr>
                  <w:r w:rsidRPr="00381557">
                    <w:rPr>
                      <w:rFonts w:ascii="ＭＳ 明朝" w:hAnsi="ＭＳ 明朝" w:hint="eastAsia"/>
                    </w:rPr>
                    <w:t>建築主が居住しない</w:t>
                  </w:r>
                </w:p>
                <w:p w:rsidR="00C03F7B" w:rsidRPr="00381557" w:rsidRDefault="00C03F7B" w:rsidP="00C03F7B">
                  <w:pPr>
                    <w:pStyle w:val="a3"/>
                    <w:jc w:val="center"/>
                    <w:rPr>
                      <w:rFonts w:ascii="ＭＳ 明朝" w:hAnsi="ＭＳ 明朝"/>
                    </w:rPr>
                  </w:pPr>
                  <w:r w:rsidRPr="00381557">
                    <w:rPr>
                      <w:rFonts w:ascii="ＭＳ 明朝" w:hAnsi="ＭＳ 明朝" w:hint="eastAsia"/>
                    </w:rPr>
                    <w:t>一戸建ての住宅</w:t>
                  </w:r>
                </w:p>
              </w:tc>
              <w:tc>
                <w:tcPr>
                  <w:tcW w:w="2710" w:type="dxa"/>
                  <w:tcBorders>
                    <w:top w:val="single" w:sz="4" w:space="0" w:color="auto"/>
                    <w:left w:val="nil"/>
                    <w:bottom w:val="dotted" w:sz="4" w:space="0" w:color="000000"/>
                    <w:right w:val="single" w:sz="12" w:space="0" w:color="000000"/>
                  </w:tcBorders>
                  <w:vAlign w:val="center"/>
                </w:tcPr>
                <w:p w:rsidR="00C03F7B" w:rsidRPr="00381557" w:rsidRDefault="00C03F7B" w:rsidP="007D44CF">
                  <w:pPr>
                    <w:pStyle w:val="a3"/>
                    <w:ind w:left="90"/>
                    <w:rPr>
                      <w:rFonts w:ascii="ＭＳ 明朝" w:hAnsi="ＭＳ 明朝"/>
                    </w:rPr>
                  </w:pPr>
                  <w:r w:rsidRPr="00381557">
                    <w:rPr>
                      <w:rFonts w:ascii="ＭＳ 明朝" w:hAnsi="ＭＳ 明朝" w:hint="eastAsia"/>
                    </w:rPr>
                    <w:t>新築（構造規模の限定なし）</w:t>
                  </w:r>
                </w:p>
              </w:tc>
            </w:tr>
            <w:tr w:rsidR="00381557" w:rsidRPr="00381557" w:rsidTr="00917370">
              <w:trPr>
                <w:cantSplit/>
                <w:trHeight w:val="265"/>
              </w:trPr>
              <w:tc>
                <w:tcPr>
                  <w:tcW w:w="1686" w:type="dxa"/>
                  <w:vMerge/>
                  <w:tcBorders>
                    <w:left w:val="single" w:sz="12" w:space="0" w:color="auto"/>
                    <w:bottom w:val="single" w:sz="12" w:space="0" w:color="auto"/>
                    <w:right w:val="single" w:sz="4" w:space="0" w:color="000000"/>
                  </w:tcBorders>
                  <w:vAlign w:val="center"/>
                </w:tcPr>
                <w:p w:rsidR="00C03F7B" w:rsidRPr="00381557" w:rsidRDefault="00C03F7B" w:rsidP="003C0875">
                  <w:pPr>
                    <w:pStyle w:val="a3"/>
                    <w:ind w:firstLineChars="100" w:firstLine="180"/>
                  </w:pPr>
                </w:p>
              </w:tc>
              <w:tc>
                <w:tcPr>
                  <w:tcW w:w="5590" w:type="dxa"/>
                  <w:gridSpan w:val="2"/>
                  <w:tcBorders>
                    <w:top w:val="nil"/>
                    <w:left w:val="nil"/>
                    <w:bottom w:val="single" w:sz="12" w:space="0" w:color="auto"/>
                    <w:right w:val="single" w:sz="12" w:space="0" w:color="000000"/>
                  </w:tcBorders>
                  <w:vAlign w:val="center"/>
                </w:tcPr>
                <w:p w:rsidR="00C03F7B" w:rsidRPr="00381557" w:rsidRDefault="00C03F7B" w:rsidP="007D44CF">
                  <w:pPr>
                    <w:ind w:firstLineChars="100" w:firstLine="180"/>
                    <w:jc w:val="left"/>
                    <w:rPr>
                      <w:rFonts w:cs="ＭＳ 明朝"/>
                      <w:kern w:val="0"/>
                      <w:sz w:val="18"/>
                      <w:szCs w:val="18"/>
                    </w:rPr>
                  </w:pPr>
                  <w:r w:rsidRPr="00381557">
                    <w:rPr>
                      <w:rFonts w:cs="ＭＳ 明朝" w:hint="eastAsia"/>
                      <w:kern w:val="0"/>
                      <w:sz w:val="18"/>
                      <w:szCs w:val="18"/>
                    </w:rPr>
                    <w:t>階数が３以上の建築物</w:t>
                  </w:r>
                </w:p>
              </w:tc>
            </w:tr>
          </w:tbl>
          <w:p w:rsidR="00623B3A" w:rsidRPr="00381557" w:rsidRDefault="004B5061" w:rsidP="00623B3A">
            <w:pPr>
              <w:pStyle w:val="a3"/>
            </w:pPr>
            <w:r w:rsidRPr="00381557">
              <w:rPr>
                <w:rFonts w:hint="eastAsia"/>
              </w:rPr>
              <w:t xml:space="preserve">　以下のいずれかに</w:t>
            </w:r>
            <w:r w:rsidR="00EC7BFE" w:rsidRPr="00381557">
              <w:rPr>
                <w:rFonts w:hint="eastAsia"/>
              </w:rPr>
              <w:t>該当する場合は対象建築物とならない</w:t>
            </w:r>
          </w:p>
          <w:p w:rsidR="00623B3A" w:rsidRPr="00381557" w:rsidRDefault="00623B3A" w:rsidP="00EC7BFE">
            <w:pPr>
              <w:pStyle w:val="a3"/>
              <w:ind w:firstLineChars="200" w:firstLine="360"/>
            </w:pPr>
            <w:r w:rsidRPr="00381557">
              <w:rPr>
                <w:rFonts w:hint="eastAsia"/>
              </w:rPr>
              <w:t>・</w:t>
            </w:r>
            <w:r w:rsidR="004B5061" w:rsidRPr="00381557">
              <w:rPr>
                <w:rFonts w:hint="eastAsia"/>
              </w:rPr>
              <w:t>型式適合建築物　　・計画通知</w:t>
            </w:r>
            <w:r w:rsidR="00EC7BFE" w:rsidRPr="00381557">
              <w:rPr>
                <w:rFonts w:hint="eastAsia"/>
              </w:rPr>
              <w:t xml:space="preserve">　　・仮設建築物　　・附属建築物</w:t>
            </w:r>
          </w:p>
          <w:p w:rsidR="00581F45" w:rsidRPr="00381557" w:rsidRDefault="00623B3A" w:rsidP="00C03F7B">
            <w:pPr>
              <w:rPr>
                <w:sz w:val="18"/>
                <w:szCs w:val="18"/>
              </w:rPr>
            </w:pPr>
            <w:r w:rsidRPr="00381557">
              <w:rPr>
                <w:rFonts w:hint="eastAsia"/>
                <w:sz w:val="18"/>
                <w:szCs w:val="18"/>
              </w:rPr>
              <w:t xml:space="preserve">　</w:t>
            </w:r>
            <w:r w:rsidR="00EC7BFE" w:rsidRPr="00381557">
              <w:rPr>
                <w:rFonts w:hint="eastAsia"/>
                <w:sz w:val="18"/>
                <w:szCs w:val="18"/>
              </w:rPr>
              <w:t xml:space="preserve">　・品確法による住宅性能評価書の交付を受ける建築物</w:t>
            </w:r>
          </w:p>
        </w:tc>
      </w:tr>
      <w:tr w:rsidR="00381557" w:rsidRPr="00381557" w:rsidTr="006F25D8">
        <w:trPr>
          <w:trHeight w:val="381"/>
        </w:trPr>
        <w:tc>
          <w:tcPr>
            <w:tcW w:w="1800" w:type="dxa"/>
            <w:shd w:val="pct5" w:color="auto" w:fill="F3F3F3"/>
            <w:vAlign w:val="center"/>
          </w:tcPr>
          <w:p w:rsidR="00664680" w:rsidRPr="00381557" w:rsidRDefault="00A858B7"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lastRenderedPageBreak/>
              <w:t>積雪荷</w:t>
            </w:r>
            <w:r w:rsidR="00664680" w:rsidRPr="00381557">
              <w:rPr>
                <w:rFonts w:ascii="HG丸ｺﾞｼｯｸM-PRO" w:eastAsia="HG丸ｺﾞｼｯｸM-PRO" w:hint="eastAsia"/>
                <w:szCs w:val="21"/>
              </w:rPr>
              <w:t>重</w:t>
            </w:r>
          </w:p>
        </w:tc>
        <w:tc>
          <w:tcPr>
            <w:tcW w:w="7560" w:type="dxa"/>
            <w:vAlign w:val="center"/>
          </w:tcPr>
          <w:p w:rsidR="00664680" w:rsidRPr="00381557" w:rsidRDefault="00A858B7" w:rsidP="006F25D8">
            <w:pPr>
              <w:rPr>
                <w:sz w:val="24"/>
              </w:rPr>
            </w:pPr>
            <w:r w:rsidRPr="00381557">
              <w:rPr>
                <w:rFonts w:ascii="ＭＳ 明朝" w:hAnsi="ＭＳ 明朝" w:hint="eastAsia"/>
                <w:szCs w:val="21"/>
              </w:rPr>
              <w:t xml:space="preserve">垂直積雪量　</w:t>
            </w:r>
            <w:r w:rsidR="00664680" w:rsidRPr="00381557">
              <w:rPr>
                <w:rFonts w:ascii="ＭＳ 明朝" w:hAnsi="ＭＳ 明朝" w:hint="eastAsia"/>
                <w:szCs w:val="21"/>
              </w:rPr>
              <w:t>３０ cm</w:t>
            </w:r>
          </w:p>
        </w:tc>
      </w:tr>
      <w:tr w:rsidR="00381557" w:rsidRPr="00381557">
        <w:trPr>
          <w:trHeight w:val="437"/>
        </w:trPr>
        <w:tc>
          <w:tcPr>
            <w:tcW w:w="1800" w:type="dxa"/>
            <w:shd w:val="pct5" w:color="auto" w:fill="F3F3F3"/>
            <w:vAlign w:val="center"/>
          </w:tcPr>
          <w:p w:rsidR="00664680" w:rsidRPr="00381557" w:rsidRDefault="00664680" w:rsidP="00EC1107">
            <w:pPr>
              <w:spacing w:line="0" w:lineRule="atLeast"/>
              <w:rPr>
                <w:rFonts w:ascii="HG丸ｺﾞｼｯｸM-PRO" w:eastAsia="HG丸ｺﾞｼｯｸM-PRO"/>
                <w:sz w:val="20"/>
                <w:szCs w:val="20"/>
              </w:rPr>
            </w:pPr>
            <w:r w:rsidRPr="00381557">
              <w:rPr>
                <w:rFonts w:ascii="HG丸ｺﾞｼｯｸM-PRO" w:eastAsia="HG丸ｺﾞｼｯｸM-PRO" w:hint="eastAsia"/>
                <w:sz w:val="20"/>
                <w:szCs w:val="20"/>
              </w:rPr>
              <w:t>法第</w:t>
            </w:r>
            <w:r w:rsidR="00EC1107" w:rsidRPr="00381557">
              <w:rPr>
                <w:rFonts w:ascii="HG丸ｺﾞｼｯｸM-PRO" w:eastAsia="HG丸ｺﾞｼｯｸM-PRO" w:hAnsi="ＭＳ ゴシック" w:hint="eastAsia"/>
                <w:sz w:val="20"/>
                <w:szCs w:val="20"/>
              </w:rPr>
              <w:t>22</w:t>
            </w:r>
            <w:r w:rsidRPr="00381557">
              <w:rPr>
                <w:rFonts w:ascii="HG丸ｺﾞｼｯｸM-PRO" w:eastAsia="HG丸ｺﾞｼｯｸM-PRO" w:hint="eastAsia"/>
                <w:sz w:val="20"/>
                <w:szCs w:val="20"/>
              </w:rPr>
              <w:t>条の指定</w:t>
            </w:r>
          </w:p>
        </w:tc>
        <w:tc>
          <w:tcPr>
            <w:tcW w:w="7560" w:type="dxa"/>
            <w:vAlign w:val="center"/>
          </w:tcPr>
          <w:p w:rsidR="00664680" w:rsidRPr="00381557" w:rsidRDefault="00664680">
            <w:r w:rsidRPr="00381557">
              <w:rPr>
                <w:rFonts w:hint="eastAsia"/>
              </w:rPr>
              <w:t>全域</w:t>
            </w:r>
          </w:p>
        </w:tc>
      </w:tr>
      <w:tr w:rsidR="00381557" w:rsidRPr="00381557">
        <w:trPr>
          <w:trHeight w:val="437"/>
        </w:trPr>
        <w:tc>
          <w:tcPr>
            <w:tcW w:w="1800" w:type="dxa"/>
            <w:tcBorders>
              <w:bottom w:val="single" w:sz="6" w:space="0" w:color="auto"/>
            </w:tcBorders>
            <w:shd w:val="pct5" w:color="auto" w:fill="F3F3F3"/>
            <w:vAlign w:val="center"/>
          </w:tcPr>
          <w:p w:rsidR="00EC1107" w:rsidRPr="00381557" w:rsidRDefault="00EC1107"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建築物の敷地面積の最低限度</w:t>
            </w:r>
          </w:p>
        </w:tc>
        <w:tc>
          <w:tcPr>
            <w:tcW w:w="7560" w:type="dxa"/>
            <w:vAlign w:val="center"/>
          </w:tcPr>
          <w:p w:rsidR="00EC1107" w:rsidRPr="00381557" w:rsidRDefault="00E55CFC" w:rsidP="00EC1107">
            <w:pPr>
              <w:spacing w:line="0" w:lineRule="atLeast"/>
            </w:pPr>
            <w:r w:rsidRPr="00381557">
              <w:rPr>
                <w:rFonts w:hint="eastAsia"/>
              </w:rPr>
              <w:t xml:space="preserve">１低　　　</w:t>
            </w:r>
            <w:r w:rsidR="00EC1107" w:rsidRPr="00381557">
              <w:rPr>
                <w:rFonts w:hint="eastAsia"/>
              </w:rPr>
              <w:t xml:space="preserve">　１２５㎡（容積率の指定が８０％の地域に限る）</w:t>
            </w:r>
          </w:p>
          <w:p w:rsidR="00EC1107" w:rsidRPr="00381557" w:rsidRDefault="00EC1107" w:rsidP="007658CA">
            <w:pPr>
              <w:spacing w:line="0" w:lineRule="atLeast"/>
            </w:pPr>
            <w:r w:rsidRPr="00381557">
              <w:rPr>
                <w:rFonts w:hint="eastAsia"/>
              </w:rPr>
              <w:t>１低・２低　１００㎡（</w:t>
            </w:r>
            <w:r w:rsidR="007658CA" w:rsidRPr="00381557">
              <w:rPr>
                <w:rFonts w:hint="eastAsia"/>
              </w:rPr>
              <w:t>上記以外の</w:t>
            </w:r>
            <w:r w:rsidRPr="00381557">
              <w:rPr>
                <w:rFonts w:hint="eastAsia"/>
              </w:rPr>
              <w:t>地域）</w:t>
            </w:r>
          </w:p>
        </w:tc>
      </w:tr>
      <w:tr w:rsidR="00381557" w:rsidRPr="00381557">
        <w:trPr>
          <w:trHeight w:val="437"/>
        </w:trPr>
        <w:tc>
          <w:tcPr>
            <w:tcW w:w="1800" w:type="dxa"/>
            <w:tcBorders>
              <w:bottom w:val="single" w:sz="6" w:space="0" w:color="auto"/>
            </w:tcBorders>
            <w:shd w:val="pct5" w:color="auto" w:fill="F3F3F3"/>
            <w:vAlign w:val="center"/>
          </w:tcPr>
          <w:p w:rsidR="00664680" w:rsidRPr="00381557" w:rsidRDefault="003176EA"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法第</w:t>
            </w:r>
            <w:r w:rsidR="00EC1107" w:rsidRPr="00381557">
              <w:rPr>
                <w:rFonts w:ascii="HG丸ｺﾞｼｯｸM-PRO" w:eastAsia="HG丸ｺﾞｼｯｸM-PRO" w:hint="eastAsia"/>
                <w:szCs w:val="21"/>
              </w:rPr>
              <w:t>52</w:t>
            </w:r>
            <w:r w:rsidRPr="00381557">
              <w:rPr>
                <w:rFonts w:ascii="HG丸ｺﾞｼｯｸM-PRO" w:eastAsia="HG丸ｺﾞｼｯｸM-PRO" w:hint="eastAsia"/>
                <w:szCs w:val="21"/>
              </w:rPr>
              <w:t>条</w:t>
            </w:r>
            <w:r w:rsidR="00EC1107" w:rsidRPr="00381557">
              <w:rPr>
                <w:rFonts w:ascii="HG丸ｺﾞｼｯｸM-PRO" w:eastAsia="HG丸ｺﾞｼｯｸM-PRO" w:hint="eastAsia"/>
                <w:szCs w:val="21"/>
              </w:rPr>
              <w:t>8</w:t>
            </w:r>
            <w:r w:rsidR="00664680" w:rsidRPr="00381557">
              <w:rPr>
                <w:rFonts w:ascii="HG丸ｺﾞｼｯｸM-PRO" w:eastAsia="HG丸ｺﾞｼｯｸM-PRO" w:hint="eastAsia"/>
                <w:szCs w:val="21"/>
              </w:rPr>
              <w:t>項</w:t>
            </w:r>
          </w:p>
        </w:tc>
        <w:tc>
          <w:tcPr>
            <w:tcW w:w="7560" w:type="dxa"/>
            <w:vAlign w:val="center"/>
          </w:tcPr>
          <w:p w:rsidR="00664680" w:rsidRPr="00381557" w:rsidRDefault="00664680">
            <w:r w:rsidRPr="00381557">
              <w:rPr>
                <w:rFonts w:hint="eastAsia"/>
              </w:rPr>
              <w:t>全域適用除外</w:t>
            </w:r>
          </w:p>
        </w:tc>
      </w:tr>
      <w:tr w:rsidR="00381557" w:rsidRPr="00381557" w:rsidTr="006F25D8">
        <w:trPr>
          <w:cantSplit/>
          <w:trHeight w:val="1340"/>
        </w:trPr>
        <w:tc>
          <w:tcPr>
            <w:tcW w:w="1800" w:type="dxa"/>
            <w:vMerge w:val="restart"/>
            <w:shd w:val="pct5" w:color="auto" w:fill="F3F3F3"/>
            <w:vAlign w:val="center"/>
          </w:tcPr>
          <w:p w:rsidR="00664680" w:rsidRPr="00381557" w:rsidRDefault="00664680"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日影規制</w:t>
            </w:r>
          </w:p>
        </w:tc>
        <w:tc>
          <w:tcPr>
            <w:tcW w:w="7560" w:type="dxa"/>
            <w:vAlign w:val="center"/>
          </w:tcPr>
          <w:p w:rsidR="00664680" w:rsidRPr="00381557" w:rsidRDefault="00664680" w:rsidP="006F25D8">
            <w:r w:rsidRPr="00381557">
              <w:rPr>
                <w:rFonts w:hint="eastAsia"/>
              </w:rPr>
              <w:t>建築基準法　別表第四（に）欄</w:t>
            </w:r>
          </w:p>
          <w:p w:rsidR="00664680" w:rsidRPr="00381557" w:rsidRDefault="00664680" w:rsidP="006F25D8">
            <w:pPr>
              <w:ind w:firstLine="210"/>
              <w:rPr>
                <w:rFonts w:ascii="ＭＳ 明朝" w:hAnsi="ＭＳ 明朝"/>
              </w:rPr>
            </w:pPr>
            <w:r w:rsidRPr="00381557">
              <w:rPr>
                <w:rFonts w:ascii="ＭＳ 明朝" w:hAnsi="ＭＳ 明朝" w:hint="eastAsia"/>
              </w:rPr>
              <w:t>一（１低・２低）　　　　　 　：（一）３時間・２時間</w:t>
            </w:r>
          </w:p>
          <w:p w:rsidR="00664680" w:rsidRPr="00381557" w:rsidRDefault="00664680" w:rsidP="006F25D8">
            <w:pPr>
              <w:rPr>
                <w:rFonts w:ascii="ＭＳ 明朝" w:hAnsi="ＭＳ 明朝"/>
              </w:rPr>
            </w:pPr>
            <w:r w:rsidRPr="00381557">
              <w:rPr>
                <w:rFonts w:ascii="ＭＳ 明朝" w:hAnsi="ＭＳ 明朝" w:hint="eastAsia"/>
              </w:rPr>
              <w:t xml:space="preserve">　二（１中高・２中高層）　 　　：（二）４時間・２．５時間</w:t>
            </w:r>
          </w:p>
          <w:p w:rsidR="00664680" w:rsidRPr="00381557" w:rsidRDefault="00664680" w:rsidP="006F25D8">
            <w:pPr>
              <w:rPr>
                <w:rFonts w:ascii="ＭＳ 明朝" w:hAnsi="ＭＳ 明朝"/>
              </w:rPr>
            </w:pPr>
            <w:r w:rsidRPr="00381557">
              <w:rPr>
                <w:rFonts w:ascii="ＭＳ 明朝" w:hAnsi="ＭＳ 明朝" w:hint="eastAsia"/>
              </w:rPr>
              <w:t xml:space="preserve">　三（1住･</w:t>
            </w:r>
            <w:r w:rsidRPr="00381557">
              <w:rPr>
                <w:rFonts w:ascii="ＭＳ 明朝" w:hAnsi="ＭＳ 明朝"/>
              </w:rPr>
              <w:t>2</w:t>
            </w:r>
            <w:r w:rsidRPr="00381557">
              <w:rPr>
                <w:rFonts w:ascii="ＭＳ 明朝" w:hAnsi="ＭＳ 明朝" w:hint="eastAsia"/>
              </w:rPr>
              <w:t>住･準住･近商･準工) ：（二）５時間・３時間</w:t>
            </w:r>
          </w:p>
          <w:p w:rsidR="00F20FCD" w:rsidRPr="00381557" w:rsidRDefault="00F20FCD" w:rsidP="00470F46">
            <w:r w:rsidRPr="00381557">
              <w:rPr>
                <w:rFonts w:ascii="ＭＳ 明朝" w:hAnsi="ＭＳ 明朝" w:hint="eastAsia"/>
              </w:rPr>
              <w:t xml:space="preserve">　四（用途地域の指定のない区域【（</w:t>
            </w:r>
            <w:r w:rsidR="00470F46" w:rsidRPr="00381557">
              <w:rPr>
                <w:rFonts w:ascii="ＭＳ 明朝" w:hAnsi="ＭＳ 明朝" w:hint="eastAsia"/>
              </w:rPr>
              <w:t>ろ</w:t>
            </w:r>
            <w:r w:rsidRPr="00381557">
              <w:rPr>
                <w:rFonts w:ascii="ＭＳ 明朝" w:hAnsi="ＭＳ 明朝" w:hint="eastAsia"/>
              </w:rPr>
              <w:t>）欄イ】）：（一）３時間・２時間</w:t>
            </w:r>
          </w:p>
        </w:tc>
      </w:tr>
      <w:tr w:rsidR="00381557" w:rsidRPr="00381557">
        <w:trPr>
          <w:cantSplit/>
          <w:trHeight w:val="441"/>
        </w:trPr>
        <w:tc>
          <w:tcPr>
            <w:tcW w:w="1800" w:type="dxa"/>
            <w:vMerge/>
            <w:tcBorders>
              <w:bottom w:val="single" w:sz="6" w:space="0" w:color="auto"/>
            </w:tcBorders>
            <w:shd w:val="pct5" w:color="auto" w:fill="F3F3F3"/>
            <w:vAlign w:val="center"/>
          </w:tcPr>
          <w:p w:rsidR="00664680" w:rsidRPr="00381557" w:rsidRDefault="00664680" w:rsidP="00EC1107">
            <w:pPr>
              <w:spacing w:line="0" w:lineRule="atLeast"/>
              <w:rPr>
                <w:rFonts w:ascii="HG丸ｺﾞｼｯｸM-PRO" w:eastAsia="HG丸ｺﾞｼｯｸM-PRO"/>
                <w:szCs w:val="21"/>
              </w:rPr>
            </w:pPr>
          </w:p>
        </w:tc>
        <w:tc>
          <w:tcPr>
            <w:tcW w:w="7560" w:type="dxa"/>
            <w:vAlign w:val="center"/>
          </w:tcPr>
          <w:p w:rsidR="00664680" w:rsidRPr="00381557" w:rsidRDefault="00664680" w:rsidP="001D5FEE">
            <w:r w:rsidRPr="00381557">
              <w:rPr>
                <w:rFonts w:hint="eastAsia"/>
              </w:rPr>
              <w:t>日影図作成上の緯度（</w:t>
            </w:r>
            <w:r w:rsidRPr="00381557">
              <w:rPr>
                <w:rFonts w:hint="eastAsia"/>
              </w:rPr>
              <w:t>35</w:t>
            </w:r>
            <w:r w:rsidRPr="00381557">
              <w:rPr>
                <w:rFonts w:ascii="ＭＳ 明朝" w:hAnsi="ＭＳ 明朝"/>
              </w:rPr>
              <w:t>°</w:t>
            </w:r>
            <w:r w:rsidRPr="00381557">
              <w:rPr>
                <w:rFonts w:hint="eastAsia"/>
              </w:rPr>
              <w:t>30</w:t>
            </w:r>
            <w:r w:rsidRPr="00381557">
              <w:rPr>
                <w:rFonts w:ascii="ＭＳ 明朝" w:hAnsi="ＭＳ 明朝"/>
              </w:rPr>
              <w:t>´</w:t>
            </w:r>
            <w:r w:rsidRPr="00381557">
              <w:rPr>
                <w:rFonts w:hint="eastAsia"/>
              </w:rPr>
              <w:t>）経度（</w:t>
            </w:r>
            <w:r w:rsidRPr="00381557">
              <w:rPr>
                <w:rFonts w:hint="eastAsia"/>
              </w:rPr>
              <w:t>139</w:t>
            </w:r>
            <w:r w:rsidRPr="00381557">
              <w:rPr>
                <w:rFonts w:hint="eastAsia"/>
              </w:rPr>
              <w:t>°</w:t>
            </w:r>
            <w:r w:rsidRPr="00381557">
              <w:rPr>
                <w:rFonts w:hint="eastAsia"/>
              </w:rPr>
              <w:t>25</w:t>
            </w:r>
            <w:r w:rsidRPr="00381557">
              <w:rPr>
                <w:rFonts w:hint="eastAsia"/>
              </w:rPr>
              <w:t>′</w:t>
            </w:r>
            <w:r w:rsidRPr="00381557">
              <w:rPr>
                <w:rFonts w:hint="eastAsia"/>
              </w:rPr>
              <w:t>)</w:t>
            </w:r>
            <w:r w:rsidRPr="00381557">
              <w:rPr>
                <w:rFonts w:hint="eastAsia"/>
              </w:rPr>
              <w:t xml:space="preserve">　</w:t>
            </w:r>
          </w:p>
        </w:tc>
      </w:tr>
      <w:tr w:rsidR="00381557" w:rsidRPr="00381557" w:rsidTr="00EC1107">
        <w:trPr>
          <w:trHeight w:val="1255"/>
        </w:trPr>
        <w:tc>
          <w:tcPr>
            <w:tcW w:w="1800" w:type="dxa"/>
            <w:shd w:val="pct5" w:color="auto" w:fill="F3F3F3"/>
            <w:vAlign w:val="center"/>
          </w:tcPr>
          <w:p w:rsidR="00664680" w:rsidRPr="00381557" w:rsidRDefault="00E52EEB" w:rsidP="00EC1107">
            <w:pPr>
              <w:autoSpaceDE w:val="0"/>
              <w:autoSpaceDN w:val="0"/>
              <w:adjustRightInd w:val="0"/>
              <w:spacing w:line="0" w:lineRule="atLeast"/>
              <w:jc w:val="left"/>
              <w:rPr>
                <w:rFonts w:ascii="HG丸ｺﾞｼｯｸM-PRO" w:eastAsia="HG丸ｺﾞｼｯｸM-PRO"/>
                <w:sz w:val="20"/>
                <w:szCs w:val="20"/>
              </w:rPr>
            </w:pPr>
            <w:r w:rsidRPr="00381557">
              <w:rPr>
                <w:rFonts w:ascii="HG丸ｺﾞｼｯｸM-PRO" w:eastAsia="HG丸ｺﾞｼｯｸM-PRO" w:cs="TT7C25EDEBtCID-WinCharSetFFFF-H" w:hint="eastAsia"/>
                <w:kern w:val="0"/>
                <w:sz w:val="20"/>
                <w:szCs w:val="20"/>
              </w:rPr>
              <w:t>用途地域の指定の無い地域における建築形態制限</w:t>
            </w:r>
          </w:p>
        </w:tc>
        <w:tc>
          <w:tcPr>
            <w:tcW w:w="7560" w:type="dxa"/>
          </w:tcPr>
          <w:p w:rsidR="00E52EEB" w:rsidRPr="00381557" w:rsidRDefault="00E52EEB" w:rsidP="00E779E0">
            <w:pPr>
              <w:autoSpaceDE w:val="0"/>
              <w:autoSpaceDN w:val="0"/>
              <w:adjustRightInd w:val="0"/>
              <w:rPr>
                <w:rFonts w:ascii="ＭＳ 明朝" w:hAnsi="ＭＳ 明朝" w:cs="MS-PMincho"/>
                <w:kern w:val="0"/>
                <w:position w:val="-18"/>
                <w:szCs w:val="21"/>
              </w:rPr>
            </w:pPr>
            <w:r w:rsidRPr="00381557">
              <w:rPr>
                <w:rFonts w:ascii="ＭＳ 明朝" w:hAnsi="ＭＳ 明朝" w:cs="MS-PMincho" w:hint="eastAsia"/>
                <w:kern w:val="0"/>
                <w:position w:val="-18"/>
                <w:szCs w:val="21"/>
              </w:rPr>
              <w:t>建ぺい率：５０％</w:t>
            </w:r>
          </w:p>
          <w:p w:rsidR="00E52EEB" w:rsidRPr="00381557" w:rsidRDefault="00E52EEB" w:rsidP="00E779E0">
            <w:pPr>
              <w:autoSpaceDE w:val="0"/>
              <w:autoSpaceDN w:val="0"/>
              <w:adjustRightInd w:val="0"/>
              <w:rPr>
                <w:rFonts w:ascii="ＭＳ 明朝" w:hAnsi="ＭＳ 明朝" w:cs="MS-PMincho"/>
                <w:kern w:val="0"/>
                <w:position w:val="-18"/>
                <w:szCs w:val="21"/>
              </w:rPr>
            </w:pPr>
            <w:r w:rsidRPr="00381557">
              <w:rPr>
                <w:rFonts w:ascii="ＭＳ 明朝" w:hAnsi="ＭＳ 明朝" w:cs="MS-PMincho" w:hint="eastAsia"/>
                <w:kern w:val="0"/>
                <w:position w:val="-18"/>
                <w:szCs w:val="21"/>
              </w:rPr>
              <w:t>容積率：１００％</w:t>
            </w:r>
          </w:p>
          <w:p w:rsidR="00E779E0" w:rsidRPr="00381557" w:rsidRDefault="00E52EEB" w:rsidP="00E779E0">
            <w:pPr>
              <w:autoSpaceDE w:val="0"/>
              <w:autoSpaceDN w:val="0"/>
              <w:adjustRightInd w:val="0"/>
              <w:rPr>
                <w:rFonts w:ascii="ＭＳ 明朝" w:hAnsi="ＭＳ 明朝" w:cs="MS-PMincho"/>
                <w:kern w:val="0"/>
                <w:position w:val="-18"/>
                <w:szCs w:val="21"/>
              </w:rPr>
            </w:pPr>
            <w:r w:rsidRPr="00381557">
              <w:rPr>
                <w:rFonts w:ascii="ＭＳ 明朝" w:hAnsi="ＭＳ 明朝" w:cs="MS-PMincho" w:hint="eastAsia"/>
                <w:kern w:val="0"/>
                <w:position w:val="-18"/>
                <w:szCs w:val="21"/>
              </w:rPr>
              <w:t>道路斜線：勾配１．２５</w:t>
            </w:r>
          </w:p>
          <w:p w:rsidR="00E779E0" w:rsidRPr="00381557" w:rsidRDefault="00E52EEB" w:rsidP="00E779E0">
            <w:pPr>
              <w:autoSpaceDE w:val="0"/>
              <w:autoSpaceDN w:val="0"/>
              <w:adjustRightInd w:val="0"/>
              <w:rPr>
                <w:rFonts w:ascii="ＭＳ 明朝" w:hAnsi="ＭＳ 明朝" w:cs="MS-PMincho"/>
                <w:kern w:val="0"/>
                <w:szCs w:val="21"/>
              </w:rPr>
            </w:pPr>
            <w:r w:rsidRPr="00381557">
              <w:rPr>
                <w:rFonts w:ascii="ＭＳ 明朝" w:hAnsi="ＭＳ 明朝" w:cs="MS-PMincho" w:hint="eastAsia"/>
                <w:kern w:val="0"/>
                <w:position w:val="-18"/>
                <w:szCs w:val="21"/>
              </w:rPr>
              <w:t>隣地斜線：高さ２０ｍ＋勾配１．２５</w:t>
            </w:r>
          </w:p>
        </w:tc>
      </w:tr>
    </w:tbl>
    <w:p w:rsidR="004A7344" w:rsidRPr="00381557" w:rsidRDefault="004A7344" w:rsidP="00E52EEB">
      <w:pPr>
        <w:spacing w:line="100" w:lineRule="exact"/>
      </w:pPr>
    </w:p>
    <w:p w:rsidR="004A7344" w:rsidRPr="00381557" w:rsidRDefault="004A7344" w:rsidP="00E52EEB">
      <w:pPr>
        <w:spacing w:line="100" w:lineRule="exact"/>
      </w:pPr>
      <w:r w:rsidRPr="00381557">
        <w:br w:type="page"/>
      </w:r>
    </w:p>
    <w:tbl>
      <w:tblPr>
        <w:tblW w:w="10022" w:type="dxa"/>
        <w:tblInd w:w="-468" w:type="dxa"/>
        <w:tblCellMar>
          <w:left w:w="99" w:type="dxa"/>
          <w:right w:w="99" w:type="dxa"/>
        </w:tblCellMar>
        <w:tblLook w:val="04A0" w:firstRow="1" w:lastRow="0" w:firstColumn="1" w:lastColumn="0" w:noHBand="0" w:noVBand="1"/>
      </w:tblPr>
      <w:tblGrid>
        <w:gridCol w:w="2225"/>
        <w:gridCol w:w="6096"/>
        <w:gridCol w:w="1701"/>
      </w:tblGrid>
      <w:tr w:rsidR="00381557" w:rsidRPr="00381557" w:rsidTr="004A7344">
        <w:trPr>
          <w:trHeight w:val="735"/>
        </w:trPr>
        <w:tc>
          <w:tcPr>
            <w:tcW w:w="10022" w:type="dxa"/>
            <w:gridSpan w:val="3"/>
            <w:tcBorders>
              <w:top w:val="dotted" w:sz="4" w:space="0" w:color="auto"/>
              <w:left w:val="nil"/>
              <w:bottom w:val="dotted" w:sz="4" w:space="0" w:color="auto"/>
              <w:right w:val="nil"/>
            </w:tcBorders>
            <w:shd w:val="clear" w:color="auto" w:fill="auto"/>
            <w:noWrap/>
            <w:vAlign w:val="center"/>
            <w:hideMark/>
          </w:tcPr>
          <w:p w:rsidR="004A7344" w:rsidRPr="00381557" w:rsidRDefault="004A7344" w:rsidP="004A7344">
            <w:pPr>
              <w:widowControl/>
              <w:jc w:val="center"/>
              <w:rPr>
                <w:rFonts w:ascii="ＭＳ ゴシック" w:eastAsia="ＭＳ ゴシック" w:hAnsi="ＭＳ ゴシック" w:cs="ＭＳ Ｐゴシック"/>
                <w:b/>
                <w:bCs/>
                <w:kern w:val="0"/>
                <w:sz w:val="36"/>
                <w:szCs w:val="36"/>
              </w:rPr>
            </w:pPr>
            <w:r w:rsidRPr="00381557">
              <w:rPr>
                <w:rFonts w:ascii="ＭＳ ゴシック" w:eastAsia="ＭＳ ゴシック" w:hAnsi="ＭＳ ゴシック" w:cs="ＭＳ Ｐゴシック" w:hint="eastAsia"/>
                <w:b/>
                <w:bCs/>
                <w:kern w:val="0"/>
                <w:sz w:val="36"/>
                <w:szCs w:val="36"/>
              </w:rPr>
              <w:lastRenderedPageBreak/>
              <w:t>茅ヶ崎市 建築に係る関係課業務概要</w:t>
            </w:r>
          </w:p>
        </w:tc>
      </w:tr>
      <w:tr w:rsidR="00381557" w:rsidRPr="00381557" w:rsidTr="004A7344">
        <w:trPr>
          <w:trHeight w:val="345"/>
        </w:trPr>
        <w:tc>
          <w:tcPr>
            <w:tcW w:w="2225" w:type="dxa"/>
            <w:tcBorders>
              <w:top w:val="nil"/>
              <w:left w:val="single" w:sz="4" w:space="0" w:color="auto"/>
              <w:bottom w:val="single" w:sz="4" w:space="0" w:color="auto"/>
              <w:right w:val="single" w:sz="4" w:space="0" w:color="auto"/>
            </w:tcBorders>
            <w:shd w:val="pct12" w:color="000000" w:fill="969696"/>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名　　称</w:t>
            </w:r>
          </w:p>
        </w:tc>
        <w:tc>
          <w:tcPr>
            <w:tcW w:w="6096" w:type="dxa"/>
            <w:tcBorders>
              <w:top w:val="nil"/>
              <w:left w:val="nil"/>
              <w:bottom w:val="single" w:sz="4" w:space="0" w:color="auto"/>
              <w:right w:val="single" w:sz="4" w:space="0" w:color="auto"/>
            </w:tcBorders>
            <w:shd w:val="pct12" w:color="000000" w:fill="969696"/>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概　　　　　　　要</w:t>
            </w:r>
          </w:p>
        </w:tc>
        <w:tc>
          <w:tcPr>
            <w:tcW w:w="1701" w:type="dxa"/>
            <w:tcBorders>
              <w:top w:val="nil"/>
              <w:left w:val="nil"/>
              <w:bottom w:val="single" w:sz="4" w:space="0" w:color="auto"/>
              <w:right w:val="single" w:sz="4" w:space="0" w:color="auto"/>
            </w:tcBorders>
            <w:shd w:val="pct12" w:color="000000" w:fill="969696"/>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備　　考</w:t>
            </w:r>
          </w:p>
        </w:tc>
      </w:tr>
      <w:tr w:rsidR="00381557" w:rsidRPr="00381557" w:rsidTr="004A7344">
        <w:trPr>
          <w:trHeight w:val="435"/>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開発審査課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都市計画法第29条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・市街化区域、市街化調整区域内における開発行為の許可</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許可書の写し添付                                                                             　確認申請前の経由印</w:t>
            </w: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第35条の2</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・市街化区域、市街化調整区域内における開発行為の変更許可</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第37条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・開発許可を受けた開発区域内の建築制限等</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第40条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・公共施設の用に供する土地の帰属を要する場合の手続</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第41条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・市街化調整区域内における建築物の敷地面積に対する建築面積の割合等の指定　　　　　　　　　　　　　　　　　　　　　　　　　　　　　　　　　　　　　　　　　　　　　　　　　　　　　　　　　　　　　　　　　　　　　　　　　　　　　　　　　　　　　　　　　　　　　　　　　　　　　　　　　　　　　　　　　　　　　　　　　　　　　　　　　　　　　　　　　　　　　　　　　　　　　　　　　　　　　　　　　　　　　　　　　　　　</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第42条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・開発許可を受けた土地における建築物等の制限</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第43条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・市街化調整区域のうち、開発許可を受けた土地以外の土地における建築物等の制限</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309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茅ヶ崎市のまちづくりにおける手続き及び基準等に関する条例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次に該当する開発行為及び建築（特定開発事業）については、特定開発事業事前届出書の提出から始まる一連の手続が必要</w:t>
            </w:r>
            <w:r w:rsidRPr="00381557">
              <w:rPr>
                <w:rFonts w:ascii="ＭＳ 明朝" w:hAnsi="ＭＳ 明朝" w:cs="ＭＳ Ｐゴシック" w:hint="eastAsia"/>
                <w:kern w:val="0"/>
                <w:sz w:val="18"/>
                <w:szCs w:val="18"/>
              </w:rPr>
              <w:br/>
              <w:t>（ア）開発区域の面積が500平方メートル以上</w:t>
            </w:r>
            <w:r w:rsidR="009755EA" w:rsidRPr="00381557">
              <w:rPr>
                <w:rFonts w:ascii="ＭＳ 明朝" w:hAnsi="ＭＳ 明朝" w:cs="ＭＳ Ｐゴシック" w:hint="eastAsia"/>
                <w:kern w:val="0"/>
                <w:sz w:val="18"/>
                <w:szCs w:val="18"/>
              </w:rPr>
              <w:t>の開発行為（自己の居住の用に供する住宅（事務所、店舗、その他これらに類する用途を兼ねるものを除く。）の建築の用に供する目的で行うものを除く。）</w:t>
            </w:r>
            <w:r w:rsidRPr="00381557">
              <w:rPr>
                <w:rFonts w:ascii="ＭＳ 明朝" w:hAnsi="ＭＳ 明朝" w:cs="ＭＳ Ｐゴシック" w:hint="eastAsia"/>
                <w:kern w:val="0"/>
                <w:sz w:val="18"/>
                <w:szCs w:val="18"/>
              </w:rPr>
              <w:br/>
              <w:t>（イ）第一種低層住居専用地域及び第二種低層住居専用地域における軒の高さが７メートルを超える建築物の建築</w:t>
            </w:r>
            <w:r w:rsidRPr="00381557">
              <w:rPr>
                <w:rFonts w:ascii="ＭＳ 明朝" w:hAnsi="ＭＳ 明朝" w:cs="ＭＳ Ｐゴシック" w:hint="eastAsia"/>
                <w:kern w:val="0"/>
                <w:sz w:val="18"/>
                <w:szCs w:val="18"/>
              </w:rPr>
              <w:br/>
              <w:t>（ウ）（イ）に規定する用途地域以外の地域における建築物の高さが10メートルを超える建築物の建築</w:t>
            </w:r>
            <w:r w:rsidRPr="00381557">
              <w:rPr>
                <w:rFonts w:ascii="ＭＳ 明朝" w:hAnsi="ＭＳ 明朝" w:cs="ＭＳ Ｐゴシック" w:hint="eastAsia"/>
                <w:kern w:val="0"/>
                <w:sz w:val="18"/>
                <w:szCs w:val="18"/>
              </w:rPr>
              <w:br/>
              <w:t>（エ）延べ面積が1,000平方メートル以上の建築物の建築</w:t>
            </w:r>
            <w:r w:rsidRPr="00381557">
              <w:rPr>
                <w:rFonts w:ascii="ＭＳ 明朝" w:hAnsi="ＭＳ 明朝" w:cs="ＭＳ Ｐゴシック" w:hint="eastAsia"/>
                <w:kern w:val="0"/>
                <w:sz w:val="18"/>
                <w:szCs w:val="18"/>
              </w:rPr>
              <w:br/>
              <w:t>（オ）計画戸数を８戸以上とする建築物の建築</w:t>
            </w:r>
          </w:p>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・特定開発事業協議書の提出により、条例の基準に関する関係各課との協議が必要（この関係課業務概要一覧にある関係課のほか、事業計画により、公園緑地課、消防本部警防</w:t>
            </w:r>
            <w:r w:rsidR="009755EA" w:rsidRPr="00381557">
              <w:rPr>
                <w:rFonts w:ascii="ＭＳ 明朝" w:hAnsi="ＭＳ 明朝" w:cs="ＭＳ Ｐゴシック" w:hint="eastAsia"/>
                <w:kern w:val="0"/>
                <w:sz w:val="18"/>
                <w:szCs w:val="18"/>
              </w:rPr>
              <w:t>救命</w:t>
            </w:r>
            <w:r w:rsidRPr="00381557">
              <w:rPr>
                <w:rFonts w:ascii="ＭＳ 明朝" w:hAnsi="ＭＳ 明朝" w:cs="ＭＳ Ｐゴシック" w:hint="eastAsia"/>
                <w:kern w:val="0"/>
                <w:sz w:val="18"/>
                <w:szCs w:val="18"/>
              </w:rPr>
              <w:t>課、環境事業センター、市民自治推進課、安全対策課、防災対策課、警察署長との協議が必要）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事前協議願の提出を要する。</w:t>
            </w:r>
            <w:r w:rsidRPr="00381557">
              <w:rPr>
                <w:rFonts w:ascii="ＭＳ 明朝" w:hAnsi="ＭＳ 明朝" w:cs="ＭＳ Ｐゴシック" w:hint="eastAsia"/>
                <w:kern w:val="0"/>
                <w:sz w:val="18"/>
                <w:szCs w:val="18"/>
              </w:rPr>
              <w:br/>
              <w:t>協議済の場合は確認申請前の経由印</w:t>
            </w:r>
          </w:p>
        </w:tc>
      </w:tr>
      <w:tr w:rsidR="00381557" w:rsidRPr="00381557" w:rsidTr="004A7344">
        <w:trPr>
          <w:trHeight w:val="123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茅ヶ崎市ラブホテル規制条例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・用途地域を基本として規制区域を定め、規制区域内におけるラブホテルの建築を規制</w:t>
            </w:r>
            <w:r w:rsidRPr="00381557">
              <w:rPr>
                <w:rFonts w:ascii="ＭＳ 明朝" w:hAnsi="ＭＳ 明朝" w:cs="ＭＳ Ｐゴシック" w:hint="eastAsia"/>
                <w:kern w:val="0"/>
                <w:sz w:val="18"/>
                <w:szCs w:val="18"/>
              </w:rPr>
              <w:br/>
              <w:t>・規制区域内に旅館業法第２条第２項から第４項までに規定する</w:t>
            </w:r>
            <w:r w:rsidR="007E3D30" w:rsidRPr="00381557">
              <w:rPr>
                <w:rFonts w:ascii="ＭＳ 明朝" w:hAnsi="ＭＳ 明朝" w:cs="ＭＳ Ｐゴシック" w:hint="eastAsia"/>
                <w:kern w:val="0"/>
                <w:sz w:val="18"/>
                <w:szCs w:val="18"/>
              </w:rPr>
              <w:t>営業の用に供する</w:t>
            </w:r>
            <w:r w:rsidRPr="00381557">
              <w:rPr>
                <w:rFonts w:ascii="ＭＳ 明朝" w:hAnsi="ＭＳ 明朝" w:cs="ＭＳ Ｐゴシック" w:hint="eastAsia"/>
                <w:kern w:val="0"/>
                <w:sz w:val="18"/>
                <w:szCs w:val="18"/>
              </w:rPr>
              <w:t>施設を　建築しようとする者は、開発行為の許可申請及び建築確認申請を行う前に、市長に届出書を提出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届出済であれば確認申請前の経由印</w:t>
            </w:r>
          </w:p>
        </w:tc>
      </w:tr>
      <w:tr w:rsidR="00381557" w:rsidRPr="00381557" w:rsidTr="004A7344">
        <w:trPr>
          <w:trHeight w:val="420"/>
        </w:trPr>
        <w:tc>
          <w:tcPr>
            <w:tcW w:w="2225" w:type="dxa"/>
            <w:tcBorders>
              <w:top w:val="nil"/>
              <w:left w:val="single" w:sz="4" w:space="0" w:color="auto"/>
              <w:bottom w:val="nil"/>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都市計画課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540"/>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・都市計画施設、用途地域の位置確認申請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lastRenderedPageBreak/>
              <w:t>都市計画法第53条</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・都市計画施設の区域又は市街地開発事業の施行区域内の建築制限許可</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許可書の写し添付</w:t>
            </w:r>
            <w:r w:rsidRPr="00381557">
              <w:rPr>
                <w:rFonts w:ascii="ＭＳ 明朝" w:hAnsi="ＭＳ 明朝" w:cs="ＭＳ Ｐゴシック" w:hint="eastAsia"/>
                <w:kern w:val="0"/>
                <w:sz w:val="18"/>
                <w:szCs w:val="18"/>
              </w:rPr>
              <w:br/>
              <w:t>確認申請前の経由印</w:t>
            </w:r>
          </w:p>
        </w:tc>
      </w:tr>
      <w:tr w:rsidR="00381557" w:rsidRPr="00381557" w:rsidTr="004A7344">
        <w:trPr>
          <w:trHeight w:val="540"/>
        </w:trPr>
        <w:tc>
          <w:tcPr>
            <w:tcW w:w="2225" w:type="dxa"/>
            <w:tcBorders>
              <w:top w:val="single" w:sz="4" w:space="0" w:color="auto"/>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都市計画法第65条</w:t>
            </w:r>
          </w:p>
        </w:tc>
        <w:tc>
          <w:tcPr>
            <w:tcW w:w="6096" w:type="dxa"/>
            <w:tcBorders>
              <w:top w:val="single" w:sz="4" w:space="0" w:color="auto"/>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・都市計画事業認可区域内における建築・工作物の建築及び土地の形質の変更等を行う場合の許可</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54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茅ヶ崎市土地利用基本条例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・面積が5,000平方メートル以上（市街化調整区域内の場合は3,000平方メートル以上）の開発行為等を行う場合あらかじめ市長に届出書を提出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届出内容の公表</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景観みどり課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343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景観法及び茅ヶ崎市景観条例の届出</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・以下のいずれかに該当する建築物の新築、増築、改築若しくは移転、外観を変更することとなる修繕若しくは模様替又は色彩の変更</w:t>
            </w:r>
            <w:r w:rsidRPr="00381557">
              <w:rPr>
                <w:rFonts w:ascii="ＭＳ 明朝" w:hAnsi="ＭＳ 明朝" w:cs="ＭＳ Ｐゴシック" w:hint="eastAsia"/>
                <w:kern w:val="0"/>
                <w:sz w:val="18"/>
                <w:szCs w:val="18"/>
              </w:rPr>
              <w:br/>
              <w:t>（１）高さが10メートルを超えるもの（第一種低層住居専用地域、第二種低層住居専用地域にあっては軒の高さが７メートルを超えるもの）</w:t>
            </w:r>
            <w:r w:rsidRPr="00381557">
              <w:rPr>
                <w:rFonts w:ascii="ＭＳ 明朝" w:hAnsi="ＭＳ 明朝" w:cs="ＭＳ Ｐゴシック" w:hint="eastAsia"/>
                <w:kern w:val="0"/>
                <w:sz w:val="18"/>
                <w:szCs w:val="18"/>
              </w:rPr>
              <w:br/>
              <w:t>（２）延べ面積が1,000平方メートル以上のもの</w:t>
            </w:r>
            <w:r w:rsidRPr="00381557">
              <w:rPr>
                <w:rFonts w:ascii="ＭＳ 明朝" w:hAnsi="ＭＳ 明朝" w:cs="ＭＳ Ｐゴシック" w:hint="eastAsia"/>
                <w:kern w:val="0"/>
                <w:sz w:val="18"/>
                <w:szCs w:val="18"/>
              </w:rPr>
              <w:br/>
              <w:t>（３）商業施設の用に供する部分の床面積の合計が500平方メートル以上のもの</w:t>
            </w:r>
            <w:r w:rsidRPr="00381557">
              <w:rPr>
                <w:rFonts w:ascii="ＭＳ 明朝" w:hAnsi="ＭＳ 明朝" w:cs="ＭＳ Ｐゴシック" w:hint="eastAsia"/>
                <w:kern w:val="0"/>
                <w:sz w:val="18"/>
                <w:szCs w:val="18"/>
              </w:rPr>
              <w:br/>
              <w:t>（４）計画戸数を８戸以上とするもの</w:t>
            </w:r>
            <w:r w:rsidRPr="00381557">
              <w:rPr>
                <w:rFonts w:ascii="ＭＳ 明朝" w:hAnsi="ＭＳ 明朝" w:cs="ＭＳ Ｐゴシック" w:hint="eastAsia"/>
                <w:kern w:val="0"/>
                <w:sz w:val="18"/>
                <w:szCs w:val="18"/>
              </w:rPr>
              <w:br/>
              <w:t>（５）特別景観まちづくり地区内の場合、規模にかかわらず届出対象となるケースあり</w:t>
            </w:r>
            <w:r w:rsidRPr="00381557">
              <w:rPr>
                <w:rFonts w:ascii="ＭＳ 明朝" w:hAnsi="ＭＳ 明朝" w:cs="ＭＳ Ｐゴシック" w:hint="eastAsia"/>
                <w:kern w:val="0"/>
                <w:sz w:val="18"/>
                <w:szCs w:val="18"/>
              </w:rPr>
              <w:br/>
              <w:t>・以下のいずれかに該当する工作物の新設、増築、改築若しくは移転、外観を変更することとなる修繕若しくは模様替又は色彩の変更</w:t>
            </w:r>
            <w:r w:rsidRPr="00381557">
              <w:rPr>
                <w:rFonts w:ascii="ＭＳ 明朝" w:hAnsi="ＭＳ 明朝" w:cs="ＭＳ Ｐゴシック" w:hint="eastAsia"/>
                <w:kern w:val="0"/>
                <w:sz w:val="18"/>
                <w:szCs w:val="18"/>
              </w:rPr>
              <w:br/>
              <w:t>（１）高さが10メートルを超えるもの</w:t>
            </w:r>
            <w:r w:rsidRPr="00381557">
              <w:rPr>
                <w:rFonts w:ascii="ＭＳ 明朝" w:hAnsi="ＭＳ 明朝" w:cs="ＭＳ Ｐゴシック" w:hint="eastAsia"/>
                <w:kern w:val="0"/>
                <w:sz w:val="18"/>
                <w:szCs w:val="18"/>
              </w:rPr>
              <w:br/>
              <w:t>（２）特別景観まちづくり地区内の場合、規模にかかわらず届出対象となるケースあり</w:t>
            </w:r>
            <w:r w:rsidRPr="00381557">
              <w:rPr>
                <w:rFonts w:ascii="ＭＳ 明朝" w:hAnsi="ＭＳ 明朝" w:cs="ＭＳ Ｐゴシック" w:hint="eastAsia"/>
                <w:kern w:val="0"/>
                <w:sz w:val="18"/>
                <w:szCs w:val="18"/>
              </w:rPr>
              <w:br/>
              <w:t>開発区域の面積が500平方メートル以上の開発行為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事前相談書の提出あり</w:t>
            </w:r>
          </w:p>
        </w:tc>
      </w:tr>
      <w:tr w:rsidR="00381557" w:rsidRPr="00381557" w:rsidTr="004A7344">
        <w:trPr>
          <w:trHeight w:val="70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茅ヶ崎市屋外広告物条例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・該当する場合は、設置前に事前手続、許可書の交付が必要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6"/>
                <w:szCs w:val="16"/>
              </w:rPr>
            </w:pPr>
            <w:r w:rsidRPr="00381557">
              <w:rPr>
                <w:rFonts w:ascii="ＭＳ 明朝" w:hAnsi="ＭＳ 明朝" w:cs="ＭＳ Ｐゴシック" w:hint="eastAsia"/>
                <w:kern w:val="0"/>
                <w:sz w:val="16"/>
                <w:szCs w:val="16"/>
              </w:rPr>
              <w:t>届出通知書写し添付</w:t>
            </w:r>
            <w:r w:rsidRPr="00381557">
              <w:rPr>
                <w:rFonts w:ascii="ＭＳ 明朝" w:hAnsi="ＭＳ 明朝" w:cs="ＭＳ Ｐゴシック" w:hint="eastAsia"/>
                <w:kern w:val="0"/>
                <w:sz w:val="16"/>
                <w:szCs w:val="16"/>
              </w:rPr>
              <w:br/>
              <w:t>確認申請前の経由印</w:t>
            </w:r>
          </w:p>
        </w:tc>
      </w:tr>
      <w:tr w:rsidR="00381557" w:rsidRPr="00381557" w:rsidTr="004A7344">
        <w:trPr>
          <w:trHeight w:val="60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9249B"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生け垣の築造</w:t>
            </w:r>
            <w:r w:rsidR="004A7344" w:rsidRPr="00381557">
              <w:rPr>
                <w:rFonts w:ascii="ＭＳ 明朝" w:hAnsi="ＭＳ 明朝" w:cs="ＭＳ Ｐゴシック" w:hint="eastAsia"/>
                <w:kern w:val="0"/>
                <w:sz w:val="18"/>
                <w:szCs w:val="18"/>
              </w:rPr>
              <w:t>に関する助成制度</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・助成制度の相談・助成金の申請手続きなど</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拠点整備課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0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土地区画整理法第76条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・土地区画整理事業の施行地区内において行う建築行為等にあっては許可が必要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都市政策課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54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コミュニティバス運行路線の確保</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・路線に面した計画をする場合は、同課及び神奈川中央交通茅ヶ崎営業所に、工事着手の１ヶ月前までに工事企画書・工程表等の提出が必要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道路管理課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79"/>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茅ヶ崎市のまちづくりおける手続及び基準等に関する条例</w:t>
            </w:r>
          </w:p>
        </w:tc>
        <w:tc>
          <w:tcPr>
            <w:tcW w:w="6096" w:type="dxa"/>
            <w:tcBorders>
              <w:top w:val="nil"/>
              <w:left w:val="nil"/>
              <w:bottom w:val="nil"/>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・狭あい道路に接する敷地において建築を行う場合は、狭隘道路に係る協議書の提出が必要</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1035"/>
        </w:trPr>
        <w:tc>
          <w:tcPr>
            <w:tcW w:w="2225" w:type="dxa"/>
            <w:vMerge w:val="restart"/>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23519B">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lastRenderedPageBreak/>
              <w:t>道路法</w:t>
            </w:r>
          </w:p>
        </w:tc>
        <w:tc>
          <w:tcPr>
            <w:tcW w:w="6096" w:type="dxa"/>
            <w:tcBorders>
              <w:top w:val="single" w:sz="4" w:space="0" w:color="auto"/>
              <w:left w:val="nil"/>
              <w:bottom w:val="single" w:sz="4" w:space="0" w:color="auto"/>
              <w:right w:val="nil"/>
            </w:tcBorders>
            <w:shd w:val="clear" w:color="auto" w:fill="auto"/>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道路計画がある場合のほか、以下の計画がある場合は協議が必要</w:t>
            </w:r>
            <w:r w:rsidRPr="00381557">
              <w:rPr>
                <w:rFonts w:ascii="ＭＳ 明朝" w:hAnsi="ＭＳ 明朝" w:cs="ＭＳ Ｐゴシック" w:hint="eastAsia"/>
                <w:kern w:val="0"/>
                <w:sz w:val="18"/>
                <w:szCs w:val="18"/>
              </w:rPr>
              <w:br/>
              <w:t>・路面復旧、道路雨水桝の設置（道路工事施行承認申請書）</w:t>
            </w:r>
            <w:r w:rsidRPr="00381557">
              <w:rPr>
                <w:rFonts w:ascii="ＭＳ 明朝" w:hAnsi="ＭＳ 明朝" w:cs="ＭＳ Ｐゴシック" w:hint="eastAsia"/>
                <w:kern w:val="0"/>
                <w:sz w:val="18"/>
                <w:szCs w:val="18"/>
              </w:rPr>
              <w:br/>
              <w:t>・汚雨水接続管等の地下埋設（道路占用・掘さく等申請書）</w:t>
            </w:r>
            <w:r w:rsidRPr="00381557">
              <w:rPr>
                <w:rFonts w:ascii="ＭＳ 明朝" w:hAnsi="ＭＳ 明朝" w:cs="ＭＳ Ｐゴシック" w:hint="eastAsia"/>
                <w:kern w:val="0"/>
                <w:sz w:val="18"/>
                <w:szCs w:val="18"/>
              </w:rPr>
              <w:br/>
              <w:t>・排水流末を道路側溝(市道)に流す場合（汚雨水流入申請書）</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540"/>
        </w:trPr>
        <w:tc>
          <w:tcPr>
            <w:tcW w:w="2225" w:type="dxa"/>
            <w:vMerge/>
            <w:tcBorders>
              <w:top w:val="nil"/>
              <w:left w:val="single" w:sz="4" w:space="0" w:color="auto"/>
              <w:bottom w:val="single" w:sz="4" w:space="0" w:color="auto"/>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・市道路計画の確認（道路建設課の場合もあり）</w:t>
            </w:r>
          </w:p>
        </w:tc>
        <w:tc>
          <w:tcPr>
            <w:tcW w:w="1701" w:type="dxa"/>
            <w:vMerge/>
            <w:tcBorders>
              <w:top w:val="nil"/>
              <w:left w:val="single" w:sz="4" w:space="0" w:color="auto"/>
              <w:bottom w:val="single" w:sz="4" w:space="0" w:color="auto"/>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4A7344">
        <w:trPr>
          <w:trHeight w:val="420"/>
        </w:trPr>
        <w:tc>
          <w:tcPr>
            <w:tcW w:w="2225" w:type="dxa"/>
            <w:tcBorders>
              <w:top w:val="single" w:sz="4" w:space="0" w:color="auto"/>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道路建設課</w:t>
            </w:r>
          </w:p>
        </w:tc>
        <w:tc>
          <w:tcPr>
            <w:tcW w:w="6096" w:type="dxa"/>
            <w:tcBorders>
              <w:top w:val="single" w:sz="4" w:space="0" w:color="auto"/>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0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道路法　　　　　　　　　　　都市計画法</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・道路及び橋梁の新設改良事業（整備計画を含む）に面する建築計画、開発計画に関し、事前協議が必要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市民相談課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139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茅ヶ崎市中高層建築物の建築に係る紛争の調整に関する条例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中高層建築物とは…</w:t>
            </w:r>
            <w:r w:rsidRPr="00381557">
              <w:rPr>
                <w:rFonts w:ascii="ＭＳ 明朝" w:hAnsi="ＭＳ 明朝" w:cs="ＭＳ Ｐゴシック" w:hint="eastAsia"/>
                <w:kern w:val="0"/>
                <w:sz w:val="18"/>
                <w:szCs w:val="18"/>
              </w:rPr>
              <w:br/>
              <w:t>・第一種低層住居専用地域、第二種低層住居専用地域　　　　　　　　　　　　→軒高が7メートルを超える建築物又は地階を除く階数が３以上の建築物</w:t>
            </w:r>
            <w:r w:rsidRPr="00381557">
              <w:rPr>
                <w:rFonts w:ascii="ＭＳ 明朝" w:hAnsi="ＭＳ 明朝" w:cs="ＭＳ Ｐゴシック" w:hint="eastAsia"/>
                <w:kern w:val="0"/>
                <w:sz w:val="18"/>
                <w:szCs w:val="18"/>
              </w:rPr>
              <w:br/>
              <w:t xml:space="preserve">・上記の用途地域以外の地域　　　　　　　　　　　　　　　　　　　　　　　→高さが10メートルを超える建築物又は地階を除く階数が４以上の建築物　</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事前協議は要しないが、近隣とのトラブルの場合に建築紛争相談員によるあっせん、調停などの手法を規定</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建築指導課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79"/>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茅ヶ崎市のまちづくりにおける手続及び基準等に関する条例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・建築に関する工事を行おうとするときは、工事に着手する前に「建築に係る届出」の提出が必要</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441"/>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建築基準法第43条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・道路に接しない敷地に係る接道規定ただし書き許可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許可書の写し添付</w:t>
            </w:r>
          </w:p>
        </w:tc>
      </w:tr>
      <w:tr w:rsidR="00381557" w:rsidRPr="00381557" w:rsidTr="004A7344">
        <w:trPr>
          <w:trHeight w:val="419"/>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建築基準法第73条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・建築協定に関する協定書の縦覧</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70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都市計画法第58条の2（地区計画）</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・地区計画区域内において、土地区画形質の変更、建築物の建築等を行う場合、行為に着手する日の30日前までに届出が必要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届出通知書の写し添付</w:t>
            </w:r>
          </w:p>
        </w:tc>
      </w:tr>
      <w:tr w:rsidR="00381557" w:rsidRPr="00381557" w:rsidTr="004A7344">
        <w:trPr>
          <w:trHeight w:val="990"/>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44" w:rsidRPr="00381557" w:rsidRDefault="004A7344" w:rsidP="004A7344">
            <w:pPr>
              <w:widowControl/>
              <w:jc w:val="left"/>
              <w:rPr>
                <w:rFonts w:ascii="ＭＳ Ｐゴシック" w:eastAsia="ＭＳ Ｐゴシック" w:hAnsi="ＭＳ Ｐゴシック" w:cs="ＭＳ Ｐゴシック"/>
                <w:kern w:val="0"/>
                <w:sz w:val="22"/>
                <w:szCs w:val="22"/>
              </w:rPr>
            </w:pPr>
            <w:r w:rsidRPr="00381557">
              <w:rPr>
                <w:rFonts w:ascii="ＭＳ 明朝" w:hAnsi="ＭＳ 明朝" w:cs="ＭＳ Ｐゴシック" w:hint="eastAsia"/>
                <w:kern w:val="0"/>
                <w:sz w:val="18"/>
                <w:szCs w:val="18"/>
              </w:rPr>
              <w:t>高齢者、障害者等の移動等の円滑化の促進に関する法律（バリアフリー法）</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・一定規模以上の特定建築物に係るバリアフリー対応の協議・認定等</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540"/>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神奈川県みんなのバリアフリー街づくり条例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・一定規模以上の建築物に係るバリアフリー対応の協議</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795"/>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建設工事に係る資材の再資源化等に関する法律（建設リサイクル法）</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・一定規模以上の解体工事・建築等に係る分別解体計画等の届出</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00"/>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44" w:rsidRPr="00381557" w:rsidRDefault="004A7344" w:rsidP="004A7344">
            <w:pPr>
              <w:widowControl/>
              <w:jc w:val="left"/>
              <w:rPr>
                <w:rFonts w:ascii="ＭＳ 明朝" w:hAnsi="ＭＳ 明朝" w:cs="ＭＳ Ｐゴシック"/>
                <w:kern w:val="0"/>
                <w:sz w:val="16"/>
                <w:szCs w:val="16"/>
              </w:rPr>
            </w:pPr>
            <w:r w:rsidRPr="00381557">
              <w:rPr>
                <w:rFonts w:ascii="ＭＳ 明朝" w:hAnsi="ＭＳ 明朝" w:cs="ＭＳ Ｐゴシック" w:hint="eastAsia"/>
                <w:kern w:val="0"/>
                <w:sz w:val="16"/>
                <w:szCs w:val="16"/>
              </w:rPr>
              <w:t>エネルギーの使用の合理化等に関する法律（省エネ法）</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・一定規模以上の特定建築物に係る省エネルギー措置の届出</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00"/>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長期優良住宅の普及の促進に関する法律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・長期優良住宅建築等計画の認定など</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0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都市の低炭素化の促進に関する法律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・低炭素建築物新築等計画の認定など</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0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lastRenderedPageBreak/>
              <w:t>木造住宅耐震診断・補強助成制度</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・助成制度の相談・助成金の申請手続きなど</w:t>
            </w:r>
          </w:p>
        </w:tc>
        <w:tc>
          <w:tcPr>
            <w:tcW w:w="1701" w:type="dxa"/>
            <w:tcBorders>
              <w:top w:val="nil"/>
              <w:left w:val="nil"/>
              <w:bottom w:val="single" w:sz="4" w:space="0" w:color="auto"/>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102"/>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建設総務課</w:t>
            </w:r>
          </w:p>
        </w:tc>
        <w:tc>
          <w:tcPr>
            <w:tcW w:w="6096" w:type="dxa"/>
            <w:tcBorders>
              <w:top w:val="nil"/>
              <w:left w:val="nil"/>
              <w:bottom w:val="single" w:sz="4" w:space="0" w:color="auto"/>
              <w:right w:val="nil"/>
            </w:tcBorders>
            <w:shd w:val="clear" w:color="000000" w:fill="C0C0C0"/>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10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Courier New" w:eastAsia="ＭＳ Ｐゴシック" w:hAnsi="Courier New" w:cs="ＭＳ Ｐゴシック"/>
                <w:kern w:val="0"/>
                <w:sz w:val="20"/>
                <w:szCs w:val="20"/>
              </w:rPr>
            </w:pPr>
            <w:r w:rsidRPr="00381557">
              <w:rPr>
                <w:rFonts w:ascii="Courier New" w:eastAsia="ＭＳ Ｐゴシック" w:hAnsi="Courier New" w:cs="ＭＳ Ｐゴシック"/>
                <w:kern w:val="0"/>
                <w:sz w:val="20"/>
                <w:szCs w:val="20"/>
              </w:rPr>
              <w:t xml:space="preserve">　</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市道及び市の管理する水路などに接した計画は、必ず境界の確認が必要</w:t>
            </w:r>
            <w:r w:rsidRPr="00381557">
              <w:rPr>
                <w:rFonts w:ascii="ＭＳ 明朝" w:hAnsi="ＭＳ 明朝" w:cs="ＭＳ Ｐゴシック" w:hint="eastAsia"/>
                <w:kern w:val="0"/>
                <w:sz w:val="18"/>
                <w:szCs w:val="18"/>
              </w:rPr>
              <w:br/>
              <w:t>・道水路敷の境界確認、未確定道水路敷の境界確定申請（境界確定申請書等の提出）</w:t>
            </w:r>
            <w:r w:rsidRPr="00381557">
              <w:rPr>
                <w:rFonts w:ascii="ＭＳ 明朝" w:hAnsi="ＭＳ 明朝" w:cs="ＭＳ Ｐゴシック" w:hint="eastAsia"/>
                <w:kern w:val="0"/>
                <w:sz w:val="18"/>
                <w:szCs w:val="18"/>
              </w:rPr>
              <w:br/>
              <w:t>・道水路の種別、位置、幅員等の確認（道路、水路境界確定図の交付）</w:t>
            </w:r>
            <w:r w:rsidRPr="00381557">
              <w:rPr>
                <w:rFonts w:ascii="ＭＳ 明朝" w:hAnsi="ＭＳ 明朝" w:cs="ＭＳ Ｐゴシック" w:hint="eastAsia"/>
                <w:kern w:val="0"/>
                <w:sz w:val="18"/>
                <w:szCs w:val="18"/>
              </w:rPr>
              <w:br/>
              <w:t>・境界復元申請</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8321" w:type="dxa"/>
            <w:gridSpan w:val="2"/>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 xml:space="preserve">　下水道河川管理課</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3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下水道法　　　　　　　　　　下水道条例　　　　　　　　　　　水路に関する条例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・建築及び開発行為による排水計画がある場合は、協議が必要</w:t>
            </w:r>
            <w:r w:rsidRPr="00381557">
              <w:rPr>
                <w:rFonts w:ascii="ＭＳ 明朝" w:hAnsi="ＭＳ 明朝" w:cs="ＭＳ Ｐゴシック" w:hint="eastAsia"/>
                <w:kern w:val="0"/>
                <w:sz w:val="18"/>
                <w:szCs w:val="18"/>
              </w:rPr>
              <w:br/>
              <w:t>・汚水等流入許可申請、工事施工承認申請についての届出</w:t>
            </w:r>
            <w:r w:rsidRPr="00381557">
              <w:rPr>
                <w:rFonts w:ascii="ＭＳ 明朝" w:hAnsi="ＭＳ 明朝" w:cs="ＭＳ Ｐゴシック" w:hint="eastAsia"/>
                <w:kern w:val="0"/>
                <w:sz w:val="18"/>
                <w:szCs w:val="18"/>
              </w:rPr>
              <w:br/>
              <w:t>・水路占用等（水路占用・掘削申請、水路工事施工承認申請）についての届出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8321" w:type="dxa"/>
            <w:gridSpan w:val="2"/>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 xml:space="preserve">　下水道河川総務課</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84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下水道法　　　　　　　　　　下水道条例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・排水設備（排水設備新設等確認申請）についての届出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社会教育課</w:t>
            </w:r>
          </w:p>
        </w:tc>
        <w:tc>
          <w:tcPr>
            <w:tcW w:w="6096" w:type="dxa"/>
            <w:tcBorders>
              <w:top w:val="nil"/>
              <w:left w:val="nil"/>
              <w:bottom w:val="single" w:sz="4" w:space="0" w:color="auto"/>
              <w:right w:val="nil"/>
            </w:tcBorders>
            <w:shd w:val="clear" w:color="000000" w:fill="C0C0C0"/>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75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文化財保護法</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・指定文化財及び埋蔵文化財に関すること</w:t>
            </w:r>
            <w:r w:rsidRPr="00381557">
              <w:rPr>
                <w:rFonts w:ascii="ＭＳ 明朝" w:hAnsi="ＭＳ 明朝" w:cs="ＭＳ Ｐゴシック" w:hint="eastAsia"/>
                <w:kern w:val="0"/>
                <w:sz w:val="18"/>
                <w:szCs w:val="18"/>
              </w:rPr>
              <w:br/>
              <w:t>・建築及び開発行為を行う区域が埋蔵文化財包蔵地に含まれる場合及びその周辺にある場合は届出、協議が必要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安全対策課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754"/>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駐車場法第12条</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・駐車面積500平方メートル以上で、不特定多数を対象とした有料駐車場は、届出が必要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環境政策課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nil"/>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4A7344">
        <w:trPr>
          <w:trHeight w:val="61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茅ヶ崎市環境基本条例</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すべての計画にあたり環境負荷の低減についての検討が必要</w:t>
            </w:r>
            <w:r w:rsidRPr="00381557">
              <w:rPr>
                <w:rFonts w:ascii="ＭＳ 明朝" w:hAnsi="ＭＳ 明朝" w:cs="ＭＳ Ｐゴシック" w:hint="eastAsia"/>
                <w:kern w:val="0"/>
                <w:sz w:val="18"/>
                <w:szCs w:val="18"/>
              </w:rPr>
              <w:br/>
              <w:t>・ソーラーシステムの導入</w:t>
            </w:r>
            <w:r w:rsidRPr="00381557">
              <w:rPr>
                <w:rFonts w:ascii="ＭＳ 明朝" w:hAnsi="ＭＳ 明朝" w:cs="ＭＳ Ｐゴシック" w:hint="eastAsia"/>
                <w:kern w:val="0"/>
                <w:sz w:val="18"/>
                <w:szCs w:val="18"/>
              </w:rPr>
              <w:br/>
              <w:t>・雨水の貯留再利用</w:t>
            </w:r>
            <w:r w:rsidRPr="00381557">
              <w:rPr>
                <w:rFonts w:ascii="ＭＳ 明朝" w:hAnsi="ＭＳ 明朝" w:cs="ＭＳ Ｐゴシック" w:hint="eastAsia"/>
                <w:kern w:val="0"/>
                <w:sz w:val="18"/>
                <w:szCs w:val="18"/>
              </w:rPr>
              <w:br/>
              <w:t>・熱帯材を使用したコンクリート型枠の使用の抑制など環境に配慮すること</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環境保全課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E3318E">
        <w:trPr>
          <w:trHeight w:val="95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茅ヶ崎市民の美しく健康的な生活環境を守る条例</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・駐車施設等で10台以上の自動車等を収容するものを管理する者は、当該駐車施設等を利用する者に対し、看板、放送、書面等により、アイドリングストップについて周知するための措置が必要</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420"/>
        </w:trPr>
        <w:tc>
          <w:tcPr>
            <w:tcW w:w="2225" w:type="dxa"/>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神奈川県生活環境の保全等に関する条例</w:t>
            </w:r>
          </w:p>
        </w:tc>
        <w:tc>
          <w:tcPr>
            <w:tcW w:w="6096" w:type="dxa"/>
            <w:tcBorders>
              <w:top w:val="nil"/>
              <w:left w:val="nil"/>
              <w:bottom w:val="single" w:sz="4" w:space="0" w:color="auto"/>
              <w:right w:val="nil"/>
            </w:tcBorders>
            <w:shd w:val="clear" w:color="auto" w:fill="auto"/>
            <w:noWrap/>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自動車を使用する事業者や、駐車場管理者は、運転者にアイドリング・ストップを指導する。また、500平方メートル以上の駐車場を管理している者は、看板、放送、チラシなどにより、アイドリング・ストップを周知するための措置が必要</w:t>
            </w:r>
          </w:p>
        </w:tc>
        <w:tc>
          <w:tcPr>
            <w:tcW w:w="1701" w:type="dxa"/>
            <w:tcBorders>
              <w:top w:val="nil"/>
              <w:left w:val="single" w:sz="4" w:space="0" w:color="auto"/>
              <w:bottom w:val="single" w:sz="4" w:space="0" w:color="000000"/>
              <w:right w:val="single" w:sz="4" w:space="0" w:color="auto"/>
            </w:tcBorders>
            <w:noWrap/>
            <w:vAlign w:val="center"/>
            <w:hideMark/>
          </w:tcPr>
          <w:p w:rsidR="004A7344" w:rsidRPr="00381557" w:rsidRDefault="00411C3A"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E3318E">
        <w:trPr>
          <w:trHeight w:val="1309"/>
        </w:trPr>
        <w:tc>
          <w:tcPr>
            <w:tcW w:w="2225" w:type="dxa"/>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c>
          <w:tcPr>
            <w:tcW w:w="6096" w:type="dxa"/>
            <w:tcBorders>
              <w:top w:val="nil"/>
              <w:left w:val="nil"/>
              <w:bottom w:val="single" w:sz="4" w:space="0" w:color="auto"/>
              <w:right w:val="nil"/>
            </w:tcBorders>
            <w:shd w:val="clear" w:color="auto" w:fill="auto"/>
            <w:hideMark/>
          </w:tcPr>
          <w:p w:rsidR="004A7344" w:rsidRPr="00381557" w:rsidRDefault="004A7344" w:rsidP="004A7344">
            <w:pPr>
              <w:widowControl/>
              <w:spacing w:after="240"/>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物の用途が工場、作業場、店舗等（スーパー、コンビニ、ガソリンスタンド、クリーニング店（取次店を除く）等）、病院（病床数300床以上）の場合、又はし尿浄化槽の人槽が51人以上の場合は、指定施設設置前（標準審査期間35日）に許可申請が必要</w:t>
            </w:r>
          </w:p>
        </w:tc>
        <w:tc>
          <w:tcPr>
            <w:tcW w:w="1701" w:type="dxa"/>
            <w:tcBorders>
              <w:top w:val="nil"/>
              <w:left w:val="single" w:sz="4" w:space="0" w:color="auto"/>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p>
        </w:tc>
      </w:tr>
      <w:tr w:rsidR="00381557" w:rsidRPr="00381557" w:rsidTr="00E3318E">
        <w:trPr>
          <w:trHeight w:val="940"/>
        </w:trPr>
        <w:tc>
          <w:tcPr>
            <w:tcW w:w="2225" w:type="dxa"/>
            <w:vMerge w:val="restart"/>
            <w:tcBorders>
              <w:top w:val="nil"/>
              <w:left w:val="single" w:sz="4" w:space="0" w:color="auto"/>
              <w:bottom w:val="single" w:sz="4" w:space="0" w:color="000000"/>
              <w:right w:val="single" w:sz="4" w:space="0" w:color="auto"/>
            </w:tcBorders>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神奈川県生活環境の保全等に関する条例</w:t>
            </w:r>
          </w:p>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騒音規制法・振動規制法</w:t>
            </w:r>
          </w:p>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水質汚濁防止法</w:t>
            </w:r>
          </w:p>
        </w:tc>
        <w:tc>
          <w:tcPr>
            <w:tcW w:w="6096" w:type="dxa"/>
            <w:tcBorders>
              <w:top w:val="nil"/>
              <w:left w:val="nil"/>
              <w:bottom w:val="nil"/>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・建築物の店舗（小売業に限る）面積が500</w:t>
            </w:r>
            <w:r w:rsidR="000F7DB8" w:rsidRPr="00381557">
              <w:rPr>
                <w:rFonts w:ascii="ＭＳ 明朝" w:hAnsi="ＭＳ 明朝" w:cs="ＭＳ Ｐゴシック" w:hint="eastAsia"/>
                <w:kern w:val="0"/>
                <w:sz w:val="18"/>
                <w:szCs w:val="18"/>
              </w:rPr>
              <w:t>平方メートルを</w:t>
            </w:r>
            <w:r w:rsidRPr="00381557">
              <w:rPr>
                <w:rFonts w:ascii="ＭＳ 明朝" w:hAnsi="ＭＳ 明朝" w:cs="ＭＳ Ｐゴシック" w:hint="eastAsia"/>
                <w:kern w:val="0"/>
                <w:sz w:val="18"/>
                <w:szCs w:val="18"/>
              </w:rPr>
              <w:t>超え、かつ深夜11時以降も営業する場合は、営業開始30日前までに届出が必要</w:t>
            </w:r>
          </w:p>
        </w:tc>
        <w:tc>
          <w:tcPr>
            <w:tcW w:w="1701" w:type="dxa"/>
            <w:vMerge w:val="restart"/>
            <w:tcBorders>
              <w:left w:val="single" w:sz="4" w:space="0" w:color="auto"/>
              <w:right w:val="single" w:sz="4" w:space="0" w:color="auto"/>
            </w:tcBorders>
            <w:shd w:val="clear" w:color="auto" w:fill="auto"/>
            <w:vAlign w:val="center"/>
            <w:hideMark/>
          </w:tcPr>
          <w:p w:rsidR="00E3318E" w:rsidRPr="00381557" w:rsidRDefault="00E3318E" w:rsidP="0094093E">
            <w:pPr>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E3318E">
        <w:trPr>
          <w:trHeight w:val="1110"/>
        </w:trPr>
        <w:tc>
          <w:tcPr>
            <w:tcW w:w="2225" w:type="dxa"/>
            <w:vMerge/>
            <w:tcBorders>
              <w:top w:val="nil"/>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c>
          <w:tcPr>
            <w:tcW w:w="6096" w:type="dxa"/>
            <w:tcBorders>
              <w:top w:val="single" w:sz="4" w:space="0" w:color="auto"/>
              <w:left w:val="nil"/>
              <w:bottom w:val="single" w:sz="4" w:space="0" w:color="auto"/>
              <w:right w:val="nil"/>
            </w:tcBorders>
            <w:shd w:val="clear" w:color="auto" w:fill="auto"/>
            <w:vAlign w:val="center"/>
            <w:hideMark/>
          </w:tcPr>
          <w:p w:rsidR="00E3318E" w:rsidRPr="00381557" w:rsidRDefault="00E3318E" w:rsidP="004A7344">
            <w:pPr>
              <w:widowControl/>
              <w:spacing w:after="240"/>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・特定建設作業を実施する場合（工業専用地域を除く）は、作業開始７日前までに届出が必要</w:t>
            </w:r>
          </w:p>
        </w:tc>
        <w:tc>
          <w:tcPr>
            <w:tcW w:w="1701" w:type="dxa"/>
            <w:vMerge/>
            <w:tcBorders>
              <w:left w:val="single" w:sz="4" w:space="0" w:color="auto"/>
              <w:right w:val="single" w:sz="4" w:space="0" w:color="auto"/>
            </w:tcBorders>
            <w:shd w:val="clear" w:color="auto" w:fill="auto"/>
            <w:vAlign w:val="center"/>
            <w:hideMark/>
          </w:tcPr>
          <w:p w:rsidR="00E3318E" w:rsidRPr="00381557" w:rsidRDefault="00E3318E" w:rsidP="004A7344">
            <w:pPr>
              <w:widowControl/>
              <w:jc w:val="center"/>
              <w:rPr>
                <w:rFonts w:ascii="ＭＳ 明朝" w:hAnsi="ＭＳ 明朝" w:cs="ＭＳ Ｐゴシック"/>
                <w:kern w:val="0"/>
                <w:sz w:val="18"/>
                <w:szCs w:val="18"/>
              </w:rPr>
            </w:pPr>
          </w:p>
        </w:tc>
      </w:tr>
      <w:tr w:rsidR="00381557" w:rsidRPr="00381557" w:rsidTr="00E3318E">
        <w:trPr>
          <w:trHeight w:val="765"/>
        </w:trPr>
        <w:tc>
          <w:tcPr>
            <w:tcW w:w="2225" w:type="dxa"/>
            <w:vMerge/>
            <w:tcBorders>
              <w:top w:val="nil"/>
              <w:left w:val="single" w:sz="4" w:space="0" w:color="auto"/>
              <w:bottom w:val="single" w:sz="4" w:space="0" w:color="auto"/>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c>
          <w:tcPr>
            <w:tcW w:w="6096" w:type="dxa"/>
            <w:tcBorders>
              <w:top w:val="nil"/>
              <w:left w:val="single" w:sz="4" w:space="0" w:color="auto"/>
              <w:bottom w:val="single" w:sz="4" w:space="0" w:color="auto"/>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・特定施設を設置しようとする者は、工事着手の60日前までに届出が必要</w:t>
            </w:r>
          </w:p>
        </w:tc>
        <w:tc>
          <w:tcPr>
            <w:tcW w:w="1701" w:type="dxa"/>
            <w:vMerge/>
            <w:tcBorders>
              <w:left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r>
      <w:tr w:rsidR="00381557" w:rsidRPr="00381557" w:rsidTr="00E3318E">
        <w:trPr>
          <w:trHeight w:val="63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土壌汚染対策法</w:t>
            </w:r>
          </w:p>
        </w:tc>
        <w:tc>
          <w:tcPr>
            <w:tcW w:w="6096" w:type="dxa"/>
            <w:tcBorders>
              <w:top w:val="nil"/>
              <w:left w:val="nil"/>
              <w:bottom w:val="single" w:sz="4" w:space="0" w:color="auto"/>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・3,000平方メートル以上の面積の土地の形質変更をしようとする者は、工事着手の</w:t>
            </w:r>
            <w:r w:rsidR="000F7DB8" w:rsidRPr="00381557">
              <w:rPr>
                <w:rFonts w:ascii="ＭＳ 明朝" w:hAnsi="ＭＳ 明朝" w:cs="ＭＳ Ｐゴシック" w:hint="eastAsia"/>
                <w:kern w:val="0"/>
                <w:sz w:val="18"/>
                <w:szCs w:val="18"/>
              </w:rPr>
              <w:t>30</w:t>
            </w:r>
            <w:r w:rsidRPr="00381557">
              <w:rPr>
                <w:rFonts w:ascii="ＭＳ 明朝" w:hAnsi="ＭＳ 明朝" w:cs="ＭＳ Ｐゴシック" w:hint="eastAsia"/>
                <w:kern w:val="0"/>
                <w:sz w:val="18"/>
                <w:szCs w:val="18"/>
              </w:rPr>
              <w:t>日前までに届出が必要</w:t>
            </w:r>
          </w:p>
        </w:tc>
        <w:tc>
          <w:tcPr>
            <w:tcW w:w="1701" w:type="dxa"/>
            <w:vMerge/>
            <w:tcBorders>
              <w:left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r>
      <w:tr w:rsidR="00381557" w:rsidRPr="00381557" w:rsidTr="00AE474F">
        <w:trPr>
          <w:trHeight w:val="81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大気汚染防止法</w:t>
            </w:r>
          </w:p>
        </w:tc>
        <w:tc>
          <w:tcPr>
            <w:tcW w:w="6096" w:type="dxa"/>
            <w:tcBorders>
              <w:top w:val="nil"/>
              <w:left w:val="nil"/>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・一般粉じん発生施設を設置しようとする者は、工事実施の事前に届出が必要</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r>
      <w:tr w:rsidR="00381557" w:rsidRPr="00381557" w:rsidTr="00AE474F">
        <w:trPr>
          <w:trHeight w:val="630"/>
        </w:trPr>
        <w:tc>
          <w:tcPr>
            <w:tcW w:w="2225" w:type="dxa"/>
            <w:tcBorders>
              <w:left w:val="single" w:sz="4" w:space="0" w:color="auto"/>
              <w:bottom w:val="single" w:sz="4" w:space="0" w:color="000000"/>
              <w:right w:val="single" w:sz="4" w:space="0" w:color="auto"/>
            </w:tcBorders>
            <w:shd w:val="clear" w:color="auto" w:fill="auto"/>
            <w:vAlign w:val="center"/>
            <w:hideMark/>
          </w:tcPr>
          <w:p w:rsidR="00F62623" w:rsidRPr="00381557" w:rsidRDefault="00AE474F"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浄化槽法</w:t>
            </w:r>
          </w:p>
        </w:tc>
        <w:tc>
          <w:tcPr>
            <w:tcW w:w="6096" w:type="dxa"/>
            <w:tcBorders>
              <w:top w:val="nil"/>
              <w:left w:val="nil"/>
              <w:bottom w:val="single" w:sz="4" w:space="0" w:color="auto"/>
              <w:right w:val="single" w:sz="4" w:space="0" w:color="auto"/>
            </w:tcBorders>
            <w:shd w:val="clear" w:color="auto" w:fill="auto"/>
            <w:vAlign w:val="center"/>
          </w:tcPr>
          <w:p w:rsidR="00F62623" w:rsidRPr="00381557" w:rsidRDefault="00AE474F"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・工場生産の浄化槽を使用する場合の型式認定浄化槽の審査が必要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p w:rsidR="00F62623" w:rsidRPr="00381557" w:rsidRDefault="00F62623" w:rsidP="004A7344">
            <w:pPr>
              <w:widowControl/>
              <w:jc w:val="left"/>
              <w:rPr>
                <w:rFonts w:ascii="ＭＳ 明朝" w:hAnsi="ＭＳ 明朝" w:cs="ＭＳ Ｐゴシック"/>
                <w:kern w:val="0"/>
                <w:sz w:val="18"/>
                <w:szCs w:val="18"/>
              </w:rPr>
            </w:pPr>
            <w:r w:rsidRPr="00381557">
              <w:rPr>
                <w:rFonts w:ascii="Courier New" w:eastAsia="ＭＳ Ｐゴシック" w:hAnsi="Courier New" w:cs="ＭＳ Ｐゴシック"/>
                <w:kern w:val="0"/>
                <w:sz w:val="24"/>
              </w:rPr>
              <w:t xml:space="preserve">　</w:t>
            </w:r>
          </w:p>
        </w:tc>
      </w:tr>
      <w:tr w:rsidR="00381557" w:rsidRPr="00381557" w:rsidTr="004A7344">
        <w:trPr>
          <w:trHeight w:val="720"/>
        </w:trPr>
        <w:tc>
          <w:tcPr>
            <w:tcW w:w="2225" w:type="dxa"/>
            <w:tcBorders>
              <w:top w:val="nil"/>
              <w:left w:val="single" w:sz="4" w:space="0" w:color="auto"/>
              <w:bottom w:val="single" w:sz="4" w:space="0" w:color="auto"/>
              <w:right w:val="nil"/>
            </w:tcBorders>
            <w:shd w:val="clear" w:color="000000" w:fill="C0C0C0"/>
            <w:vAlign w:val="center"/>
            <w:hideMark/>
          </w:tcPr>
          <w:p w:rsidR="00F62623" w:rsidRPr="00381557" w:rsidRDefault="009B7F6A" w:rsidP="004A7344">
            <w:pPr>
              <w:widowControl/>
              <w:ind w:firstLineChars="100" w:firstLine="241"/>
              <w:jc w:val="left"/>
              <w:rPr>
                <w:rFonts w:ascii="ＭＳ 明朝" w:hAnsi="ＭＳ 明朝" w:cs="ＭＳ Ｐゴシック"/>
                <w:kern w:val="0"/>
                <w:sz w:val="18"/>
                <w:szCs w:val="18"/>
              </w:rPr>
            </w:pPr>
            <w:r w:rsidRPr="00381557">
              <w:rPr>
                <w:rFonts w:ascii="ＭＳ 明朝" w:hAnsi="ＭＳ 明朝" w:cs="ＭＳ Ｐゴシック" w:hint="eastAsia"/>
                <w:b/>
                <w:bCs/>
                <w:kern w:val="0"/>
                <w:sz w:val="24"/>
              </w:rPr>
              <w:t>産業観光</w:t>
            </w:r>
            <w:r w:rsidR="00F62623" w:rsidRPr="00381557">
              <w:rPr>
                <w:rFonts w:ascii="ＭＳ 明朝" w:hAnsi="ＭＳ 明朝" w:cs="ＭＳ Ｐゴシック" w:hint="eastAsia"/>
                <w:b/>
                <w:bCs/>
                <w:kern w:val="0"/>
                <w:sz w:val="24"/>
              </w:rPr>
              <w:t>課</w:t>
            </w:r>
          </w:p>
        </w:tc>
        <w:tc>
          <w:tcPr>
            <w:tcW w:w="6096" w:type="dxa"/>
            <w:tcBorders>
              <w:top w:val="single" w:sz="4" w:space="0" w:color="auto"/>
              <w:left w:val="nil"/>
              <w:bottom w:val="single" w:sz="4" w:space="0" w:color="auto"/>
              <w:right w:val="nil"/>
            </w:tcBorders>
            <w:shd w:val="clear" w:color="auto" w:fill="BFBFBF"/>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4A7344">
        <w:trPr>
          <w:trHeight w:val="525"/>
        </w:trPr>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大規模小売店舗立地法</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・申請建物の店舗の売場面積が1,000平方メートルを超える場合、協議が必要</w:t>
            </w:r>
          </w:p>
        </w:tc>
        <w:tc>
          <w:tcPr>
            <w:tcW w:w="1701" w:type="dxa"/>
            <w:vMerge w:val="restart"/>
            <w:tcBorders>
              <w:top w:val="nil"/>
              <w:left w:val="single" w:sz="4" w:space="0" w:color="auto"/>
              <w:right w:val="single" w:sz="4" w:space="0" w:color="auto"/>
            </w:tcBorders>
            <w:shd w:val="clear" w:color="auto" w:fill="auto"/>
            <w:vAlign w:val="center"/>
            <w:hideMark/>
          </w:tcPr>
          <w:p w:rsidR="00F62623" w:rsidRPr="00381557" w:rsidRDefault="00F62623"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42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工場立地法</w:t>
            </w:r>
          </w:p>
        </w:tc>
        <w:tc>
          <w:tcPr>
            <w:tcW w:w="6096" w:type="dxa"/>
            <w:tcBorders>
              <w:top w:val="nil"/>
              <w:left w:val="nil"/>
              <w:bottom w:val="single" w:sz="4" w:space="0" w:color="auto"/>
              <w:right w:val="nil"/>
            </w:tcBorders>
            <w:shd w:val="clear" w:color="auto" w:fill="auto"/>
            <w:noWrap/>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・特定工場（敷地面積9,000平方メートル以上または建築面積の合計が3,000平方メートル以上の工場）について建築を行う場合、協議が必要</w:t>
            </w:r>
          </w:p>
        </w:tc>
        <w:tc>
          <w:tcPr>
            <w:tcW w:w="1701" w:type="dxa"/>
            <w:vMerge/>
            <w:tcBorders>
              <w:left w:val="single" w:sz="4" w:space="0" w:color="auto"/>
              <w:bottom w:val="single" w:sz="4" w:space="0" w:color="000000"/>
              <w:right w:val="single" w:sz="4" w:space="0" w:color="auto"/>
            </w:tcBorders>
            <w:noWrap/>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4A7344">
        <w:trPr>
          <w:trHeight w:val="600"/>
        </w:trPr>
        <w:tc>
          <w:tcPr>
            <w:tcW w:w="2225" w:type="dxa"/>
            <w:tcBorders>
              <w:top w:val="nil"/>
              <w:left w:val="single" w:sz="4" w:space="0" w:color="auto"/>
              <w:bottom w:val="single" w:sz="4" w:space="0" w:color="auto"/>
              <w:right w:val="nil"/>
            </w:tcBorders>
            <w:shd w:val="clear" w:color="000000" w:fill="C0C0C0"/>
            <w:vAlign w:val="center"/>
            <w:hideMark/>
          </w:tcPr>
          <w:p w:rsidR="00F62623" w:rsidRPr="00381557" w:rsidRDefault="00F62623"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農業水産課</w:t>
            </w:r>
          </w:p>
        </w:tc>
        <w:tc>
          <w:tcPr>
            <w:tcW w:w="6096" w:type="dxa"/>
            <w:tcBorders>
              <w:top w:val="nil"/>
              <w:left w:val="nil"/>
              <w:bottom w:val="single" w:sz="4" w:space="0" w:color="auto"/>
              <w:right w:val="nil"/>
            </w:tcBorders>
            <w:shd w:val="clear" w:color="000000" w:fill="C0C0C0"/>
            <w:vAlign w:val="center"/>
            <w:hideMark/>
          </w:tcPr>
          <w:p w:rsidR="00F62623" w:rsidRPr="00381557" w:rsidRDefault="00F62623"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vAlign w:val="center"/>
            <w:hideMark/>
          </w:tcPr>
          <w:p w:rsidR="00F62623" w:rsidRPr="00381557" w:rsidRDefault="00F62623"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p w:rsidR="00F62623" w:rsidRPr="00381557" w:rsidRDefault="00F62623" w:rsidP="004A7344">
            <w:pPr>
              <w:widowControl/>
              <w:jc w:val="left"/>
              <w:rPr>
                <w:rFonts w:ascii="Courier New" w:eastAsia="ＭＳ Ｐゴシック" w:hAnsi="Courier New" w:cs="ＭＳ Ｐゴシック"/>
                <w:kern w:val="0"/>
                <w:sz w:val="24"/>
              </w:rPr>
            </w:pPr>
            <w:r w:rsidRPr="00381557">
              <w:rPr>
                <w:rFonts w:ascii="ＭＳ 明朝" w:hAnsi="ＭＳ 明朝" w:cs="ＭＳ Ｐゴシック" w:hint="eastAsia"/>
                <w:kern w:val="0"/>
                <w:sz w:val="18"/>
                <w:szCs w:val="18"/>
              </w:rPr>
              <w:t xml:space="preserve">　</w:t>
            </w:r>
          </w:p>
        </w:tc>
      </w:tr>
      <w:tr w:rsidR="00381557" w:rsidRPr="00381557" w:rsidTr="00CE666D">
        <w:trPr>
          <w:trHeight w:val="60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農業振興地域に関する法律</w:t>
            </w:r>
          </w:p>
        </w:tc>
        <w:tc>
          <w:tcPr>
            <w:tcW w:w="6096" w:type="dxa"/>
            <w:tcBorders>
              <w:top w:val="nil"/>
              <w:left w:val="nil"/>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・農用地での農業以外の土地利用の制限</w:t>
            </w:r>
          </w:p>
        </w:tc>
        <w:tc>
          <w:tcPr>
            <w:tcW w:w="1701" w:type="dxa"/>
            <w:vMerge w:val="restart"/>
            <w:tcBorders>
              <w:top w:val="single" w:sz="4" w:space="0" w:color="auto"/>
              <w:left w:val="nil"/>
              <w:right w:val="single" w:sz="4" w:space="0" w:color="auto"/>
            </w:tcBorders>
            <w:shd w:val="clear" w:color="000000" w:fill="FFFFFF"/>
            <w:vAlign w:val="center"/>
            <w:hideMark/>
          </w:tcPr>
          <w:p w:rsidR="00F02119" w:rsidRPr="00381557" w:rsidRDefault="00F02119" w:rsidP="004A7344">
            <w:pPr>
              <w:jc w:val="center"/>
              <w:rPr>
                <w:rFonts w:ascii="ＭＳ 明朝" w:hAnsi="ＭＳ 明朝" w:cs="ＭＳ Ｐゴシック"/>
                <w:kern w:val="0"/>
                <w:sz w:val="18"/>
                <w:szCs w:val="18"/>
              </w:rPr>
            </w:pPr>
          </w:p>
        </w:tc>
      </w:tr>
      <w:tr w:rsidR="00381557" w:rsidRPr="00381557" w:rsidTr="00F02119">
        <w:trPr>
          <w:trHeight w:val="42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c>
          <w:tcPr>
            <w:tcW w:w="6096" w:type="dxa"/>
            <w:tcBorders>
              <w:top w:val="nil"/>
              <w:left w:val="nil"/>
              <w:bottom w:val="single" w:sz="4" w:space="0" w:color="auto"/>
              <w:right w:val="single" w:sz="4" w:space="0" w:color="auto"/>
            </w:tcBorders>
            <w:shd w:val="clear" w:color="auto" w:fill="auto"/>
            <w:noWrap/>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・農業用水に接する計画の場合、農業用水に排水を計画する場合については協議が必要</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rsidR="00F02119" w:rsidRPr="00381557" w:rsidRDefault="00F02119" w:rsidP="004A7344">
            <w:pPr>
              <w:widowControl/>
              <w:jc w:val="center"/>
              <w:rPr>
                <w:rFonts w:ascii="ＭＳ 明朝" w:hAnsi="ＭＳ 明朝" w:cs="ＭＳ Ｐゴシック"/>
                <w:kern w:val="0"/>
                <w:sz w:val="18"/>
                <w:szCs w:val="18"/>
              </w:rPr>
            </w:pPr>
          </w:p>
        </w:tc>
      </w:tr>
      <w:tr w:rsidR="00381557" w:rsidRPr="00381557" w:rsidTr="00F02119">
        <w:trPr>
          <w:trHeight w:val="64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海岸法</w:t>
            </w:r>
          </w:p>
        </w:tc>
        <w:tc>
          <w:tcPr>
            <w:tcW w:w="6096" w:type="dxa"/>
            <w:tcBorders>
              <w:top w:val="nil"/>
              <w:left w:val="nil"/>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・海岸保全区域内において、海岸保全施設以外の施設又は工作物を新築し、又は改築する場合は、海岸管理者の許可が必要</w:t>
            </w:r>
          </w:p>
        </w:tc>
        <w:tc>
          <w:tcPr>
            <w:tcW w:w="1701" w:type="dxa"/>
            <w:vMerge w:val="restart"/>
            <w:tcBorders>
              <w:top w:val="single" w:sz="4" w:space="0" w:color="auto"/>
              <w:left w:val="single" w:sz="4" w:space="0" w:color="auto"/>
              <w:right w:val="single" w:sz="4" w:space="0" w:color="auto"/>
            </w:tcBorders>
            <w:vAlign w:val="center"/>
            <w:hideMark/>
          </w:tcPr>
          <w:p w:rsidR="00F02119" w:rsidRPr="00381557" w:rsidRDefault="00F02119" w:rsidP="0094093E">
            <w:pPr>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4A7344">
        <w:trPr>
          <w:trHeight w:val="720"/>
        </w:trPr>
        <w:tc>
          <w:tcPr>
            <w:tcW w:w="2225" w:type="dxa"/>
            <w:tcBorders>
              <w:top w:val="nil"/>
              <w:left w:val="single" w:sz="4" w:space="0" w:color="auto"/>
              <w:bottom w:val="single" w:sz="4" w:space="0" w:color="auto"/>
              <w:right w:val="nil"/>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生産緑地法第８条</w:t>
            </w:r>
          </w:p>
        </w:tc>
        <w:tc>
          <w:tcPr>
            <w:tcW w:w="6096" w:type="dxa"/>
            <w:tcBorders>
              <w:top w:val="nil"/>
              <w:left w:val="single" w:sz="4" w:space="0" w:color="auto"/>
              <w:bottom w:val="single" w:sz="4" w:space="0" w:color="auto"/>
              <w:right w:val="nil"/>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・生産緑地地区内の建築及び工作物の設置及び土地の形質の変更等の許可</w:t>
            </w:r>
          </w:p>
        </w:tc>
        <w:tc>
          <w:tcPr>
            <w:tcW w:w="1701" w:type="dxa"/>
            <w:vMerge/>
            <w:tcBorders>
              <w:left w:val="single" w:sz="4" w:space="0" w:color="auto"/>
              <w:right w:val="single" w:sz="4" w:space="0" w:color="auto"/>
            </w:tcBorders>
            <w:vAlign w:val="center"/>
            <w:hideMark/>
          </w:tcPr>
          <w:p w:rsidR="00F02119" w:rsidRPr="00381557" w:rsidRDefault="00F02119" w:rsidP="004A7344">
            <w:pPr>
              <w:widowControl/>
              <w:jc w:val="left"/>
              <w:rPr>
                <w:rFonts w:ascii="ＭＳ 明朝" w:hAnsi="ＭＳ 明朝" w:cs="ＭＳ Ｐゴシック"/>
                <w:kern w:val="0"/>
                <w:sz w:val="18"/>
                <w:szCs w:val="18"/>
              </w:rPr>
            </w:pPr>
          </w:p>
        </w:tc>
      </w:tr>
      <w:tr w:rsidR="00381557" w:rsidRPr="00381557" w:rsidTr="004A7344">
        <w:trPr>
          <w:trHeight w:val="49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漁港漁場整備法</w:t>
            </w:r>
          </w:p>
        </w:tc>
        <w:tc>
          <w:tcPr>
            <w:tcW w:w="6096" w:type="dxa"/>
            <w:tcBorders>
              <w:top w:val="nil"/>
              <w:left w:val="nil"/>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・漁港区域内の公共空地において、工作物の建設若しくは改良する場合、漁港管理者の許可が必要</w:t>
            </w:r>
          </w:p>
        </w:tc>
        <w:tc>
          <w:tcPr>
            <w:tcW w:w="1701" w:type="dxa"/>
            <w:vMerge/>
            <w:tcBorders>
              <w:left w:val="single" w:sz="4" w:space="0" w:color="auto"/>
              <w:bottom w:val="single" w:sz="4" w:space="0" w:color="000000"/>
              <w:right w:val="single" w:sz="4" w:space="0" w:color="auto"/>
            </w:tcBorders>
            <w:vAlign w:val="center"/>
            <w:hideMark/>
          </w:tcPr>
          <w:p w:rsidR="00F02119" w:rsidRPr="00381557" w:rsidRDefault="00F02119" w:rsidP="004A7344">
            <w:pPr>
              <w:widowControl/>
              <w:jc w:val="left"/>
              <w:rPr>
                <w:rFonts w:ascii="ＭＳ 明朝" w:hAnsi="ＭＳ 明朝" w:cs="ＭＳ Ｐゴシック"/>
                <w:kern w:val="0"/>
                <w:sz w:val="18"/>
                <w:szCs w:val="18"/>
              </w:rPr>
            </w:pPr>
          </w:p>
        </w:tc>
      </w:tr>
      <w:tr w:rsidR="00381557" w:rsidRPr="00381557" w:rsidTr="00AE474F">
        <w:trPr>
          <w:trHeight w:val="540"/>
        </w:trPr>
        <w:tc>
          <w:tcPr>
            <w:tcW w:w="8321" w:type="dxa"/>
            <w:gridSpan w:val="2"/>
            <w:tcBorders>
              <w:top w:val="nil"/>
              <w:left w:val="single" w:sz="4" w:space="0" w:color="auto"/>
              <w:bottom w:val="single" w:sz="4" w:space="0" w:color="auto"/>
              <w:right w:val="nil"/>
            </w:tcBorders>
            <w:shd w:val="clear" w:color="000000" w:fill="C0C0C0"/>
            <w:vAlign w:val="center"/>
            <w:hideMark/>
          </w:tcPr>
          <w:p w:rsidR="00F62623" w:rsidRPr="00381557" w:rsidRDefault="00F62623" w:rsidP="004A7344">
            <w:pPr>
              <w:widowControl/>
              <w:ind w:firstLineChars="100" w:firstLine="241"/>
              <w:jc w:val="left"/>
              <w:rPr>
                <w:rFonts w:ascii="ＭＳ 明朝" w:hAnsi="ＭＳ 明朝" w:cs="ＭＳ Ｐゴシック"/>
                <w:kern w:val="0"/>
                <w:sz w:val="18"/>
                <w:szCs w:val="18"/>
              </w:rPr>
            </w:pPr>
            <w:r w:rsidRPr="00381557">
              <w:rPr>
                <w:rFonts w:ascii="ＭＳ 明朝" w:hAnsi="ＭＳ 明朝" w:cs="ＭＳ Ｐゴシック" w:hint="eastAsia"/>
                <w:b/>
                <w:bCs/>
                <w:kern w:val="0"/>
                <w:sz w:val="24"/>
              </w:rPr>
              <w:t>農業委員会事務局</w:t>
            </w:r>
          </w:p>
        </w:tc>
        <w:tc>
          <w:tcPr>
            <w:tcW w:w="1701" w:type="dxa"/>
            <w:tcBorders>
              <w:top w:val="single" w:sz="4" w:space="0" w:color="000000"/>
              <w:left w:val="nil"/>
              <w:bottom w:val="single" w:sz="4" w:space="0" w:color="auto"/>
              <w:right w:val="single" w:sz="4" w:space="0" w:color="auto"/>
            </w:tcBorders>
            <w:shd w:val="clear" w:color="auto" w:fill="BFBFBF"/>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AE474F">
        <w:trPr>
          <w:trHeight w:val="49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農地法</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農地転用の許可申請・届出について</w:t>
            </w:r>
            <w:r w:rsidRPr="00381557">
              <w:rPr>
                <w:rFonts w:ascii="ＭＳ 明朝" w:hAnsi="ＭＳ 明朝" w:cs="ＭＳ Ｐゴシック" w:hint="eastAsia"/>
                <w:kern w:val="0"/>
                <w:sz w:val="18"/>
                <w:szCs w:val="18"/>
              </w:rPr>
              <w:br/>
              <w:t>・市街化区域内で建築及び開発行為を行う区域に農地が含まれている場合は、農地転用の届出が必要</w:t>
            </w:r>
            <w:r w:rsidRPr="00381557">
              <w:rPr>
                <w:rFonts w:ascii="ＭＳ 明朝" w:hAnsi="ＭＳ 明朝" w:cs="ＭＳ Ｐゴシック" w:hint="eastAsia"/>
                <w:kern w:val="0"/>
                <w:sz w:val="18"/>
                <w:szCs w:val="18"/>
              </w:rPr>
              <w:br/>
            </w:r>
            <w:r w:rsidRPr="00381557">
              <w:rPr>
                <w:rFonts w:ascii="ＭＳ 明朝" w:hAnsi="ＭＳ 明朝" w:cs="ＭＳ Ｐゴシック" w:hint="eastAsia"/>
                <w:kern w:val="0"/>
                <w:sz w:val="18"/>
                <w:szCs w:val="18"/>
              </w:rPr>
              <w:lastRenderedPageBreak/>
              <w:t>・市街化調整区域内で建築及び開発行為を行う区域に農地が含まれている場合は、農地転用の許可申請が必要（事前相談書の提出を要する。）</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CE666D">
        <w:trPr>
          <w:trHeight w:val="420"/>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C510BB">
            <w:pPr>
              <w:widowControl/>
              <w:ind w:firstLineChars="100" w:firstLine="241"/>
              <w:jc w:val="left"/>
              <w:rPr>
                <w:rFonts w:ascii="ＭＳ 明朝" w:hAnsi="ＭＳ 明朝" w:cs="ＭＳ Ｐゴシック"/>
                <w:kern w:val="0"/>
                <w:sz w:val="18"/>
                <w:szCs w:val="18"/>
              </w:rPr>
            </w:pPr>
            <w:r w:rsidRPr="00381557">
              <w:rPr>
                <w:rFonts w:ascii="ＭＳ 明朝" w:hAnsi="ＭＳ 明朝" w:cs="ＭＳ Ｐゴシック" w:hint="eastAsia"/>
                <w:b/>
                <w:bCs/>
                <w:kern w:val="0"/>
                <w:sz w:val="24"/>
              </w:rPr>
              <w:t>環境事業センター　電話　０４６７－５</w:t>
            </w:r>
            <w:r w:rsidR="00671197" w:rsidRPr="00381557">
              <w:rPr>
                <w:rFonts w:ascii="ＭＳ 明朝" w:hAnsi="ＭＳ 明朝" w:cs="ＭＳ Ｐゴシック" w:hint="eastAsia"/>
                <w:b/>
                <w:bCs/>
                <w:kern w:val="0"/>
                <w:sz w:val="24"/>
              </w:rPr>
              <w:t>７</w:t>
            </w:r>
            <w:r w:rsidRPr="00381557">
              <w:rPr>
                <w:rFonts w:ascii="ＭＳ 明朝" w:hAnsi="ＭＳ 明朝" w:cs="ＭＳ Ｐゴシック" w:hint="eastAsia"/>
                <w:b/>
                <w:bCs/>
                <w:kern w:val="0"/>
                <w:sz w:val="24"/>
              </w:rPr>
              <w:t>－０２００</w:t>
            </w:r>
            <w:r w:rsidRPr="00381557">
              <w:rPr>
                <w:rFonts w:ascii="Courier New" w:eastAsia="ＭＳ Ｐゴシック" w:hAnsi="Courier New" w:cs="ＭＳ Ｐゴシック"/>
                <w:kern w:val="0"/>
                <w:sz w:val="24"/>
              </w:rPr>
              <w:t xml:space="preserve">　</w:t>
            </w:r>
          </w:p>
        </w:tc>
      </w:tr>
      <w:tr w:rsidR="00381557" w:rsidRPr="00381557" w:rsidTr="004A7344">
        <w:trPr>
          <w:trHeight w:val="553"/>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・ごみの集積場所を新規に設置する場合は事前に申請が必要</w:t>
            </w:r>
          </w:p>
        </w:tc>
        <w:tc>
          <w:tcPr>
            <w:tcW w:w="1701" w:type="dxa"/>
            <w:tcBorders>
              <w:top w:val="single" w:sz="4" w:space="0" w:color="auto"/>
              <w:bottom w:val="single" w:sz="4" w:space="0" w:color="auto"/>
              <w:right w:val="single" w:sz="4" w:space="0" w:color="auto"/>
            </w:tcBorders>
            <w:hideMark/>
          </w:tcPr>
          <w:p w:rsidR="00F62623" w:rsidRPr="00381557" w:rsidRDefault="00F62623" w:rsidP="004A7344">
            <w:pPr>
              <w:widowControl/>
              <w:jc w:val="left"/>
              <w:rPr>
                <w:rFonts w:ascii="Courier New" w:eastAsia="ＭＳ Ｐゴシック" w:hAnsi="Courier New" w:cs="ＭＳ Ｐゴシック"/>
                <w:kern w:val="0"/>
                <w:sz w:val="24"/>
              </w:rPr>
            </w:pPr>
          </w:p>
        </w:tc>
      </w:tr>
      <w:tr w:rsidR="00381557" w:rsidRPr="00381557" w:rsidTr="00CE666D">
        <w:trPr>
          <w:trHeight w:val="660"/>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79035A">
            <w:pPr>
              <w:widowControl/>
              <w:ind w:firstLineChars="100" w:firstLine="241"/>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 xml:space="preserve">茅ヶ崎市保健所　</w:t>
            </w:r>
            <w:r w:rsidRPr="00381557">
              <w:rPr>
                <w:rFonts w:ascii="ＭＳ 明朝" w:hAnsi="ＭＳ 明朝" w:cs="ＭＳ Ｐゴシック" w:hint="eastAsia"/>
                <w:b/>
                <w:bCs/>
                <w:kern w:val="0"/>
                <w:sz w:val="24"/>
                <w:u w:val="single"/>
              </w:rPr>
              <w:t>衛生課</w:t>
            </w:r>
            <w:r w:rsidRPr="00381557">
              <w:rPr>
                <w:rFonts w:ascii="ＭＳ 明朝" w:hAnsi="ＭＳ 明朝" w:cs="ＭＳ Ｐゴシック" w:hint="eastAsia"/>
                <w:b/>
                <w:bCs/>
                <w:kern w:val="0"/>
                <w:sz w:val="24"/>
              </w:rPr>
              <w:t xml:space="preserve">　電話　０４６７－</w:t>
            </w:r>
            <w:r w:rsidR="0079035A" w:rsidRPr="00381557">
              <w:rPr>
                <w:rFonts w:ascii="ＭＳ 明朝" w:hAnsi="ＭＳ 明朝" w:cs="ＭＳ Ｐゴシック" w:hint="eastAsia"/>
                <w:b/>
                <w:bCs/>
                <w:kern w:val="0"/>
                <w:sz w:val="24"/>
                <w:u w:val="single"/>
              </w:rPr>
              <w:t>３８</w:t>
            </w:r>
            <w:r w:rsidRPr="00381557">
              <w:rPr>
                <w:rFonts w:ascii="ＭＳ 明朝" w:hAnsi="ＭＳ 明朝" w:cs="ＭＳ Ｐゴシック" w:hint="eastAsia"/>
                <w:b/>
                <w:bCs/>
                <w:kern w:val="0"/>
                <w:sz w:val="24"/>
              </w:rPr>
              <w:t>－</w:t>
            </w:r>
            <w:r w:rsidR="0079035A" w:rsidRPr="00381557">
              <w:rPr>
                <w:rFonts w:ascii="ＭＳ 明朝" w:hAnsi="ＭＳ 明朝" w:cs="ＭＳ Ｐゴシック" w:hint="eastAsia"/>
                <w:b/>
                <w:bCs/>
                <w:kern w:val="0"/>
                <w:sz w:val="24"/>
                <w:u w:val="single"/>
              </w:rPr>
              <w:t>３３１７</w:t>
            </w:r>
          </w:p>
        </w:tc>
      </w:tr>
      <w:tr w:rsidR="00381557" w:rsidRPr="00381557" w:rsidTr="004A7344">
        <w:trPr>
          <w:trHeight w:val="585"/>
        </w:trPr>
        <w:tc>
          <w:tcPr>
            <w:tcW w:w="2225" w:type="dxa"/>
            <w:tcBorders>
              <w:top w:val="nil"/>
              <w:left w:val="single" w:sz="4" w:space="0" w:color="auto"/>
              <w:bottom w:val="single" w:sz="4" w:space="0" w:color="auto"/>
              <w:right w:val="nil"/>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建築物における衛生的環境の確保に関する法律</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・以下の建築物に該当する場合は、届出が必要</w:t>
            </w:r>
            <w:r w:rsidRPr="00381557">
              <w:rPr>
                <w:rFonts w:ascii="ＭＳ 明朝" w:hAnsi="ＭＳ 明朝" w:cs="ＭＳ Ｐゴシック" w:hint="eastAsia"/>
                <w:kern w:val="0"/>
                <w:sz w:val="18"/>
                <w:szCs w:val="18"/>
              </w:rPr>
              <w:br/>
            </w:r>
            <w:r w:rsidR="00586618" w:rsidRPr="00381557">
              <w:rPr>
                <w:rFonts w:ascii="ＭＳ 明朝" w:hAnsi="ＭＳ 明朝" w:cs="ＭＳ Ｐゴシック" w:hint="eastAsia"/>
                <w:kern w:val="0"/>
                <w:sz w:val="18"/>
                <w:szCs w:val="18"/>
              </w:rPr>
              <w:t>①</w:t>
            </w:r>
            <w:r w:rsidRPr="00381557">
              <w:rPr>
                <w:rFonts w:ascii="ＭＳ 明朝" w:hAnsi="ＭＳ 明朝" w:cs="ＭＳ Ｐゴシック" w:hint="eastAsia"/>
                <w:kern w:val="0"/>
                <w:sz w:val="18"/>
                <w:szCs w:val="18"/>
              </w:rPr>
              <w:t>特定用途に供される建築延べ面積が3,000平方メートル以上の建築物</w:t>
            </w:r>
            <w:r w:rsidRPr="00381557">
              <w:rPr>
                <w:rFonts w:ascii="ＭＳ 明朝" w:hAnsi="ＭＳ 明朝" w:cs="ＭＳ Ｐゴシック" w:hint="eastAsia"/>
                <w:kern w:val="0"/>
                <w:sz w:val="18"/>
                <w:szCs w:val="18"/>
              </w:rPr>
              <w:br/>
              <w:t>・興行場、百貨店、集会場、図書館、博物館、美術館、又は遊技場</w:t>
            </w:r>
            <w:r w:rsidRPr="00381557">
              <w:rPr>
                <w:rFonts w:ascii="ＭＳ 明朝" w:hAnsi="ＭＳ 明朝" w:cs="ＭＳ Ｐゴシック" w:hint="eastAsia"/>
                <w:kern w:val="0"/>
                <w:sz w:val="18"/>
                <w:szCs w:val="18"/>
              </w:rPr>
              <w:br/>
              <w:t>・店舗、事務所</w:t>
            </w:r>
            <w:r w:rsidRPr="00381557">
              <w:rPr>
                <w:rFonts w:ascii="ＭＳ 明朝" w:hAnsi="ＭＳ 明朝" w:cs="ＭＳ Ｐゴシック" w:hint="eastAsia"/>
                <w:kern w:val="0"/>
                <w:sz w:val="18"/>
                <w:szCs w:val="18"/>
              </w:rPr>
              <w:br/>
              <w:t>・学校教育法第１条に規定する学校以外の学校（研修所を含む）</w:t>
            </w:r>
            <w:r w:rsidRPr="00381557">
              <w:rPr>
                <w:rFonts w:ascii="ＭＳ 明朝" w:hAnsi="ＭＳ 明朝" w:cs="ＭＳ Ｐゴシック" w:hint="eastAsia"/>
                <w:kern w:val="0"/>
                <w:sz w:val="18"/>
                <w:szCs w:val="18"/>
              </w:rPr>
              <w:br/>
              <w:t>・旅館</w:t>
            </w:r>
            <w:r w:rsidRPr="00381557">
              <w:rPr>
                <w:rFonts w:ascii="ＭＳ 明朝" w:hAnsi="ＭＳ 明朝" w:cs="ＭＳ Ｐゴシック" w:hint="eastAsia"/>
                <w:kern w:val="0"/>
                <w:sz w:val="18"/>
                <w:szCs w:val="18"/>
              </w:rPr>
              <w:br/>
              <w:t>②専ら学校教育法第１条に規定する学校の用途に供される建築物で建築延べ面積が8,000平方メートル以上の建築物</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CE666D">
        <w:trPr>
          <w:trHeight w:val="585"/>
        </w:trPr>
        <w:tc>
          <w:tcPr>
            <w:tcW w:w="2225" w:type="dxa"/>
            <w:vMerge w:val="restart"/>
            <w:tcBorders>
              <w:top w:val="nil"/>
              <w:left w:val="single" w:sz="4" w:space="0" w:color="auto"/>
              <w:right w:val="nil"/>
            </w:tcBorders>
            <w:shd w:val="clear" w:color="auto" w:fill="auto"/>
            <w:vAlign w:val="center"/>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水道法</w:t>
            </w:r>
          </w:p>
        </w:tc>
        <w:tc>
          <w:tcPr>
            <w:tcW w:w="6096" w:type="dxa"/>
            <w:tcBorders>
              <w:top w:val="nil"/>
              <w:left w:val="single" w:sz="4" w:space="0" w:color="auto"/>
              <w:bottom w:val="single" w:sz="4" w:space="0" w:color="auto"/>
              <w:right w:val="single" w:sz="4" w:space="0" w:color="auto"/>
            </w:tcBorders>
            <w:shd w:val="clear" w:color="auto" w:fill="auto"/>
            <w:noWrap/>
            <w:vAlign w:val="center"/>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・専用水道又は小規模水道の設置者は布設工事の事前相談と確認申請(標準審査期間20日）が必要</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p>
        </w:tc>
      </w:tr>
      <w:tr w:rsidR="00381557" w:rsidRPr="00381557" w:rsidTr="00CE666D">
        <w:trPr>
          <w:trHeight w:val="585"/>
        </w:trPr>
        <w:tc>
          <w:tcPr>
            <w:tcW w:w="2225" w:type="dxa"/>
            <w:vMerge/>
            <w:tcBorders>
              <w:left w:val="single" w:sz="4" w:space="0" w:color="auto"/>
              <w:bottom w:val="single" w:sz="4" w:space="0" w:color="auto"/>
              <w:right w:val="nil"/>
            </w:tcBorders>
            <w:shd w:val="clear" w:color="auto" w:fill="auto"/>
            <w:vAlign w:val="center"/>
          </w:tcPr>
          <w:p w:rsidR="00F62623" w:rsidRPr="00381557" w:rsidRDefault="00F62623" w:rsidP="004A7344">
            <w:pPr>
              <w:widowControl/>
              <w:jc w:val="left"/>
              <w:rPr>
                <w:rFonts w:ascii="ＭＳ 明朝" w:hAnsi="ＭＳ 明朝" w:cs="ＭＳ Ｐゴシック"/>
                <w:kern w:val="0"/>
                <w:sz w:val="18"/>
                <w:szCs w:val="18"/>
              </w:rPr>
            </w:pPr>
          </w:p>
        </w:tc>
        <w:tc>
          <w:tcPr>
            <w:tcW w:w="6096" w:type="dxa"/>
            <w:tcBorders>
              <w:top w:val="nil"/>
              <w:left w:val="single" w:sz="4" w:space="0" w:color="auto"/>
              <w:bottom w:val="single" w:sz="4" w:space="0" w:color="auto"/>
              <w:right w:val="single" w:sz="4" w:space="0" w:color="auto"/>
            </w:tcBorders>
            <w:shd w:val="clear" w:color="auto" w:fill="auto"/>
            <w:noWrap/>
            <w:vAlign w:val="center"/>
          </w:tcPr>
          <w:p w:rsidR="00F62623" w:rsidRPr="00381557" w:rsidRDefault="00F62623" w:rsidP="00CE666D">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・簡易水道又は小規模受水槽水道を設置する際には届出が必要</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p>
        </w:tc>
      </w:tr>
      <w:tr w:rsidR="00381557" w:rsidRPr="00381557" w:rsidTr="00CE666D">
        <w:trPr>
          <w:trHeight w:val="540"/>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AE474F">
            <w:pPr>
              <w:widowControl/>
              <w:ind w:firstLineChars="100" w:firstLine="241"/>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企業局茅ヶ崎水道営業所　電話　０４６７－５２－６１５１</w:t>
            </w:r>
          </w:p>
        </w:tc>
      </w:tr>
      <w:tr w:rsidR="00381557" w:rsidRPr="00381557" w:rsidTr="004A7344">
        <w:trPr>
          <w:trHeight w:val="664"/>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水道法</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・給水設備、装置等の設置について協議、届出が必要</w:t>
            </w:r>
          </w:p>
        </w:tc>
        <w:tc>
          <w:tcPr>
            <w:tcW w:w="1701" w:type="dxa"/>
            <w:tcBorders>
              <w:top w:val="single" w:sz="4" w:space="0" w:color="auto"/>
              <w:bottom w:val="single" w:sz="4" w:space="0" w:color="auto"/>
              <w:right w:val="single" w:sz="4" w:space="0" w:color="auto"/>
            </w:tcBorders>
            <w:hideMark/>
          </w:tcPr>
          <w:p w:rsidR="00F62623" w:rsidRPr="00381557" w:rsidRDefault="00F62623" w:rsidP="004A7344">
            <w:pPr>
              <w:widowControl/>
              <w:jc w:val="center"/>
              <w:rPr>
                <w:rFonts w:ascii="ＭＳ 明朝" w:hAnsi="ＭＳ 明朝" w:cs="ＭＳ Ｐゴシック"/>
                <w:kern w:val="0"/>
                <w:sz w:val="18"/>
                <w:szCs w:val="18"/>
              </w:rPr>
            </w:pPr>
          </w:p>
        </w:tc>
      </w:tr>
      <w:tr w:rsidR="00381557" w:rsidRPr="00381557" w:rsidTr="00CE666D">
        <w:trPr>
          <w:trHeight w:val="405"/>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AE474F">
            <w:pPr>
              <w:widowControl/>
              <w:ind w:firstLineChars="100" w:firstLine="241"/>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茅ヶ崎警察署生活安全課　電話　０４６７－８２－０１１０</w:t>
            </w:r>
          </w:p>
        </w:tc>
      </w:tr>
      <w:tr w:rsidR="00381557" w:rsidRPr="00381557" w:rsidTr="004A7344">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茅ヶ崎市のまちづくりにおける手続及び基準等に関する条例</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以下の行為については、警察署長との協議が必要</w:t>
            </w:r>
            <w:r w:rsidRPr="00381557">
              <w:rPr>
                <w:rFonts w:ascii="ＭＳ 明朝" w:hAnsi="ＭＳ 明朝" w:cs="ＭＳ Ｐゴシック" w:hint="eastAsia"/>
                <w:kern w:val="0"/>
                <w:sz w:val="18"/>
                <w:szCs w:val="18"/>
              </w:rPr>
              <w:br/>
              <w:t>・敷地面積が500平方メートル以上の共同住宅等を建築する目的で行う特定開発事業</w:t>
            </w:r>
            <w:r w:rsidRPr="00381557">
              <w:rPr>
                <w:rFonts w:ascii="ＭＳ 明朝" w:hAnsi="ＭＳ 明朝" w:cs="ＭＳ Ｐゴシック" w:hint="eastAsia"/>
                <w:kern w:val="0"/>
                <w:sz w:val="18"/>
                <w:szCs w:val="18"/>
              </w:rPr>
              <w:br/>
              <w:t>・敷地面積が1,000平方メートル以上の建築物を建築する目的で行う特定開発事業</w:t>
            </w:r>
          </w:p>
        </w:tc>
        <w:tc>
          <w:tcPr>
            <w:tcW w:w="1701"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40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風俗営業等の規制及び業務の適正化等に関する法律</w:t>
            </w:r>
          </w:p>
        </w:tc>
        <w:tc>
          <w:tcPr>
            <w:tcW w:w="6096" w:type="dxa"/>
            <w:tcBorders>
              <w:top w:val="nil"/>
              <w:left w:val="nil"/>
              <w:bottom w:val="single" w:sz="4" w:space="0" w:color="auto"/>
              <w:right w:val="single" w:sz="4" w:space="0" w:color="auto"/>
            </w:tcBorders>
            <w:shd w:val="clear" w:color="auto" w:fill="auto"/>
            <w:noWrap/>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・関連施設について届出等が必要</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4A7344">
        <w:trPr>
          <w:trHeight w:val="888"/>
        </w:trPr>
        <w:tc>
          <w:tcPr>
            <w:tcW w:w="10022" w:type="dxa"/>
            <w:gridSpan w:val="3"/>
            <w:tcBorders>
              <w:top w:val="nil"/>
              <w:left w:val="nil"/>
              <w:bottom w:val="dotted" w:sz="4" w:space="0" w:color="auto"/>
              <w:right w:val="nil"/>
            </w:tcBorders>
            <w:shd w:val="clear" w:color="auto" w:fill="auto"/>
            <w:vAlign w:val="center"/>
            <w:hideMark/>
          </w:tcPr>
          <w:p w:rsidR="00F62623" w:rsidRPr="00381557" w:rsidRDefault="00F62623" w:rsidP="004A7344">
            <w:pPr>
              <w:widowControl/>
              <w:jc w:val="center"/>
              <w:rPr>
                <w:rFonts w:ascii="Courier New" w:eastAsia="ＭＳ Ｐゴシック" w:hAnsi="Courier New" w:cs="ＭＳ Ｐゴシック"/>
                <w:kern w:val="0"/>
                <w:sz w:val="20"/>
                <w:szCs w:val="20"/>
              </w:rPr>
            </w:pPr>
            <w:r w:rsidRPr="00381557">
              <w:rPr>
                <w:rFonts w:ascii="ＭＳ 明朝" w:hAnsi="ＭＳ 明朝" w:cs="ＭＳ 明朝"/>
                <w:kern w:val="0"/>
                <w:sz w:val="20"/>
                <w:szCs w:val="20"/>
              </w:rPr>
              <w:t>※</w:t>
            </w:r>
            <w:r w:rsidRPr="00381557">
              <w:rPr>
                <w:rFonts w:ascii="Courier New" w:eastAsia="ＭＳ Ｐゴシック" w:hAnsi="Courier New" w:cs="ＭＳ Ｐゴシック"/>
                <w:kern w:val="0"/>
                <w:sz w:val="20"/>
                <w:szCs w:val="20"/>
              </w:rPr>
              <w:t xml:space="preserve">　申請代理者へのお願い　・・・　手数料現金納付の関係上、申請受付は午後３時３０分までに済ませて下さい。</w:t>
            </w:r>
          </w:p>
          <w:p w:rsidR="00F62623" w:rsidRPr="00381557" w:rsidRDefault="00F62623" w:rsidP="004A7344">
            <w:pPr>
              <w:widowControl/>
              <w:ind w:firstLineChars="1276" w:firstLine="2552"/>
              <w:rPr>
                <w:rFonts w:ascii="Courier New" w:eastAsia="ＭＳ Ｐゴシック" w:hAnsi="Courier New" w:cs="ＭＳ Ｐゴシック"/>
                <w:kern w:val="0"/>
                <w:sz w:val="20"/>
                <w:szCs w:val="20"/>
              </w:rPr>
            </w:pPr>
            <w:r w:rsidRPr="00381557">
              <w:rPr>
                <w:rFonts w:ascii="Courier New" w:eastAsia="ＭＳ Ｐゴシック" w:hAnsi="Courier New" w:cs="ＭＳ Ｐゴシック"/>
                <w:kern w:val="0"/>
                <w:sz w:val="20"/>
                <w:szCs w:val="20"/>
              </w:rPr>
              <w:t xml:space="preserve">　・・・　詳細は各担当課へ個別にお問い合わせ下さい。</w:t>
            </w:r>
          </w:p>
        </w:tc>
      </w:tr>
    </w:tbl>
    <w:p w:rsidR="00664680" w:rsidRPr="00381557" w:rsidRDefault="00664680" w:rsidP="00E52EEB">
      <w:pPr>
        <w:spacing w:line="100" w:lineRule="exact"/>
      </w:pPr>
    </w:p>
    <w:p w:rsidR="000774E5" w:rsidRPr="00381557" w:rsidRDefault="000774E5" w:rsidP="00E52EEB">
      <w:pPr>
        <w:spacing w:line="100" w:lineRule="exact"/>
      </w:pPr>
      <w:bookmarkStart w:id="0" w:name="_GoBack"/>
      <w:bookmarkEnd w:id="0"/>
    </w:p>
    <w:sectPr w:rsidR="000774E5" w:rsidRPr="00381557" w:rsidSect="004A7344">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06F" w:rsidRDefault="003B106F" w:rsidP="005819DA">
      <w:r>
        <w:separator/>
      </w:r>
    </w:p>
  </w:endnote>
  <w:endnote w:type="continuationSeparator" w:id="0">
    <w:p w:rsidR="003B106F" w:rsidRDefault="003B106F" w:rsidP="005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06F" w:rsidRDefault="003B106F" w:rsidP="005819DA">
      <w:r>
        <w:separator/>
      </w:r>
    </w:p>
  </w:footnote>
  <w:footnote w:type="continuationSeparator" w:id="0">
    <w:p w:rsidR="003B106F" w:rsidRDefault="003B106F" w:rsidP="0058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94E"/>
    <w:multiLevelType w:val="hybridMultilevel"/>
    <w:tmpl w:val="8A766638"/>
    <w:lvl w:ilvl="0" w:tplc="CCD248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4008E"/>
    <w:multiLevelType w:val="hybridMultilevel"/>
    <w:tmpl w:val="449449F2"/>
    <w:lvl w:ilvl="0" w:tplc="582298D6">
      <w:start w:val="1"/>
      <w:numFmt w:val="aiueoFullWidth"/>
      <w:lvlText w:val="%1）"/>
      <w:lvlJc w:val="left"/>
      <w:pPr>
        <w:tabs>
          <w:tab w:val="num" w:pos="680"/>
        </w:tabs>
        <w:ind w:left="680" w:hanging="360"/>
      </w:pPr>
      <w:rPr>
        <w:rFonts w:hint="eastAsia"/>
      </w:rPr>
    </w:lvl>
    <w:lvl w:ilvl="1" w:tplc="FCEA4042">
      <w:start w:val="2"/>
      <w:numFmt w:val="bullet"/>
      <w:lvlText w:val="＊"/>
      <w:lvlJc w:val="left"/>
      <w:pPr>
        <w:tabs>
          <w:tab w:val="num" w:pos="1100"/>
        </w:tabs>
        <w:ind w:left="1100" w:hanging="360"/>
      </w:pPr>
      <w:rPr>
        <w:rFonts w:ascii="Times New Roman" w:eastAsia="ＭＳ 明朝" w:hAnsi="Times New Roman" w:cs="Times New Roman" w:hint="default"/>
      </w:rPr>
    </w:lvl>
    <w:lvl w:ilvl="2" w:tplc="3940BF8E">
      <w:start w:val="1"/>
      <w:numFmt w:val="decimalEnclosedCircle"/>
      <w:lvlText w:val="%3"/>
      <w:lvlJc w:val="left"/>
      <w:pPr>
        <w:tabs>
          <w:tab w:val="num" w:pos="1520"/>
        </w:tabs>
        <w:ind w:left="1520" w:hanging="360"/>
      </w:pPr>
      <w:rPr>
        <w:rFonts w:hint="eastAsia"/>
      </w:r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25F6B"/>
    <w:multiLevelType w:val="hybridMultilevel"/>
    <w:tmpl w:val="A850955A"/>
    <w:lvl w:ilvl="0" w:tplc="47F63716">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238C5B74"/>
    <w:multiLevelType w:val="hybridMultilevel"/>
    <w:tmpl w:val="B798C1F0"/>
    <w:lvl w:ilvl="0" w:tplc="E4F664C8">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F60661"/>
    <w:multiLevelType w:val="hybridMultilevel"/>
    <w:tmpl w:val="BBCABCC6"/>
    <w:lvl w:ilvl="0" w:tplc="E39EAA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4A588B"/>
    <w:multiLevelType w:val="hybridMultilevel"/>
    <w:tmpl w:val="759A2F88"/>
    <w:lvl w:ilvl="0" w:tplc="FC1EA518">
      <w:start w:val="1"/>
      <w:numFmt w:val="decimalEnclosedCircle"/>
      <w:lvlText w:val="%1"/>
      <w:lvlJc w:val="left"/>
      <w:pPr>
        <w:tabs>
          <w:tab w:val="num" w:pos="520"/>
        </w:tabs>
        <w:ind w:left="520" w:hanging="360"/>
      </w:pPr>
      <w:rPr>
        <w:rFonts w:hint="eastAsia"/>
      </w:rPr>
    </w:lvl>
    <w:lvl w:ilvl="1" w:tplc="FC72259A">
      <w:start w:val="2"/>
      <w:numFmt w:val="bullet"/>
      <w:lvlText w:val="※"/>
      <w:lvlJc w:val="left"/>
      <w:pPr>
        <w:tabs>
          <w:tab w:val="num" w:pos="940"/>
        </w:tabs>
        <w:ind w:left="94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num w:numId="1">
    <w:abstractNumId w:val="8"/>
  </w:num>
  <w:num w:numId="2">
    <w:abstractNumId w:val="5"/>
  </w:num>
  <w:num w:numId="3">
    <w:abstractNumId w:val="2"/>
  </w:num>
  <w:num w:numId="4">
    <w:abstractNumId w:val="0"/>
  </w:num>
  <w:num w:numId="5">
    <w:abstractNumId w:val="6"/>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1F"/>
    <w:rsid w:val="000017C6"/>
    <w:rsid w:val="000774E5"/>
    <w:rsid w:val="0008227F"/>
    <w:rsid w:val="000B38E4"/>
    <w:rsid w:val="000C0684"/>
    <w:rsid w:val="000D3064"/>
    <w:rsid w:val="000F3B8A"/>
    <w:rsid w:val="000F7DB8"/>
    <w:rsid w:val="0013011A"/>
    <w:rsid w:val="00150CAB"/>
    <w:rsid w:val="001571BB"/>
    <w:rsid w:val="00194A2F"/>
    <w:rsid w:val="001A31D1"/>
    <w:rsid w:val="001C3CE0"/>
    <w:rsid w:val="001D2B57"/>
    <w:rsid w:val="001D5FEE"/>
    <w:rsid w:val="001F159B"/>
    <w:rsid w:val="00203A87"/>
    <w:rsid w:val="00216F93"/>
    <w:rsid w:val="0023448C"/>
    <w:rsid w:val="00234CCE"/>
    <w:rsid w:val="0023519B"/>
    <w:rsid w:val="002417AF"/>
    <w:rsid w:val="002A1C29"/>
    <w:rsid w:val="002A36D1"/>
    <w:rsid w:val="002F3EB3"/>
    <w:rsid w:val="00301DB3"/>
    <w:rsid w:val="00314F48"/>
    <w:rsid w:val="003176EA"/>
    <w:rsid w:val="003449E2"/>
    <w:rsid w:val="003521D2"/>
    <w:rsid w:val="00354EEA"/>
    <w:rsid w:val="0036661F"/>
    <w:rsid w:val="00381557"/>
    <w:rsid w:val="00385A88"/>
    <w:rsid w:val="003B106F"/>
    <w:rsid w:val="003C0389"/>
    <w:rsid w:val="003C0875"/>
    <w:rsid w:val="003E205F"/>
    <w:rsid w:val="003E70E3"/>
    <w:rsid w:val="003F384F"/>
    <w:rsid w:val="00411C3A"/>
    <w:rsid w:val="00424FFE"/>
    <w:rsid w:val="00425BCA"/>
    <w:rsid w:val="0046201E"/>
    <w:rsid w:val="00470F46"/>
    <w:rsid w:val="0049249B"/>
    <w:rsid w:val="00495509"/>
    <w:rsid w:val="004A6AB9"/>
    <w:rsid w:val="004A7344"/>
    <w:rsid w:val="004B5061"/>
    <w:rsid w:val="004B69BE"/>
    <w:rsid w:val="004C5B44"/>
    <w:rsid w:val="004E2C79"/>
    <w:rsid w:val="004E441F"/>
    <w:rsid w:val="0050035C"/>
    <w:rsid w:val="00503C97"/>
    <w:rsid w:val="005125BA"/>
    <w:rsid w:val="005211A5"/>
    <w:rsid w:val="00557459"/>
    <w:rsid w:val="0057522F"/>
    <w:rsid w:val="005819DA"/>
    <w:rsid w:val="00581F45"/>
    <w:rsid w:val="00586618"/>
    <w:rsid w:val="005A2556"/>
    <w:rsid w:val="005B5917"/>
    <w:rsid w:val="005C66E4"/>
    <w:rsid w:val="005F2B88"/>
    <w:rsid w:val="00601536"/>
    <w:rsid w:val="00623B3A"/>
    <w:rsid w:val="006354DC"/>
    <w:rsid w:val="00656D3D"/>
    <w:rsid w:val="00664680"/>
    <w:rsid w:val="00666982"/>
    <w:rsid w:val="00671197"/>
    <w:rsid w:val="00685CA6"/>
    <w:rsid w:val="006A784B"/>
    <w:rsid w:val="006B3D1E"/>
    <w:rsid w:val="006C1053"/>
    <w:rsid w:val="006F25D8"/>
    <w:rsid w:val="00700FE5"/>
    <w:rsid w:val="007371B7"/>
    <w:rsid w:val="00743353"/>
    <w:rsid w:val="007612C8"/>
    <w:rsid w:val="007658CA"/>
    <w:rsid w:val="0079035A"/>
    <w:rsid w:val="00796235"/>
    <w:rsid w:val="007B350F"/>
    <w:rsid w:val="007C5422"/>
    <w:rsid w:val="007D44CF"/>
    <w:rsid w:val="007D7C15"/>
    <w:rsid w:val="007E3D30"/>
    <w:rsid w:val="008367FB"/>
    <w:rsid w:val="008703A6"/>
    <w:rsid w:val="00874664"/>
    <w:rsid w:val="00885E0C"/>
    <w:rsid w:val="008A2DCD"/>
    <w:rsid w:val="008B7D03"/>
    <w:rsid w:val="008C0A29"/>
    <w:rsid w:val="008C7D62"/>
    <w:rsid w:val="008F5587"/>
    <w:rsid w:val="00914F87"/>
    <w:rsid w:val="00917370"/>
    <w:rsid w:val="0094093E"/>
    <w:rsid w:val="009413D4"/>
    <w:rsid w:val="009755EA"/>
    <w:rsid w:val="009B7F6A"/>
    <w:rsid w:val="009C6685"/>
    <w:rsid w:val="009F50F0"/>
    <w:rsid w:val="009F55BC"/>
    <w:rsid w:val="00A20641"/>
    <w:rsid w:val="00A858B7"/>
    <w:rsid w:val="00A91BC8"/>
    <w:rsid w:val="00AE474F"/>
    <w:rsid w:val="00B5278C"/>
    <w:rsid w:val="00B53BDD"/>
    <w:rsid w:val="00B73D17"/>
    <w:rsid w:val="00BF3D66"/>
    <w:rsid w:val="00C03F7B"/>
    <w:rsid w:val="00C174E2"/>
    <w:rsid w:val="00C252CD"/>
    <w:rsid w:val="00C46D34"/>
    <w:rsid w:val="00C510BB"/>
    <w:rsid w:val="00C6721E"/>
    <w:rsid w:val="00C84462"/>
    <w:rsid w:val="00C9084E"/>
    <w:rsid w:val="00CB1951"/>
    <w:rsid w:val="00CD56BF"/>
    <w:rsid w:val="00CE666D"/>
    <w:rsid w:val="00CF1E43"/>
    <w:rsid w:val="00CF50B9"/>
    <w:rsid w:val="00D12ECF"/>
    <w:rsid w:val="00D20CCA"/>
    <w:rsid w:val="00D82155"/>
    <w:rsid w:val="00DA0BA0"/>
    <w:rsid w:val="00DA7345"/>
    <w:rsid w:val="00DE00E1"/>
    <w:rsid w:val="00E01AF6"/>
    <w:rsid w:val="00E3318E"/>
    <w:rsid w:val="00E50907"/>
    <w:rsid w:val="00E51616"/>
    <w:rsid w:val="00E52EEB"/>
    <w:rsid w:val="00E55CFC"/>
    <w:rsid w:val="00E7683D"/>
    <w:rsid w:val="00E779E0"/>
    <w:rsid w:val="00E871B1"/>
    <w:rsid w:val="00E94459"/>
    <w:rsid w:val="00EB4CBC"/>
    <w:rsid w:val="00EC1107"/>
    <w:rsid w:val="00EC35B5"/>
    <w:rsid w:val="00EC7BFE"/>
    <w:rsid w:val="00EF4479"/>
    <w:rsid w:val="00EF5972"/>
    <w:rsid w:val="00F02119"/>
    <w:rsid w:val="00F13FB9"/>
    <w:rsid w:val="00F20FCD"/>
    <w:rsid w:val="00F2447B"/>
    <w:rsid w:val="00F37C89"/>
    <w:rsid w:val="00F40B92"/>
    <w:rsid w:val="00F5544B"/>
    <w:rsid w:val="00F62623"/>
    <w:rsid w:val="00F62638"/>
    <w:rsid w:val="00FB5339"/>
    <w:rsid w:val="00FF37D0"/>
    <w:rsid w:val="00FF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B70D3A3-4FCF-41E5-A99C-D15A783B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z w:val="18"/>
      <w:szCs w:val="18"/>
    </w:rPr>
  </w:style>
  <w:style w:type="character" w:styleId="a4">
    <w:name w:val="Hyperlink"/>
    <w:rsid w:val="00EB4CBC"/>
    <w:rPr>
      <w:color w:val="0000FF"/>
      <w:u w:val="single"/>
    </w:rPr>
  </w:style>
  <w:style w:type="paragraph" w:styleId="a5">
    <w:name w:val="header"/>
    <w:basedOn w:val="a"/>
    <w:link w:val="a6"/>
    <w:uiPriority w:val="99"/>
    <w:unhideWhenUsed/>
    <w:rsid w:val="005819DA"/>
    <w:pPr>
      <w:tabs>
        <w:tab w:val="center" w:pos="4252"/>
        <w:tab w:val="right" w:pos="8504"/>
      </w:tabs>
      <w:snapToGrid w:val="0"/>
    </w:pPr>
    <w:rPr>
      <w:lang w:val="x-none" w:eastAsia="x-none"/>
    </w:rPr>
  </w:style>
  <w:style w:type="character" w:customStyle="1" w:styleId="a6">
    <w:name w:val="ヘッダー (文字)"/>
    <w:link w:val="a5"/>
    <w:uiPriority w:val="99"/>
    <w:rsid w:val="005819DA"/>
    <w:rPr>
      <w:kern w:val="2"/>
      <w:sz w:val="21"/>
      <w:szCs w:val="24"/>
    </w:rPr>
  </w:style>
  <w:style w:type="paragraph" w:styleId="a7">
    <w:name w:val="footer"/>
    <w:basedOn w:val="a"/>
    <w:link w:val="a8"/>
    <w:uiPriority w:val="99"/>
    <w:unhideWhenUsed/>
    <w:rsid w:val="005819DA"/>
    <w:pPr>
      <w:tabs>
        <w:tab w:val="center" w:pos="4252"/>
        <w:tab w:val="right" w:pos="8504"/>
      </w:tabs>
      <w:snapToGrid w:val="0"/>
    </w:pPr>
    <w:rPr>
      <w:lang w:val="x-none" w:eastAsia="x-none"/>
    </w:rPr>
  </w:style>
  <w:style w:type="character" w:customStyle="1" w:styleId="a8">
    <w:name w:val="フッター (文字)"/>
    <w:link w:val="a7"/>
    <w:uiPriority w:val="99"/>
    <w:rsid w:val="005819DA"/>
    <w:rPr>
      <w:kern w:val="2"/>
      <w:sz w:val="21"/>
      <w:szCs w:val="24"/>
    </w:rPr>
  </w:style>
  <w:style w:type="character" w:styleId="a9">
    <w:name w:val="FollowedHyperlink"/>
    <w:uiPriority w:val="99"/>
    <w:semiHidden/>
    <w:unhideWhenUsed/>
    <w:rsid w:val="001A31D1"/>
    <w:rPr>
      <w:color w:val="800080"/>
      <w:u w:val="single"/>
    </w:rPr>
  </w:style>
  <w:style w:type="paragraph" w:styleId="aa">
    <w:name w:val="Balloon Text"/>
    <w:basedOn w:val="a"/>
    <w:link w:val="ab"/>
    <w:uiPriority w:val="99"/>
    <w:semiHidden/>
    <w:unhideWhenUsed/>
    <w:rsid w:val="008367FB"/>
    <w:rPr>
      <w:rFonts w:ascii="Arial" w:eastAsia="ＭＳ ゴシック" w:hAnsi="Arial"/>
      <w:sz w:val="18"/>
      <w:szCs w:val="18"/>
    </w:rPr>
  </w:style>
  <w:style w:type="character" w:customStyle="1" w:styleId="ab">
    <w:name w:val="吹き出し (文字)"/>
    <w:link w:val="aa"/>
    <w:uiPriority w:val="99"/>
    <w:semiHidden/>
    <w:rsid w:val="008367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chigasaki.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6633</Words>
  <Characters>1387</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茅ヶ崎市</vt:lpstr>
      <vt:lpstr>茅ヶ崎市</vt:lpstr>
    </vt:vector>
  </TitlesOfParts>
  <Company>県土整備部</Company>
  <LinksUpToDate>false</LinksUpToDate>
  <CharactersWithSpaces>8004</CharactersWithSpaces>
  <SharedDoc>false</SharedDoc>
  <HLinks>
    <vt:vector size="6" baseType="variant">
      <vt:variant>
        <vt:i4>7209064</vt:i4>
      </vt:variant>
      <vt:variant>
        <vt:i4>0</vt:i4>
      </vt:variant>
      <vt:variant>
        <vt:i4>0</vt:i4>
      </vt:variant>
      <vt:variant>
        <vt:i4>5</vt:i4>
      </vt:variant>
      <vt:variant>
        <vt:lpwstr>http://www.city.chigasaki.kanagawa.jp/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茅ヶ崎市</dc:title>
  <dc:subject/>
  <dc:creator>大川哲裕</dc:creator>
  <cp:keywords/>
  <cp:lastModifiedBy>user</cp:lastModifiedBy>
  <cp:revision>4</cp:revision>
  <cp:lastPrinted>2023-04-18T04:31:00Z</cp:lastPrinted>
  <dcterms:created xsi:type="dcterms:W3CDTF">2024-04-04T07:55:00Z</dcterms:created>
  <dcterms:modified xsi:type="dcterms:W3CDTF">2024-04-24T09:46:00Z</dcterms:modified>
</cp:coreProperties>
</file>