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ABF" w:rsidRPr="00B1225E" w:rsidRDefault="003D6ABF" w:rsidP="00DB26C9">
      <w:pPr>
        <w:autoSpaceDE w:val="0"/>
        <w:autoSpaceDN w:val="0"/>
        <w:jc w:val="right"/>
      </w:pPr>
    </w:p>
    <w:p w:rsidR="00192710" w:rsidRPr="00B1225E" w:rsidRDefault="002F4D20" w:rsidP="00DB26C9">
      <w:pPr>
        <w:autoSpaceDE w:val="0"/>
        <w:autoSpaceDN w:val="0"/>
        <w:rPr>
          <w:rFonts w:hAnsiTheme="majorEastAsia"/>
        </w:rPr>
      </w:pPr>
      <w:r w:rsidRPr="00B1225E">
        <w:rPr>
          <w:rFonts w:hAnsiTheme="majorEastAsia" w:hint="eastAsia"/>
        </w:rPr>
        <w:t>神奈川県みんなのバリアフリー街づくり条例の一部を改正する条例</w:t>
      </w:r>
      <w:r w:rsidR="00233DDB" w:rsidRPr="00B1225E">
        <w:rPr>
          <w:rFonts w:hAnsiTheme="majorEastAsia" w:hint="eastAsia"/>
        </w:rPr>
        <w:t>の概要</w:t>
      </w:r>
    </w:p>
    <w:p w:rsidR="00233DDB" w:rsidRPr="00B1225E" w:rsidRDefault="00233DDB" w:rsidP="00DB26C9">
      <w:pPr>
        <w:autoSpaceDE w:val="0"/>
        <w:autoSpaceDN w:val="0"/>
        <w:rPr>
          <w:rFonts w:hAnsiTheme="majorEastAsia"/>
        </w:rPr>
      </w:pPr>
    </w:p>
    <w:p w:rsidR="00233DDB" w:rsidRPr="00B1225E" w:rsidRDefault="00233DDB" w:rsidP="00233DDB">
      <w:pPr>
        <w:autoSpaceDE w:val="0"/>
        <w:autoSpaceDN w:val="0"/>
        <w:ind w:firstLineChars="50" w:firstLine="140"/>
      </w:pPr>
      <w:r w:rsidRPr="00B1225E">
        <w:rPr>
          <w:rFonts w:hint="eastAsia"/>
        </w:rPr>
        <w:t>(</w:t>
      </w:r>
      <w:r w:rsidRPr="00B1225E">
        <w:t>1</w:t>
      </w:r>
      <w:r w:rsidRPr="00B1225E">
        <w:rPr>
          <w:rFonts w:hint="eastAsia"/>
        </w:rPr>
        <w:t>)</w:t>
      </w:r>
      <w:r w:rsidR="002F4D20" w:rsidRPr="00B1225E">
        <w:rPr>
          <w:rFonts w:hint="eastAsia"/>
        </w:rPr>
        <w:t xml:space="preserve">　改正の趣旨</w:t>
      </w:r>
    </w:p>
    <w:p w:rsidR="000E345C" w:rsidRPr="00B1225E" w:rsidRDefault="00DC1BFC" w:rsidP="000E345C">
      <w:pPr>
        <w:autoSpaceDE w:val="0"/>
        <w:autoSpaceDN w:val="0"/>
        <w:ind w:leftChars="200" w:left="560" w:firstLineChars="100" w:firstLine="280"/>
      </w:pPr>
      <w:r w:rsidRPr="00B1225E">
        <w:rPr>
          <w:rFonts w:hint="eastAsia"/>
        </w:rPr>
        <w:t>令和３年度に行った条例の見直しに伴い、</w:t>
      </w:r>
      <w:r w:rsidR="007766F7" w:rsidRPr="00B1225E">
        <w:rPr>
          <w:rFonts w:hint="eastAsia"/>
        </w:rPr>
        <w:t>地域共生社会の実現に向けた</w:t>
      </w:r>
      <w:r w:rsidRPr="00B1225E">
        <w:rPr>
          <w:rFonts w:hint="eastAsia"/>
        </w:rPr>
        <w:t>方向性を明確に示すため、</w:t>
      </w:r>
      <w:r w:rsidR="000E345C" w:rsidRPr="00B1225E">
        <w:rPr>
          <w:rFonts w:hint="eastAsia"/>
        </w:rPr>
        <w:t>障</w:t>
      </w:r>
      <w:r w:rsidRPr="00B1225E">
        <w:rPr>
          <w:rFonts w:hint="eastAsia"/>
        </w:rPr>
        <w:t>害</w:t>
      </w:r>
      <w:r w:rsidR="000E345C" w:rsidRPr="00B1225E">
        <w:rPr>
          <w:rFonts w:hint="eastAsia"/>
        </w:rPr>
        <w:t>者等</w:t>
      </w:r>
      <w:r w:rsidRPr="00B1225E">
        <w:rPr>
          <w:rFonts w:hint="eastAsia"/>
        </w:rPr>
        <w:t>が施設を安全かつ快適に利用できるよう、施設利用に必要となる支援を</w:t>
      </w:r>
      <w:r w:rsidR="000E345C" w:rsidRPr="00B1225E">
        <w:rPr>
          <w:rFonts w:hint="eastAsia"/>
        </w:rPr>
        <w:t>明確化</w:t>
      </w:r>
      <w:r w:rsidRPr="00B1225E">
        <w:rPr>
          <w:rFonts w:hint="eastAsia"/>
        </w:rPr>
        <w:t>する</w:t>
      </w:r>
      <w:r w:rsidR="000E345C" w:rsidRPr="00B1225E">
        <w:rPr>
          <w:rFonts w:hint="eastAsia"/>
        </w:rPr>
        <w:t>など、所要の改正を行う</w:t>
      </w:r>
      <w:r w:rsidR="006725DD" w:rsidRPr="00B1225E">
        <w:rPr>
          <w:rFonts w:hint="eastAsia"/>
        </w:rPr>
        <w:t>ものである</w:t>
      </w:r>
      <w:r w:rsidR="000E345C" w:rsidRPr="00B1225E">
        <w:rPr>
          <w:rFonts w:hint="eastAsia"/>
        </w:rPr>
        <w:t>。</w:t>
      </w:r>
    </w:p>
    <w:p w:rsidR="00233DDB" w:rsidRPr="00B1225E" w:rsidRDefault="00233DDB" w:rsidP="00233DDB">
      <w:pPr>
        <w:pStyle w:val="ac"/>
        <w:autoSpaceDE w:val="0"/>
        <w:autoSpaceDN w:val="0"/>
        <w:ind w:leftChars="0" w:left="864"/>
      </w:pPr>
    </w:p>
    <w:p w:rsidR="00192710" w:rsidRPr="00B1225E" w:rsidRDefault="00233DDB" w:rsidP="00233DDB">
      <w:pPr>
        <w:autoSpaceDE w:val="0"/>
        <w:autoSpaceDN w:val="0"/>
        <w:ind w:firstLineChars="50" w:firstLine="140"/>
        <w:rPr>
          <w:szCs w:val="28"/>
        </w:rPr>
      </w:pPr>
      <w:r w:rsidRPr="00B1225E">
        <w:rPr>
          <w:rFonts w:hint="eastAsia"/>
        </w:rPr>
        <w:t xml:space="preserve">(2)　</w:t>
      </w:r>
      <w:r w:rsidR="002F4D20" w:rsidRPr="00B1225E">
        <w:rPr>
          <w:rFonts w:hint="eastAsia"/>
          <w:szCs w:val="28"/>
        </w:rPr>
        <w:t>改正</w:t>
      </w:r>
      <w:r w:rsidRPr="00B1225E">
        <w:rPr>
          <w:rFonts w:hint="eastAsia"/>
          <w:szCs w:val="28"/>
        </w:rPr>
        <w:t>の内容</w:t>
      </w:r>
    </w:p>
    <w:p w:rsidR="002F4D20" w:rsidRPr="00B1225E" w:rsidRDefault="002F4D20" w:rsidP="002F4D20">
      <w:pPr>
        <w:autoSpaceDE w:val="0"/>
        <w:autoSpaceDN w:val="0"/>
        <w:ind w:firstLineChars="200" w:firstLine="560"/>
      </w:pPr>
      <w:r w:rsidRPr="00B1225E">
        <w:rPr>
          <w:rFonts w:hint="eastAsia"/>
        </w:rPr>
        <w:t xml:space="preserve">ア　</w:t>
      </w:r>
      <w:r w:rsidR="007766F7" w:rsidRPr="00B1225E">
        <w:rPr>
          <w:rFonts w:hint="eastAsia"/>
        </w:rPr>
        <w:t>目的規定</w:t>
      </w:r>
      <w:r w:rsidR="00DC1BFC" w:rsidRPr="00B1225E">
        <w:rPr>
          <w:rFonts w:hint="eastAsia"/>
        </w:rPr>
        <w:t>の用語の整理</w:t>
      </w:r>
    </w:p>
    <w:p w:rsidR="002F4D20" w:rsidRPr="00B1225E" w:rsidRDefault="001D186F" w:rsidP="00280FBF">
      <w:pPr>
        <w:autoSpaceDE w:val="0"/>
        <w:autoSpaceDN w:val="0"/>
        <w:ind w:leftChars="300" w:left="840" w:firstLineChars="100" w:firstLine="280"/>
      </w:pPr>
      <w:r w:rsidRPr="00B1225E">
        <w:rPr>
          <w:rFonts w:hint="eastAsia"/>
        </w:rPr>
        <w:t>目的規定の用語</w:t>
      </w:r>
      <w:r w:rsidR="00280FBF" w:rsidRPr="00B1225E">
        <w:rPr>
          <w:rFonts w:hint="eastAsia"/>
        </w:rPr>
        <w:t>を</w:t>
      </w:r>
      <w:r w:rsidRPr="00B1225E">
        <w:rPr>
          <w:rFonts w:hint="eastAsia"/>
        </w:rPr>
        <w:t>整理</w:t>
      </w:r>
      <w:r w:rsidR="00280FBF" w:rsidRPr="00B1225E">
        <w:rPr>
          <w:rFonts w:hint="eastAsia"/>
        </w:rPr>
        <w:t>する</w:t>
      </w:r>
      <w:r w:rsidR="002F4D20" w:rsidRPr="00B1225E">
        <w:rPr>
          <w:rFonts w:hint="eastAsia"/>
        </w:rPr>
        <w:t>。</w:t>
      </w:r>
      <w:r w:rsidRPr="00B1225E">
        <w:rPr>
          <w:rFonts w:hint="eastAsia"/>
        </w:rPr>
        <w:t>（第１条、第４条及び第５条関係）</w:t>
      </w:r>
    </w:p>
    <w:p w:rsidR="002F4D20" w:rsidRPr="00B1225E" w:rsidRDefault="002F4D20" w:rsidP="002F4D20">
      <w:pPr>
        <w:autoSpaceDE w:val="0"/>
        <w:autoSpaceDN w:val="0"/>
        <w:ind w:firstLineChars="200" w:firstLine="560"/>
      </w:pPr>
      <w:r w:rsidRPr="00B1225E">
        <w:rPr>
          <w:rFonts w:hint="eastAsia"/>
        </w:rPr>
        <w:t>イ　施設利用に必要となる支援の明確化</w:t>
      </w:r>
    </w:p>
    <w:p w:rsidR="002F4D20" w:rsidRPr="00B1225E" w:rsidRDefault="00837FE7" w:rsidP="00280FBF">
      <w:pPr>
        <w:autoSpaceDE w:val="0"/>
        <w:autoSpaceDN w:val="0"/>
        <w:ind w:leftChars="300" w:left="840" w:firstLineChars="100" w:firstLine="280"/>
      </w:pPr>
      <w:r w:rsidRPr="00B1225E">
        <w:rPr>
          <w:rFonts w:hint="eastAsia"/>
        </w:rPr>
        <w:t>障</w:t>
      </w:r>
      <w:r w:rsidR="00DC1BFC" w:rsidRPr="00B1225E">
        <w:rPr>
          <w:rFonts w:hint="eastAsia"/>
        </w:rPr>
        <w:t>害</w:t>
      </w:r>
      <w:r w:rsidR="002F4D20" w:rsidRPr="00B1225E">
        <w:rPr>
          <w:rFonts w:hint="eastAsia"/>
        </w:rPr>
        <w:t>者等が施設を安全かつ快適に利用できるよう、ハードとソフト両面の対応が求められることを明確化する</w:t>
      </w:r>
      <w:r w:rsidR="00280FBF" w:rsidRPr="00B1225E">
        <w:rPr>
          <w:rFonts w:hint="eastAsia"/>
        </w:rPr>
        <w:t>ほか、</w:t>
      </w:r>
      <w:r w:rsidR="002F4D20" w:rsidRPr="00B1225E">
        <w:rPr>
          <w:rFonts w:hint="eastAsia"/>
        </w:rPr>
        <w:t>情報の提供など、必要となる支援の提供について追記する。</w:t>
      </w:r>
      <w:r w:rsidR="001D186F" w:rsidRPr="00B1225E">
        <w:rPr>
          <w:rFonts w:hint="eastAsia"/>
        </w:rPr>
        <w:t>（第３条及び第４条関係）</w:t>
      </w:r>
    </w:p>
    <w:p w:rsidR="002F4D20" w:rsidRPr="00B1225E" w:rsidRDefault="002F4D20" w:rsidP="002F4D20">
      <w:pPr>
        <w:autoSpaceDE w:val="0"/>
        <w:autoSpaceDN w:val="0"/>
        <w:ind w:firstLineChars="200" w:firstLine="560"/>
      </w:pPr>
      <w:r w:rsidRPr="00B1225E">
        <w:rPr>
          <w:rFonts w:hint="eastAsia"/>
        </w:rPr>
        <w:t>ウ　当事者等の参画</w:t>
      </w:r>
    </w:p>
    <w:p w:rsidR="002F4D20" w:rsidRPr="00B1225E" w:rsidRDefault="00837FE7" w:rsidP="00280FBF">
      <w:pPr>
        <w:autoSpaceDE w:val="0"/>
        <w:autoSpaceDN w:val="0"/>
        <w:ind w:leftChars="300" w:left="840" w:firstLineChars="100" w:firstLine="280"/>
      </w:pPr>
      <w:r w:rsidRPr="00B1225E">
        <w:rPr>
          <w:rFonts w:hint="eastAsia"/>
        </w:rPr>
        <w:t>施設整備の計画段階から、障</w:t>
      </w:r>
      <w:r w:rsidR="00DC1BFC" w:rsidRPr="00B1225E">
        <w:rPr>
          <w:rFonts w:hint="eastAsia"/>
        </w:rPr>
        <w:t>害</w:t>
      </w:r>
      <w:r w:rsidR="002F4D20" w:rsidRPr="00B1225E">
        <w:rPr>
          <w:rFonts w:hint="eastAsia"/>
        </w:rPr>
        <w:t>者等を含む多様な関係者の参画を得て整備を行っていくことを明記する。</w:t>
      </w:r>
      <w:r w:rsidR="001D186F" w:rsidRPr="00B1225E">
        <w:rPr>
          <w:rFonts w:hint="eastAsia"/>
        </w:rPr>
        <w:t>（第７条関係）</w:t>
      </w:r>
    </w:p>
    <w:p w:rsidR="002F4D20" w:rsidRPr="00B1225E" w:rsidRDefault="002F4D20" w:rsidP="002F4D20">
      <w:pPr>
        <w:autoSpaceDE w:val="0"/>
        <w:autoSpaceDN w:val="0"/>
        <w:ind w:firstLineChars="200" w:firstLine="560"/>
      </w:pPr>
      <w:r w:rsidRPr="00B1225E">
        <w:rPr>
          <w:rFonts w:hint="eastAsia"/>
        </w:rPr>
        <w:t>エ　関係法令の改正に伴う規定の整理</w:t>
      </w:r>
    </w:p>
    <w:p w:rsidR="002F4D20" w:rsidRPr="00B1225E" w:rsidRDefault="00233048" w:rsidP="00837FE7">
      <w:pPr>
        <w:autoSpaceDE w:val="0"/>
        <w:autoSpaceDN w:val="0"/>
        <w:ind w:leftChars="250" w:left="1120" w:hangingChars="150" w:hanging="420"/>
      </w:pPr>
      <w:r w:rsidRPr="00B1225E">
        <w:rPr>
          <w:rFonts w:hint="eastAsia"/>
        </w:rPr>
        <w:t>(ｱ)</w:t>
      </w:r>
      <w:r w:rsidR="002F4D20" w:rsidRPr="00B1225E">
        <w:rPr>
          <w:rFonts w:hint="eastAsia"/>
        </w:rPr>
        <w:t xml:space="preserve">　建築基準法改正に合わせ、既存建築物の一時的な用途変更について適合義務の対象外とする。</w:t>
      </w:r>
      <w:r w:rsidR="001D186F" w:rsidRPr="00B1225E">
        <w:rPr>
          <w:rFonts w:hint="eastAsia"/>
        </w:rPr>
        <w:t>（第29条関係）</w:t>
      </w:r>
    </w:p>
    <w:p w:rsidR="002F4D20" w:rsidRPr="00B1225E" w:rsidRDefault="00233048" w:rsidP="00837FE7">
      <w:pPr>
        <w:autoSpaceDE w:val="0"/>
        <w:autoSpaceDN w:val="0"/>
        <w:ind w:leftChars="250" w:left="1120" w:hangingChars="150" w:hanging="420"/>
      </w:pPr>
      <w:r w:rsidRPr="00B1225E">
        <w:rPr>
          <w:rFonts w:hint="eastAsia"/>
        </w:rPr>
        <w:t>(ｲ)</w:t>
      </w:r>
      <w:r w:rsidR="002F4D20" w:rsidRPr="00B1225E">
        <w:rPr>
          <w:rFonts w:hint="eastAsia"/>
        </w:rPr>
        <w:t xml:space="preserve">　認定こども園法改正により、「幼保連携型認定こども園」が位置付けられたことにより、所要の改正を行う。</w:t>
      </w:r>
      <w:r w:rsidR="001D186F" w:rsidRPr="00B1225E">
        <w:rPr>
          <w:rFonts w:hint="eastAsia"/>
        </w:rPr>
        <w:t>（第32条関係）</w:t>
      </w:r>
    </w:p>
    <w:p w:rsidR="002F4D20" w:rsidRPr="00B1225E" w:rsidRDefault="002F4D20" w:rsidP="002F4D20">
      <w:pPr>
        <w:autoSpaceDE w:val="0"/>
        <w:autoSpaceDN w:val="0"/>
        <w:ind w:firstLineChars="50" w:firstLine="140"/>
      </w:pPr>
    </w:p>
    <w:p w:rsidR="002F4D20" w:rsidRPr="00B1225E" w:rsidRDefault="002F4D20" w:rsidP="002F4D20">
      <w:pPr>
        <w:autoSpaceDE w:val="0"/>
        <w:autoSpaceDN w:val="0"/>
        <w:ind w:firstLineChars="50" w:firstLine="140"/>
        <w:rPr>
          <w:szCs w:val="28"/>
        </w:rPr>
      </w:pPr>
      <w:r w:rsidRPr="00B1225E">
        <w:rPr>
          <w:rFonts w:hint="eastAsia"/>
        </w:rPr>
        <w:t>(</w:t>
      </w:r>
      <w:r w:rsidR="00280FBF" w:rsidRPr="00B1225E">
        <w:rPr>
          <w:rFonts w:hint="eastAsia"/>
        </w:rPr>
        <w:t>3</w:t>
      </w:r>
      <w:r w:rsidRPr="00B1225E">
        <w:rPr>
          <w:rFonts w:hint="eastAsia"/>
        </w:rPr>
        <w:t xml:space="preserve">)　</w:t>
      </w:r>
      <w:r w:rsidR="00331AD0">
        <w:rPr>
          <w:rFonts w:hint="eastAsia"/>
          <w:szCs w:val="28"/>
        </w:rPr>
        <w:t>施行期日</w:t>
      </w:r>
    </w:p>
    <w:p w:rsidR="004F4510" w:rsidRPr="00B1225E" w:rsidRDefault="00331AD0" w:rsidP="002F4D20">
      <w:pPr>
        <w:autoSpaceDE w:val="0"/>
        <w:autoSpaceDN w:val="0"/>
        <w:rPr>
          <w:rFonts w:hint="eastAsia"/>
          <w:szCs w:val="28"/>
        </w:rPr>
      </w:pPr>
      <w:r>
        <w:rPr>
          <w:rFonts w:hint="eastAsia"/>
          <w:szCs w:val="28"/>
        </w:rPr>
        <w:t xml:space="preserve">　　　公布の日</w:t>
      </w:r>
      <w:bookmarkStart w:id="0" w:name="_GoBack"/>
      <w:bookmarkEnd w:id="0"/>
    </w:p>
    <w:sectPr w:rsidR="004F4510" w:rsidRPr="00B1225E" w:rsidSect="00DB26C9">
      <w:pgSz w:w="11906" w:h="16838" w:code="9"/>
      <w:pgMar w:top="1191" w:right="1191" w:bottom="1191" w:left="1191" w:header="851" w:footer="992" w:gutter="0"/>
      <w:cols w:space="425"/>
      <w:docGrid w:type="linesAndChars" w:linePitch="401" w:charSpace="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377" w:rsidRDefault="00A10377" w:rsidP="00C51C75">
      <w:r>
        <w:separator/>
      </w:r>
    </w:p>
  </w:endnote>
  <w:endnote w:type="continuationSeparator" w:id="0">
    <w:p w:rsidR="00A10377" w:rsidRDefault="00A10377" w:rsidP="00C5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377" w:rsidRDefault="00A10377" w:rsidP="00C51C75">
      <w:r>
        <w:separator/>
      </w:r>
    </w:p>
  </w:footnote>
  <w:footnote w:type="continuationSeparator" w:id="0">
    <w:p w:rsidR="00A10377" w:rsidRDefault="00A10377" w:rsidP="00C51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2884"/>
    <w:multiLevelType w:val="hybridMultilevel"/>
    <w:tmpl w:val="824C2762"/>
    <w:lvl w:ilvl="0" w:tplc="879E3F02">
      <w:start w:val="1"/>
      <w:numFmt w:val="decimal"/>
      <w:lvlText w:val="(%1)"/>
      <w:lvlJc w:val="left"/>
      <w:pPr>
        <w:ind w:left="864" w:hanging="72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1" w15:restartNumberingAfterBreak="0">
    <w:nsid w:val="0A644AC0"/>
    <w:multiLevelType w:val="hybridMultilevel"/>
    <w:tmpl w:val="C91A6626"/>
    <w:lvl w:ilvl="0" w:tplc="E998F042">
      <w:start w:val="1"/>
      <w:numFmt w:val="aiueo"/>
      <w:lvlText w:val="(%1)"/>
      <w:lvlJc w:val="left"/>
      <w:pPr>
        <w:ind w:left="1280" w:hanging="72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B3D49F8"/>
    <w:multiLevelType w:val="hybridMultilevel"/>
    <w:tmpl w:val="BD78346A"/>
    <w:lvl w:ilvl="0" w:tplc="8DC8D368">
      <w:start w:val="1"/>
      <w:numFmt w:val="aiueo"/>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5F7305F"/>
    <w:multiLevelType w:val="hybridMultilevel"/>
    <w:tmpl w:val="E3BA133A"/>
    <w:lvl w:ilvl="0" w:tplc="0BE823EE">
      <w:start w:val="1"/>
      <w:numFmt w:val="aiueo"/>
      <w:lvlText w:val="（%1）"/>
      <w:lvlJc w:val="left"/>
      <w:pPr>
        <w:ind w:left="1380" w:hanging="795"/>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4" w15:restartNumberingAfterBreak="0">
    <w:nsid w:val="423A7EA6"/>
    <w:multiLevelType w:val="hybridMultilevel"/>
    <w:tmpl w:val="824C2762"/>
    <w:lvl w:ilvl="0" w:tplc="879E3F02">
      <w:start w:val="1"/>
      <w:numFmt w:val="decimal"/>
      <w:lvlText w:val="(%1)"/>
      <w:lvlJc w:val="left"/>
      <w:pPr>
        <w:ind w:left="864" w:hanging="72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5" w15:restartNumberingAfterBreak="0">
    <w:nsid w:val="505B6A75"/>
    <w:multiLevelType w:val="hybridMultilevel"/>
    <w:tmpl w:val="2594270A"/>
    <w:lvl w:ilvl="0" w:tplc="EEF0163A">
      <w:start w:val="1"/>
      <w:numFmt w:val="decimal"/>
      <w:lvlText w:val="(%1)"/>
      <w:lvlJc w:val="left"/>
      <w:pPr>
        <w:ind w:left="860" w:hanging="72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6" w15:restartNumberingAfterBreak="0">
    <w:nsid w:val="5DFF52AF"/>
    <w:multiLevelType w:val="hybridMultilevel"/>
    <w:tmpl w:val="5A1E8216"/>
    <w:lvl w:ilvl="0" w:tplc="89CE094E">
      <w:start w:val="1"/>
      <w:numFmt w:val="aiueo"/>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6"/>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520"/>
  <w:drawingGridHorizontalSpacing w:val="140"/>
  <w:drawingGridVerticalSpacing w:val="401"/>
  <w:displayHorizont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A95"/>
    <w:rsid w:val="000029EB"/>
    <w:rsid w:val="0000733C"/>
    <w:rsid w:val="000202A1"/>
    <w:rsid w:val="00046173"/>
    <w:rsid w:val="0005536A"/>
    <w:rsid w:val="0006485A"/>
    <w:rsid w:val="000805E4"/>
    <w:rsid w:val="00095583"/>
    <w:rsid w:val="000957CD"/>
    <w:rsid w:val="000B7796"/>
    <w:rsid w:val="000C50DE"/>
    <w:rsid w:val="000C7E7E"/>
    <w:rsid w:val="000D734E"/>
    <w:rsid w:val="000E334F"/>
    <w:rsid w:val="000E345C"/>
    <w:rsid w:val="0010134D"/>
    <w:rsid w:val="001015BA"/>
    <w:rsid w:val="001674F6"/>
    <w:rsid w:val="00185A8F"/>
    <w:rsid w:val="0019088D"/>
    <w:rsid w:val="001926A2"/>
    <w:rsid w:val="00192710"/>
    <w:rsid w:val="001B0635"/>
    <w:rsid w:val="001B4E2A"/>
    <w:rsid w:val="001D186F"/>
    <w:rsid w:val="001D61A6"/>
    <w:rsid w:val="001E1B06"/>
    <w:rsid w:val="001E3214"/>
    <w:rsid w:val="001F5591"/>
    <w:rsid w:val="0020027D"/>
    <w:rsid w:val="002057E3"/>
    <w:rsid w:val="002320D8"/>
    <w:rsid w:val="00233048"/>
    <w:rsid w:val="00233DDB"/>
    <w:rsid w:val="00234B77"/>
    <w:rsid w:val="00240690"/>
    <w:rsid w:val="00241DBA"/>
    <w:rsid w:val="00250271"/>
    <w:rsid w:val="00253FD3"/>
    <w:rsid w:val="00263469"/>
    <w:rsid w:val="0027251B"/>
    <w:rsid w:val="00280FBF"/>
    <w:rsid w:val="002828CC"/>
    <w:rsid w:val="0028658A"/>
    <w:rsid w:val="00295E71"/>
    <w:rsid w:val="00296D3E"/>
    <w:rsid w:val="002A158A"/>
    <w:rsid w:val="002D6E29"/>
    <w:rsid w:val="002F46EE"/>
    <w:rsid w:val="002F4D20"/>
    <w:rsid w:val="002F786B"/>
    <w:rsid w:val="0031238E"/>
    <w:rsid w:val="003261AB"/>
    <w:rsid w:val="00331AD0"/>
    <w:rsid w:val="00342960"/>
    <w:rsid w:val="00360FF1"/>
    <w:rsid w:val="00372379"/>
    <w:rsid w:val="003731A6"/>
    <w:rsid w:val="00397E19"/>
    <w:rsid w:val="003A1007"/>
    <w:rsid w:val="003B2C72"/>
    <w:rsid w:val="003D5D05"/>
    <w:rsid w:val="003D6ABF"/>
    <w:rsid w:val="003E136D"/>
    <w:rsid w:val="003E67D0"/>
    <w:rsid w:val="004506CB"/>
    <w:rsid w:val="00453341"/>
    <w:rsid w:val="004562E3"/>
    <w:rsid w:val="00456359"/>
    <w:rsid w:val="00460AB1"/>
    <w:rsid w:val="00463DFE"/>
    <w:rsid w:val="00472BAD"/>
    <w:rsid w:val="004863D6"/>
    <w:rsid w:val="0048688B"/>
    <w:rsid w:val="00495FC6"/>
    <w:rsid w:val="00496D4C"/>
    <w:rsid w:val="004A78F1"/>
    <w:rsid w:val="004B2B7A"/>
    <w:rsid w:val="004D7E81"/>
    <w:rsid w:val="004E6A95"/>
    <w:rsid w:val="004F4510"/>
    <w:rsid w:val="00520DFB"/>
    <w:rsid w:val="00570C16"/>
    <w:rsid w:val="0058444A"/>
    <w:rsid w:val="005B1192"/>
    <w:rsid w:val="005C3947"/>
    <w:rsid w:val="005D78D1"/>
    <w:rsid w:val="0067057C"/>
    <w:rsid w:val="006725DD"/>
    <w:rsid w:val="0067657B"/>
    <w:rsid w:val="00682BEE"/>
    <w:rsid w:val="006A1187"/>
    <w:rsid w:val="006D0286"/>
    <w:rsid w:val="006E4EAC"/>
    <w:rsid w:val="006E7007"/>
    <w:rsid w:val="007000A6"/>
    <w:rsid w:val="00717B47"/>
    <w:rsid w:val="007304BA"/>
    <w:rsid w:val="00740FA9"/>
    <w:rsid w:val="007746C4"/>
    <w:rsid w:val="007766F7"/>
    <w:rsid w:val="007C6D45"/>
    <w:rsid w:val="007F199A"/>
    <w:rsid w:val="007F4E66"/>
    <w:rsid w:val="00800575"/>
    <w:rsid w:val="00813132"/>
    <w:rsid w:val="00837FE7"/>
    <w:rsid w:val="008724B6"/>
    <w:rsid w:val="0087437D"/>
    <w:rsid w:val="00880105"/>
    <w:rsid w:val="00890783"/>
    <w:rsid w:val="0089591C"/>
    <w:rsid w:val="008A73B7"/>
    <w:rsid w:val="008B4C41"/>
    <w:rsid w:val="008B5131"/>
    <w:rsid w:val="008C7D47"/>
    <w:rsid w:val="008D06F8"/>
    <w:rsid w:val="008D6DA3"/>
    <w:rsid w:val="008E1906"/>
    <w:rsid w:val="008E4D85"/>
    <w:rsid w:val="008F36FB"/>
    <w:rsid w:val="0090076D"/>
    <w:rsid w:val="00904253"/>
    <w:rsid w:val="00941185"/>
    <w:rsid w:val="00957968"/>
    <w:rsid w:val="009653A3"/>
    <w:rsid w:val="009C6CC1"/>
    <w:rsid w:val="00A10377"/>
    <w:rsid w:val="00A2638E"/>
    <w:rsid w:val="00A3077C"/>
    <w:rsid w:val="00A854F3"/>
    <w:rsid w:val="00A85BB3"/>
    <w:rsid w:val="00AA3EF5"/>
    <w:rsid w:val="00AB5687"/>
    <w:rsid w:val="00AB6FE9"/>
    <w:rsid w:val="00B1225E"/>
    <w:rsid w:val="00B526B9"/>
    <w:rsid w:val="00B73745"/>
    <w:rsid w:val="00BA0796"/>
    <w:rsid w:val="00BC0747"/>
    <w:rsid w:val="00BC5E43"/>
    <w:rsid w:val="00BD728C"/>
    <w:rsid w:val="00BF3734"/>
    <w:rsid w:val="00C017F5"/>
    <w:rsid w:val="00C0195C"/>
    <w:rsid w:val="00C23455"/>
    <w:rsid w:val="00C40860"/>
    <w:rsid w:val="00C42BB9"/>
    <w:rsid w:val="00C51C75"/>
    <w:rsid w:val="00C56875"/>
    <w:rsid w:val="00C86E6A"/>
    <w:rsid w:val="00C93A2F"/>
    <w:rsid w:val="00CB02AE"/>
    <w:rsid w:val="00CC1619"/>
    <w:rsid w:val="00CC2F9D"/>
    <w:rsid w:val="00CC77D6"/>
    <w:rsid w:val="00CF66F4"/>
    <w:rsid w:val="00D01828"/>
    <w:rsid w:val="00D25C3F"/>
    <w:rsid w:val="00D328BA"/>
    <w:rsid w:val="00D74AAB"/>
    <w:rsid w:val="00D82F78"/>
    <w:rsid w:val="00DA67F4"/>
    <w:rsid w:val="00DB18E1"/>
    <w:rsid w:val="00DB26C9"/>
    <w:rsid w:val="00DB4241"/>
    <w:rsid w:val="00DB5603"/>
    <w:rsid w:val="00DC0D30"/>
    <w:rsid w:val="00DC1BFC"/>
    <w:rsid w:val="00DF4E96"/>
    <w:rsid w:val="00E16B12"/>
    <w:rsid w:val="00E251B6"/>
    <w:rsid w:val="00E37C96"/>
    <w:rsid w:val="00E462ED"/>
    <w:rsid w:val="00E53398"/>
    <w:rsid w:val="00E627F2"/>
    <w:rsid w:val="00E7526A"/>
    <w:rsid w:val="00E86FC2"/>
    <w:rsid w:val="00EC2304"/>
    <w:rsid w:val="00EC2971"/>
    <w:rsid w:val="00ED02C2"/>
    <w:rsid w:val="00EE2CF8"/>
    <w:rsid w:val="00EE4761"/>
    <w:rsid w:val="00EF3AC2"/>
    <w:rsid w:val="00F12ADC"/>
    <w:rsid w:val="00F5769B"/>
    <w:rsid w:val="00F739F7"/>
    <w:rsid w:val="00F93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6C2D77A"/>
  <w15:chartTrackingRefBased/>
  <w15:docId w15:val="{EBA7662A-E003-40B3-AB38-A7D76DF8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6C9"/>
    <w:pPr>
      <w:widowControl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373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3734"/>
    <w:rPr>
      <w:rFonts w:asciiTheme="majorHAnsi" w:eastAsiaTheme="majorEastAsia" w:hAnsiTheme="majorHAnsi" w:cstheme="majorBidi"/>
      <w:sz w:val="18"/>
      <w:szCs w:val="18"/>
    </w:rPr>
  </w:style>
  <w:style w:type="paragraph" w:styleId="a5">
    <w:name w:val="header"/>
    <w:basedOn w:val="a"/>
    <w:link w:val="a6"/>
    <w:uiPriority w:val="99"/>
    <w:unhideWhenUsed/>
    <w:rsid w:val="00C51C75"/>
    <w:pPr>
      <w:tabs>
        <w:tab w:val="center" w:pos="4252"/>
        <w:tab w:val="right" w:pos="8504"/>
      </w:tabs>
      <w:snapToGrid w:val="0"/>
    </w:pPr>
  </w:style>
  <w:style w:type="character" w:customStyle="1" w:styleId="a6">
    <w:name w:val="ヘッダー (文字)"/>
    <w:basedOn w:val="a0"/>
    <w:link w:val="a5"/>
    <w:uiPriority w:val="99"/>
    <w:rsid w:val="00C51C75"/>
    <w:rPr>
      <w:rFonts w:ascii="ＭＳ 明朝" w:eastAsia="ＭＳ 明朝"/>
      <w:sz w:val="32"/>
    </w:rPr>
  </w:style>
  <w:style w:type="paragraph" w:styleId="a7">
    <w:name w:val="footer"/>
    <w:basedOn w:val="a"/>
    <w:link w:val="a8"/>
    <w:uiPriority w:val="99"/>
    <w:unhideWhenUsed/>
    <w:rsid w:val="00C51C75"/>
    <w:pPr>
      <w:tabs>
        <w:tab w:val="center" w:pos="4252"/>
        <w:tab w:val="right" w:pos="8504"/>
      </w:tabs>
      <w:snapToGrid w:val="0"/>
    </w:pPr>
  </w:style>
  <w:style w:type="character" w:customStyle="1" w:styleId="a8">
    <w:name w:val="フッター (文字)"/>
    <w:basedOn w:val="a0"/>
    <w:link w:val="a7"/>
    <w:uiPriority w:val="99"/>
    <w:rsid w:val="00C51C75"/>
    <w:rPr>
      <w:rFonts w:ascii="ＭＳ 明朝" w:eastAsia="ＭＳ 明朝"/>
      <w:sz w:val="32"/>
    </w:rPr>
  </w:style>
  <w:style w:type="table" w:styleId="a9">
    <w:name w:val="Table Grid"/>
    <w:basedOn w:val="a1"/>
    <w:uiPriority w:val="39"/>
    <w:rsid w:val="00296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015BA"/>
  </w:style>
  <w:style w:type="character" w:customStyle="1" w:styleId="ab">
    <w:name w:val="日付 (文字)"/>
    <w:basedOn w:val="a0"/>
    <w:link w:val="aa"/>
    <w:uiPriority w:val="99"/>
    <w:semiHidden/>
    <w:rsid w:val="001015BA"/>
    <w:rPr>
      <w:rFonts w:ascii="ＭＳ 明朝" w:eastAsia="ＭＳ 明朝"/>
      <w:kern w:val="0"/>
      <w:sz w:val="28"/>
    </w:rPr>
  </w:style>
  <w:style w:type="paragraph" w:styleId="ac">
    <w:name w:val="List Paragraph"/>
    <w:basedOn w:val="a"/>
    <w:uiPriority w:val="34"/>
    <w:qFormat/>
    <w:rsid w:val="00570C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5D477-E272-46A2-BB28-4A5DD7A74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cp:lastPrinted>2022-08-03T07:07:00Z</cp:lastPrinted>
  <dcterms:created xsi:type="dcterms:W3CDTF">2019-05-21T03:01:00Z</dcterms:created>
  <dcterms:modified xsi:type="dcterms:W3CDTF">2022-11-22T08:26:00Z</dcterms:modified>
</cp:coreProperties>
</file>