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838"/>
      </w:tblGrid>
      <w:tr w:rsidR="00AA45C1" w:rsidRPr="0046233D">
        <w:tc>
          <w:tcPr>
            <w:tcW w:w="14838" w:type="dxa"/>
            <w:tcBorders>
              <w:top w:val="nil"/>
              <w:left w:val="nil"/>
              <w:bottom w:val="nil"/>
              <w:right w:val="nil"/>
            </w:tcBorders>
          </w:tcPr>
          <w:p w:rsidR="00AA45C1" w:rsidRPr="0046233D" w:rsidRDefault="00AA45C1">
            <w:pPr>
              <w:autoSpaceDE w:val="0"/>
              <w:autoSpaceDN w:val="0"/>
              <w:adjustRightInd w:val="0"/>
              <w:spacing w:line="283" w:lineRule="atLeast"/>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新旧対照表</w:t>
            </w:r>
          </w:p>
          <w:p w:rsidR="00AA45C1" w:rsidRPr="0046233D" w:rsidRDefault="00AA45C1">
            <w:pPr>
              <w:autoSpaceDE w:val="0"/>
              <w:autoSpaceDN w:val="0"/>
              <w:adjustRightInd w:val="0"/>
              <w:spacing w:line="283" w:lineRule="atLeast"/>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○神奈川県みんなのバリアフリー街づくり条例施行規則</w:t>
            </w:r>
          </w:p>
        </w:tc>
      </w:tr>
    </w:tbl>
    <w:p w:rsidR="00AA45C1" w:rsidRPr="0046233D" w:rsidRDefault="00AA45C1">
      <w:pPr>
        <w:autoSpaceDE w:val="0"/>
        <w:autoSpaceDN w:val="0"/>
        <w:adjustRightInd w:val="0"/>
        <w:jc w:val="left"/>
        <w:rPr>
          <w:rFonts w:ascii="ＭＳ 明朝" w:eastAsia="ＭＳ 明朝" w:cs="ＭＳ 明朝"/>
          <w:color w:val="000000"/>
          <w:kern w:val="0"/>
          <w:szCs w:val="21"/>
        </w:rPr>
      </w:pPr>
    </w:p>
    <w:tbl>
      <w:tblPr>
        <w:tblW w:w="20506" w:type="dxa"/>
        <w:tblInd w:w="8" w:type="dxa"/>
        <w:tblLayout w:type="fixed"/>
        <w:tblCellMar>
          <w:left w:w="0" w:type="dxa"/>
          <w:right w:w="0" w:type="dxa"/>
        </w:tblCellMar>
        <w:tblLook w:val="0000"/>
      </w:tblPr>
      <w:tblGrid>
        <w:gridCol w:w="35"/>
        <w:gridCol w:w="15"/>
        <w:gridCol w:w="14"/>
        <w:gridCol w:w="13"/>
        <w:gridCol w:w="1269"/>
        <w:gridCol w:w="355"/>
        <w:gridCol w:w="36"/>
        <w:gridCol w:w="4200"/>
        <w:gridCol w:w="1433"/>
        <w:gridCol w:w="8"/>
        <w:gridCol w:w="6"/>
        <w:gridCol w:w="6"/>
        <w:gridCol w:w="36"/>
        <w:gridCol w:w="15"/>
        <w:gridCol w:w="12"/>
        <w:gridCol w:w="67"/>
        <w:gridCol w:w="6"/>
        <w:gridCol w:w="6"/>
        <w:gridCol w:w="1273"/>
        <w:gridCol w:w="331"/>
        <w:gridCol w:w="4246"/>
        <w:gridCol w:w="1386"/>
        <w:gridCol w:w="85"/>
        <w:gridCol w:w="5653"/>
      </w:tblGrid>
      <w:tr w:rsidR="00AA45C1" w:rsidRPr="0046233D" w:rsidTr="00906568">
        <w:trPr>
          <w:gridAfter w:val="1"/>
          <w:wAfter w:w="5653" w:type="dxa"/>
          <w:tblHeader/>
        </w:trPr>
        <w:tc>
          <w:tcPr>
            <w:tcW w:w="7426" w:type="dxa"/>
            <w:gridSpan w:val="13"/>
            <w:tcBorders>
              <w:top w:val="single" w:sz="6" w:space="0" w:color="auto"/>
              <w:left w:val="single" w:sz="6" w:space="0" w:color="auto"/>
              <w:bottom w:val="single" w:sz="6" w:space="0" w:color="auto"/>
              <w:right w:val="single" w:sz="6" w:space="0" w:color="auto"/>
            </w:tcBorders>
          </w:tcPr>
          <w:p w:rsidR="00AA45C1" w:rsidRPr="0046233D" w:rsidRDefault="00AA45C1"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新</w:t>
            </w:r>
          </w:p>
        </w:tc>
        <w:tc>
          <w:tcPr>
            <w:tcW w:w="7427" w:type="dxa"/>
            <w:gridSpan w:val="10"/>
            <w:tcBorders>
              <w:top w:val="single" w:sz="6" w:space="0" w:color="auto"/>
              <w:left w:val="single" w:sz="6" w:space="0" w:color="auto"/>
              <w:bottom w:val="single" w:sz="6" w:space="0" w:color="auto"/>
              <w:right w:val="single" w:sz="6" w:space="0" w:color="auto"/>
            </w:tcBorders>
          </w:tcPr>
          <w:p w:rsidR="00AA45C1" w:rsidRPr="0046233D" w:rsidRDefault="00AA45C1"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旧</w:t>
            </w:r>
          </w:p>
        </w:tc>
      </w:tr>
      <w:tr w:rsidR="00F35FE7" w:rsidRPr="0046233D" w:rsidTr="00906568">
        <w:trPr>
          <w:gridAfter w:val="1"/>
          <w:wAfter w:w="5653" w:type="dxa"/>
        </w:trPr>
        <w:tc>
          <w:tcPr>
            <w:tcW w:w="7426" w:type="dxa"/>
            <w:gridSpan w:val="13"/>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第１条～第</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条　（略）</w:t>
            </w:r>
          </w:p>
        </w:tc>
        <w:tc>
          <w:tcPr>
            <w:tcW w:w="7427" w:type="dxa"/>
            <w:gridSpan w:val="10"/>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第１条～第</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条　（略）</w:t>
            </w: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FF0000"/>
                <w:kern w:val="0"/>
                <w:szCs w:val="21"/>
                <w:u w:val="single"/>
              </w:rPr>
            </w:pPr>
            <w:r w:rsidRPr="0046233D">
              <w:rPr>
                <w:rFonts w:ascii="ＭＳ 明朝" w:eastAsia="ＭＳ 明朝" w:cs="ＭＳ 明朝" w:hint="eastAsia"/>
                <w:color w:val="FF0000"/>
                <w:kern w:val="0"/>
                <w:szCs w:val="21"/>
                <w:u w:val="single"/>
              </w:rPr>
              <w:t>（整備基準の適合状況等に関する情報の提供）</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EE1AC9">
            <w:pPr>
              <w:autoSpaceDE w:val="0"/>
              <w:autoSpaceDN w:val="0"/>
              <w:adjustRightInd w:val="0"/>
              <w:spacing w:line="360" w:lineRule="auto"/>
              <w:ind w:left="210" w:hanging="210"/>
              <w:jc w:val="left"/>
              <w:rPr>
                <w:rFonts w:ascii="ＭＳ 明朝" w:eastAsia="ＭＳ 明朝" w:cs="ＭＳ 明朝"/>
                <w:color w:val="FF0000"/>
                <w:kern w:val="0"/>
                <w:szCs w:val="21"/>
                <w:u w:val="single"/>
              </w:rPr>
            </w:pP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14</w:t>
            </w:r>
            <w:r w:rsidRPr="0046233D">
              <w:rPr>
                <w:rFonts w:ascii="ＭＳ 明朝" w:eastAsia="ＭＳ 明朝" w:cs="ＭＳ 明朝" w:hint="eastAsia"/>
                <w:color w:val="FF0000"/>
                <w:kern w:val="0"/>
                <w:szCs w:val="21"/>
                <w:u w:val="single"/>
              </w:rPr>
              <w:t>条</w:t>
            </w:r>
            <w:r w:rsidRPr="0046233D">
              <w:rPr>
                <w:rFonts w:ascii="ＭＳ 明朝" w:eastAsia="ＭＳ 明朝" w:cs="ＭＳ 明朝" w:hint="eastAsia"/>
                <w:color w:val="FF0000"/>
                <w:kern w:val="0"/>
                <w:szCs w:val="21"/>
              </w:rPr>
              <w:t xml:space="preserve">　</w:t>
            </w:r>
            <w:r w:rsidRPr="0046233D">
              <w:rPr>
                <w:rFonts w:ascii="ＭＳ 明朝" w:eastAsia="ＭＳ 明朝" w:cs="ＭＳ 明朝" w:hint="eastAsia"/>
                <w:color w:val="FF0000"/>
                <w:kern w:val="0"/>
                <w:szCs w:val="21"/>
                <w:u w:val="single"/>
              </w:rPr>
              <w:t>知事は、事業者</w:t>
            </w:r>
            <w:r w:rsidR="005C5027">
              <w:rPr>
                <w:rFonts w:ascii="ＭＳ 明朝" w:eastAsia="ＭＳ 明朝" w:cs="ＭＳ 明朝" w:hint="eastAsia"/>
                <w:color w:val="FF0000"/>
                <w:kern w:val="0"/>
                <w:szCs w:val="21"/>
                <w:u w:val="single"/>
              </w:rPr>
              <w:t>から</w:t>
            </w:r>
            <w:r w:rsidRPr="0046233D">
              <w:rPr>
                <w:rFonts w:ascii="ＭＳ 明朝" w:eastAsia="ＭＳ 明朝" w:cs="ＭＳ 明朝" w:hint="eastAsia"/>
                <w:color w:val="FF0000"/>
                <w:kern w:val="0"/>
                <w:szCs w:val="21"/>
                <w:u w:val="single"/>
              </w:rPr>
              <w:t>の申出があった場合には、当該事業者が設置し、又は管理する公共的施設</w:t>
            </w:r>
            <w:r w:rsidR="0035246E" w:rsidRPr="0046233D">
              <w:rPr>
                <w:rFonts w:ascii="ＭＳ 明朝" w:eastAsia="ＭＳ 明朝" w:cs="ＭＳ 明朝" w:hint="eastAsia"/>
                <w:color w:val="FF0000"/>
                <w:kern w:val="0"/>
                <w:szCs w:val="21"/>
                <w:u w:val="single"/>
              </w:rPr>
              <w:t>に</w:t>
            </w:r>
            <w:r w:rsidRPr="0046233D">
              <w:rPr>
                <w:rFonts w:ascii="ＭＳ 明朝" w:eastAsia="ＭＳ 明朝" w:cs="ＭＳ 明朝" w:hint="eastAsia"/>
                <w:color w:val="FF0000"/>
                <w:kern w:val="0"/>
                <w:szCs w:val="21"/>
                <w:u w:val="single"/>
              </w:rPr>
              <w:t>係る整備基準の適合状況等について、</w:t>
            </w:r>
            <w:r w:rsidR="00E14E40" w:rsidRPr="0046233D">
              <w:rPr>
                <w:rFonts w:ascii="ＭＳ 明朝" w:eastAsia="ＭＳ 明朝" w:cs="ＭＳ 明朝" w:hint="eastAsia"/>
                <w:color w:val="FF0000"/>
                <w:kern w:val="0"/>
                <w:szCs w:val="21"/>
                <w:u w:val="single"/>
              </w:rPr>
              <w:t>神奈川県の</w:t>
            </w:r>
            <w:r w:rsidR="00EE1AC9">
              <w:rPr>
                <w:rFonts w:ascii="ＭＳ 明朝" w:eastAsia="ＭＳ 明朝" w:cs="ＭＳ 明朝" w:hint="eastAsia"/>
                <w:color w:val="FF0000"/>
                <w:kern w:val="0"/>
                <w:szCs w:val="21"/>
                <w:u w:val="single"/>
              </w:rPr>
              <w:t>ホームページへの掲載により県民に対して情報を提供し、当該情報を変更し、又は当該情報の提供を停止する</w:t>
            </w:r>
            <w:r w:rsidRPr="0046233D">
              <w:rPr>
                <w:rFonts w:ascii="ＭＳ 明朝" w:eastAsia="ＭＳ 明朝" w:cs="ＭＳ 明朝" w:hint="eastAsia"/>
                <w:color w:val="FF0000"/>
                <w:kern w:val="0"/>
                <w:szCs w:val="21"/>
                <w:u w:val="single"/>
              </w:rPr>
              <w:t>ものとする。</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（特別特定建築物に追加する特定建築物から除くもの）</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（特別特定建築物に追加する特定建築物から除くもの）</w:t>
            </w: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15</w:t>
            </w:r>
            <w:r w:rsidRPr="0046233D">
              <w:rPr>
                <w:rFonts w:ascii="ＭＳ 明朝" w:eastAsia="ＭＳ 明朝" w:cs="ＭＳ 明朝" w:hint="eastAsia"/>
                <w:color w:val="FF0000"/>
                <w:kern w:val="0"/>
                <w:szCs w:val="21"/>
                <w:u w:val="single"/>
              </w:rPr>
              <w:t>条</w:t>
            </w:r>
            <w:r w:rsidRPr="0046233D">
              <w:rPr>
                <w:rFonts w:ascii="ＭＳ 明朝" w:eastAsia="ＭＳ 明朝" w:cs="ＭＳ 明朝" w:hint="eastAsia"/>
                <w:color w:val="000000"/>
                <w:kern w:val="0"/>
                <w:szCs w:val="21"/>
              </w:rPr>
              <w:t xml:space="preserve">　条例第</w:t>
            </w:r>
            <w:r w:rsidRPr="0046233D">
              <w:rPr>
                <w:rFonts w:ascii="ＭＳ 明朝" w:eastAsia="ＭＳ 明朝" w:cs="ＭＳ 明朝"/>
                <w:color w:val="000000"/>
                <w:kern w:val="0"/>
                <w:szCs w:val="21"/>
              </w:rPr>
              <w:t>29</w:t>
            </w:r>
            <w:r w:rsidRPr="0046233D">
              <w:rPr>
                <w:rFonts w:ascii="ＭＳ 明朝" w:eastAsia="ＭＳ 明朝" w:cs="ＭＳ 明朝" w:hint="eastAsia"/>
                <w:color w:val="000000"/>
                <w:kern w:val="0"/>
                <w:szCs w:val="21"/>
              </w:rPr>
              <w:t>条第３号に規定する規則で定めるものは、児童福祉法（昭和</w:t>
            </w:r>
            <w:r w:rsidRPr="0046233D">
              <w:rPr>
                <w:rFonts w:ascii="ＭＳ 明朝" w:eastAsia="ＭＳ 明朝" w:cs="ＭＳ 明朝"/>
                <w:color w:val="000000"/>
                <w:kern w:val="0"/>
                <w:szCs w:val="21"/>
              </w:rPr>
              <w:t>22</w:t>
            </w:r>
            <w:r w:rsidRPr="0046233D">
              <w:rPr>
                <w:rFonts w:ascii="ＭＳ 明朝" w:eastAsia="ＭＳ 明朝" w:cs="ＭＳ 明朝" w:hint="eastAsia"/>
                <w:color w:val="000000"/>
                <w:kern w:val="0"/>
                <w:szCs w:val="21"/>
              </w:rPr>
              <w:t>年法律第</w:t>
            </w:r>
            <w:r w:rsidRPr="0046233D">
              <w:rPr>
                <w:rFonts w:ascii="ＭＳ 明朝" w:eastAsia="ＭＳ 明朝" w:cs="ＭＳ 明朝"/>
                <w:color w:val="000000"/>
                <w:kern w:val="0"/>
                <w:szCs w:val="21"/>
              </w:rPr>
              <w:t>164</w:t>
            </w:r>
            <w:r w:rsidRPr="0046233D">
              <w:rPr>
                <w:rFonts w:ascii="ＭＳ 明朝" w:eastAsia="ＭＳ 明朝" w:cs="ＭＳ 明朝" w:hint="eastAsia"/>
                <w:color w:val="000000"/>
                <w:kern w:val="0"/>
                <w:szCs w:val="21"/>
              </w:rPr>
              <w:t>号）第</w:t>
            </w:r>
            <w:r w:rsidRPr="0046233D">
              <w:rPr>
                <w:rFonts w:ascii="ＭＳ 明朝" w:eastAsia="ＭＳ 明朝" w:cs="ＭＳ 明朝"/>
                <w:color w:val="000000"/>
                <w:kern w:val="0"/>
                <w:szCs w:val="21"/>
              </w:rPr>
              <w:t>37</w:t>
            </w:r>
            <w:r w:rsidRPr="0046233D">
              <w:rPr>
                <w:rFonts w:ascii="ＭＳ 明朝" w:eastAsia="ＭＳ 明朝" w:cs="ＭＳ 明朝" w:hint="eastAsia"/>
                <w:color w:val="000000"/>
                <w:kern w:val="0"/>
                <w:szCs w:val="21"/>
              </w:rPr>
              <w:t>条に規定する乳児院、同法第</w:t>
            </w:r>
            <w:r w:rsidRPr="0046233D">
              <w:rPr>
                <w:rFonts w:ascii="ＭＳ 明朝" w:eastAsia="ＭＳ 明朝" w:cs="ＭＳ 明朝"/>
                <w:color w:val="000000"/>
                <w:kern w:val="0"/>
                <w:szCs w:val="21"/>
              </w:rPr>
              <w:t>41</w:t>
            </w:r>
            <w:r w:rsidRPr="0046233D">
              <w:rPr>
                <w:rFonts w:ascii="ＭＳ 明朝" w:eastAsia="ＭＳ 明朝" w:cs="ＭＳ 明朝" w:hint="eastAsia"/>
                <w:color w:val="000000"/>
                <w:kern w:val="0"/>
                <w:szCs w:val="21"/>
              </w:rPr>
              <w:t>条に規定する児童養護施設、</w:t>
            </w:r>
            <w:r w:rsidRPr="0046233D">
              <w:rPr>
                <w:rFonts w:ascii="ＭＳ 明朝" w:eastAsia="ＭＳ 明朝" w:cs="ＭＳ 明朝" w:hint="eastAsia"/>
                <w:color w:val="FF0000"/>
                <w:kern w:val="0"/>
                <w:szCs w:val="21"/>
              </w:rPr>
              <w:t>同法</w:t>
            </w: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43</w:t>
            </w:r>
            <w:r w:rsidRPr="0046233D">
              <w:rPr>
                <w:rFonts w:ascii="ＭＳ 明朝" w:eastAsia="ＭＳ 明朝" w:cs="ＭＳ 明朝" w:hint="eastAsia"/>
                <w:color w:val="FF0000"/>
                <w:kern w:val="0"/>
                <w:szCs w:val="21"/>
                <w:u w:val="single"/>
              </w:rPr>
              <w:t>条の２</w:t>
            </w:r>
            <w:r w:rsidRPr="0046233D">
              <w:rPr>
                <w:rFonts w:ascii="ＭＳ 明朝" w:eastAsia="ＭＳ 明朝" w:cs="ＭＳ 明朝" w:hint="eastAsia"/>
                <w:color w:val="000000"/>
                <w:kern w:val="0"/>
                <w:szCs w:val="21"/>
              </w:rPr>
              <w:t>に規定する</w:t>
            </w:r>
            <w:r w:rsidRPr="0046233D">
              <w:rPr>
                <w:rFonts w:ascii="ＭＳ 明朝" w:eastAsia="ＭＳ 明朝" w:cs="ＭＳ 明朝" w:hint="eastAsia"/>
                <w:color w:val="FF0000"/>
                <w:kern w:val="0"/>
                <w:szCs w:val="21"/>
                <w:u w:val="single"/>
              </w:rPr>
              <w:t>児童心理治療施設</w:t>
            </w:r>
            <w:r w:rsidRPr="0046233D">
              <w:rPr>
                <w:rFonts w:ascii="ＭＳ 明朝" w:eastAsia="ＭＳ 明朝" w:cs="ＭＳ 明朝" w:hint="eastAsia"/>
                <w:color w:val="000000"/>
                <w:kern w:val="0"/>
                <w:szCs w:val="21"/>
              </w:rPr>
              <w:t>及び同法第</w:t>
            </w:r>
            <w:r w:rsidRPr="0046233D">
              <w:rPr>
                <w:rFonts w:ascii="ＭＳ 明朝" w:eastAsia="ＭＳ 明朝" w:cs="ＭＳ 明朝"/>
                <w:color w:val="000000"/>
                <w:kern w:val="0"/>
                <w:szCs w:val="21"/>
              </w:rPr>
              <w:t>44</w:t>
            </w:r>
            <w:r w:rsidRPr="0046233D">
              <w:rPr>
                <w:rFonts w:ascii="ＭＳ 明朝" w:eastAsia="ＭＳ 明朝" w:cs="ＭＳ 明朝" w:hint="eastAsia"/>
                <w:color w:val="000000"/>
                <w:kern w:val="0"/>
                <w:szCs w:val="21"/>
              </w:rPr>
              <w:t>条に規定する児童自立支援施設とする。</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14</w:t>
            </w:r>
            <w:r w:rsidRPr="0046233D">
              <w:rPr>
                <w:rFonts w:ascii="ＭＳ 明朝" w:eastAsia="ＭＳ 明朝" w:cs="ＭＳ 明朝" w:hint="eastAsia"/>
                <w:color w:val="FF0000"/>
                <w:kern w:val="0"/>
                <w:szCs w:val="21"/>
                <w:u w:val="single"/>
              </w:rPr>
              <w:t>条</w:t>
            </w:r>
            <w:r w:rsidRPr="0046233D">
              <w:rPr>
                <w:rFonts w:ascii="ＭＳ 明朝" w:eastAsia="ＭＳ 明朝" w:cs="ＭＳ 明朝" w:hint="eastAsia"/>
                <w:color w:val="000000"/>
                <w:kern w:val="0"/>
                <w:szCs w:val="21"/>
              </w:rPr>
              <w:t xml:space="preserve">　条例第</w:t>
            </w:r>
            <w:r w:rsidRPr="0046233D">
              <w:rPr>
                <w:rFonts w:ascii="ＭＳ 明朝" w:eastAsia="ＭＳ 明朝" w:cs="ＭＳ 明朝"/>
                <w:color w:val="000000"/>
                <w:kern w:val="0"/>
                <w:szCs w:val="21"/>
              </w:rPr>
              <w:t>29</w:t>
            </w:r>
            <w:r w:rsidRPr="0046233D">
              <w:rPr>
                <w:rFonts w:ascii="ＭＳ 明朝" w:eastAsia="ＭＳ 明朝" w:cs="ＭＳ 明朝" w:hint="eastAsia"/>
                <w:color w:val="000000"/>
                <w:kern w:val="0"/>
                <w:szCs w:val="21"/>
              </w:rPr>
              <w:t>条第３号に規定する規則で定めるものは、児童福祉法（昭和</w:t>
            </w:r>
            <w:r w:rsidRPr="0046233D">
              <w:rPr>
                <w:rFonts w:ascii="ＭＳ 明朝" w:eastAsia="ＭＳ 明朝" w:cs="ＭＳ 明朝"/>
                <w:color w:val="000000"/>
                <w:kern w:val="0"/>
                <w:szCs w:val="21"/>
              </w:rPr>
              <w:t>22</w:t>
            </w:r>
            <w:r w:rsidRPr="0046233D">
              <w:rPr>
                <w:rFonts w:ascii="ＭＳ 明朝" w:eastAsia="ＭＳ 明朝" w:cs="ＭＳ 明朝" w:hint="eastAsia"/>
                <w:color w:val="000000"/>
                <w:kern w:val="0"/>
                <w:szCs w:val="21"/>
              </w:rPr>
              <w:t>年法律第</w:t>
            </w:r>
            <w:r w:rsidRPr="0046233D">
              <w:rPr>
                <w:rFonts w:ascii="ＭＳ 明朝" w:eastAsia="ＭＳ 明朝" w:cs="ＭＳ 明朝"/>
                <w:color w:val="000000"/>
                <w:kern w:val="0"/>
                <w:szCs w:val="21"/>
              </w:rPr>
              <w:t>164</w:t>
            </w:r>
            <w:r w:rsidRPr="0046233D">
              <w:rPr>
                <w:rFonts w:ascii="ＭＳ 明朝" w:eastAsia="ＭＳ 明朝" w:cs="ＭＳ 明朝" w:hint="eastAsia"/>
                <w:color w:val="000000"/>
                <w:kern w:val="0"/>
                <w:szCs w:val="21"/>
              </w:rPr>
              <w:t>号）第</w:t>
            </w:r>
            <w:r w:rsidRPr="0046233D">
              <w:rPr>
                <w:rFonts w:ascii="ＭＳ 明朝" w:eastAsia="ＭＳ 明朝" w:cs="ＭＳ 明朝"/>
                <w:color w:val="000000"/>
                <w:kern w:val="0"/>
                <w:szCs w:val="21"/>
              </w:rPr>
              <w:t>37</w:t>
            </w:r>
            <w:r w:rsidRPr="0046233D">
              <w:rPr>
                <w:rFonts w:ascii="ＭＳ 明朝" w:eastAsia="ＭＳ 明朝" w:cs="ＭＳ 明朝" w:hint="eastAsia"/>
                <w:color w:val="000000"/>
                <w:kern w:val="0"/>
                <w:szCs w:val="21"/>
              </w:rPr>
              <w:t>条に規定する乳児院、同法第</w:t>
            </w:r>
            <w:r w:rsidRPr="0046233D">
              <w:rPr>
                <w:rFonts w:ascii="ＭＳ 明朝" w:eastAsia="ＭＳ 明朝" w:cs="ＭＳ 明朝"/>
                <w:color w:val="000000"/>
                <w:kern w:val="0"/>
                <w:szCs w:val="21"/>
              </w:rPr>
              <w:t>41</w:t>
            </w:r>
            <w:r w:rsidRPr="0046233D">
              <w:rPr>
                <w:rFonts w:ascii="ＭＳ 明朝" w:eastAsia="ＭＳ 明朝" w:cs="ＭＳ 明朝" w:hint="eastAsia"/>
                <w:color w:val="000000"/>
                <w:kern w:val="0"/>
                <w:szCs w:val="21"/>
              </w:rPr>
              <w:t>条に規定する児童養護施設、</w:t>
            </w:r>
            <w:r w:rsidRPr="0046233D">
              <w:rPr>
                <w:rFonts w:ascii="ＭＳ 明朝" w:eastAsia="ＭＳ 明朝" w:cs="ＭＳ 明朝" w:hint="eastAsia"/>
                <w:color w:val="FF0000"/>
                <w:kern w:val="0"/>
                <w:szCs w:val="21"/>
              </w:rPr>
              <w:t>同法</w:t>
            </w: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43</w:t>
            </w:r>
            <w:r w:rsidRPr="0046233D">
              <w:rPr>
                <w:rFonts w:ascii="ＭＳ 明朝" w:eastAsia="ＭＳ 明朝" w:cs="ＭＳ 明朝" w:hint="eastAsia"/>
                <w:color w:val="FF0000"/>
                <w:kern w:val="0"/>
                <w:szCs w:val="21"/>
                <w:u w:val="single"/>
              </w:rPr>
              <w:t>条の５</w:t>
            </w:r>
            <w:r w:rsidRPr="0046233D">
              <w:rPr>
                <w:rFonts w:ascii="ＭＳ 明朝" w:eastAsia="ＭＳ 明朝" w:cs="ＭＳ 明朝" w:hint="eastAsia"/>
                <w:color w:val="000000"/>
                <w:kern w:val="0"/>
                <w:szCs w:val="21"/>
              </w:rPr>
              <w:t>に規定する</w:t>
            </w:r>
            <w:r w:rsidRPr="0046233D">
              <w:rPr>
                <w:rFonts w:ascii="ＭＳ 明朝" w:eastAsia="ＭＳ 明朝" w:cs="ＭＳ 明朝" w:hint="eastAsia"/>
                <w:color w:val="FF0000"/>
                <w:kern w:val="0"/>
                <w:szCs w:val="21"/>
                <w:u w:val="single"/>
              </w:rPr>
              <w:t>情緒障害児短期治療施設</w:t>
            </w:r>
            <w:r w:rsidRPr="0046233D">
              <w:rPr>
                <w:rFonts w:ascii="ＭＳ 明朝" w:eastAsia="ＭＳ 明朝" w:cs="ＭＳ 明朝" w:hint="eastAsia"/>
                <w:color w:val="000000"/>
                <w:kern w:val="0"/>
                <w:szCs w:val="21"/>
              </w:rPr>
              <w:t>及び同法第</w:t>
            </w:r>
            <w:r w:rsidRPr="0046233D">
              <w:rPr>
                <w:rFonts w:ascii="ＭＳ 明朝" w:eastAsia="ＭＳ 明朝" w:cs="ＭＳ 明朝"/>
                <w:color w:val="000000"/>
                <w:kern w:val="0"/>
                <w:szCs w:val="21"/>
              </w:rPr>
              <w:t>44</w:t>
            </w:r>
            <w:r w:rsidRPr="0046233D">
              <w:rPr>
                <w:rFonts w:ascii="ＭＳ 明朝" w:eastAsia="ＭＳ 明朝" w:cs="ＭＳ 明朝" w:hint="eastAsia"/>
                <w:color w:val="000000"/>
                <w:kern w:val="0"/>
                <w:szCs w:val="21"/>
              </w:rPr>
              <w:t>条に規定する児童自立支援施設とする。</w:t>
            </w: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16</w:t>
            </w:r>
            <w:r w:rsidRPr="0046233D">
              <w:rPr>
                <w:rFonts w:ascii="ＭＳ 明朝" w:eastAsia="ＭＳ 明朝" w:cs="ＭＳ 明朝" w:hint="eastAsia"/>
                <w:color w:val="FF0000"/>
                <w:kern w:val="0"/>
                <w:szCs w:val="21"/>
                <w:u w:val="single"/>
              </w:rPr>
              <w:t>条</w:t>
            </w:r>
            <w:r w:rsidRPr="0046233D">
              <w:rPr>
                <w:rFonts w:ascii="ＭＳ 明朝" w:eastAsia="ＭＳ 明朝" w:cs="ＭＳ 明朝" w:hint="eastAsia"/>
                <w:color w:val="000000"/>
                <w:kern w:val="0"/>
                <w:szCs w:val="21"/>
              </w:rPr>
              <w:t xml:space="preserve">　（略）</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15</w:t>
            </w:r>
            <w:r w:rsidRPr="0046233D">
              <w:rPr>
                <w:rFonts w:ascii="ＭＳ 明朝" w:eastAsia="ＭＳ 明朝" w:cs="ＭＳ 明朝" w:hint="eastAsia"/>
                <w:color w:val="FF0000"/>
                <w:kern w:val="0"/>
                <w:szCs w:val="21"/>
                <w:u w:val="single"/>
              </w:rPr>
              <w:t>条</w:t>
            </w:r>
            <w:r w:rsidRPr="0046233D">
              <w:rPr>
                <w:rFonts w:ascii="ＭＳ 明朝" w:eastAsia="ＭＳ 明朝" w:cs="ＭＳ 明朝" w:hint="eastAsia"/>
                <w:color w:val="000000"/>
                <w:kern w:val="0"/>
                <w:szCs w:val="21"/>
              </w:rPr>
              <w:t xml:space="preserve">　（略）</w:t>
            </w:r>
          </w:p>
        </w:tc>
      </w:tr>
      <w:tr w:rsidR="00F35FE7" w:rsidRPr="0046233D" w:rsidTr="00906568">
        <w:trPr>
          <w:gridAfter w:val="1"/>
          <w:wAfter w:w="5653" w:type="dxa"/>
        </w:trPr>
        <w:tc>
          <w:tcPr>
            <w:tcW w:w="7426" w:type="dxa"/>
            <w:gridSpan w:val="1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別表第１（第１条の２、第４条関係）</w:t>
            </w:r>
          </w:p>
        </w:tc>
        <w:tc>
          <w:tcPr>
            <w:tcW w:w="7427" w:type="dxa"/>
            <w:gridSpan w:val="10"/>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別表第１（第１条の２、第４条関係）</w:t>
            </w: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single" w:sz="6" w:space="0" w:color="auto"/>
              <w:left w:val="single" w:sz="6" w:space="0" w:color="auto"/>
              <w:bottom w:val="single" w:sz="6" w:space="0" w:color="auto"/>
              <w:right w:val="single" w:sz="6" w:space="0" w:color="auto"/>
            </w:tcBorders>
            <w:vAlign w:val="center"/>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公共的施設</w:t>
            </w:r>
          </w:p>
        </w:tc>
        <w:tc>
          <w:tcPr>
            <w:tcW w:w="4591" w:type="dxa"/>
            <w:gridSpan w:val="3"/>
            <w:tcBorders>
              <w:top w:val="single" w:sz="6" w:space="0" w:color="auto"/>
              <w:left w:val="single" w:sz="6" w:space="0" w:color="auto"/>
              <w:bottom w:val="single" w:sz="6" w:space="0" w:color="auto"/>
              <w:right w:val="single" w:sz="6" w:space="0" w:color="auto"/>
            </w:tcBorders>
            <w:vAlign w:val="center"/>
          </w:tcPr>
          <w:p w:rsidR="00F35FE7" w:rsidRPr="0046233D" w:rsidRDefault="00F35FE7"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用途</w:t>
            </w:r>
          </w:p>
        </w:tc>
        <w:tc>
          <w:tcPr>
            <w:tcW w:w="1441" w:type="dxa"/>
            <w:gridSpan w:val="2"/>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指定施設の規模等</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single" w:sz="6" w:space="0" w:color="auto"/>
              <w:left w:val="single" w:sz="6" w:space="0" w:color="auto"/>
              <w:bottom w:val="single" w:sz="6" w:space="0" w:color="auto"/>
              <w:right w:val="single" w:sz="6" w:space="0" w:color="auto"/>
            </w:tcBorders>
            <w:vAlign w:val="center"/>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公共的施設</w:t>
            </w:r>
          </w:p>
        </w:tc>
        <w:tc>
          <w:tcPr>
            <w:tcW w:w="4577" w:type="dxa"/>
            <w:gridSpan w:val="2"/>
            <w:tcBorders>
              <w:top w:val="single" w:sz="6" w:space="0" w:color="auto"/>
              <w:left w:val="single" w:sz="6" w:space="0" w:color="auto"/>
              <w:bottom w:val="single" w:sz="6" w:space="0" w:color="auto"/>
              <w:right w:val="single" w:sz="6" w:space="0" w:color="auto"/>
            </w:tcBorders>
            <w:vAlign w:val="center"/>
          </w:tcPr>
          <w:p w:rsidR="00F35FE7" w:rsidRPr="0046233D" w:rsidRDefault="00F35FE7"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用途</w:t>
            </w:r>
          </w:p>
        </w:tc>
        <w:tc>
          <w:tcPr>
            <w:tcW w:w="1386" w:type="dxa"/>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指定施設の規模等</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１～３（略）</w:t>
            </w:r>
          </w:p>
        </w:tc>
        <w:tc>
          <w:tcPr>
            <w:tcW w:w="4591" w:type="dxa"/>
            <w:gridSpan w:val="3"/>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1441" w:type="dxa"/>
            <w:gridSpan w:val="2"/>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１～３（略）</w:t>
            </w:r>
          </w:p>
        </w:tc>
        <w:tc>
          <w:tcPr>
            <w:tcW w:w="4577" w:type="dxa"/>
            <w:gridSpan w:val="2"/>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1386" w:type="dxa"/>
            <w:tcBorders>
              <w:top w:val="single" w:sz="6" w:space="0" w:color="auto"/>
              <w:left w:val="single" w:sz="6" w:space="0" w:color="auto"/>
              <w:bottom w:val="single" w:sz="6" w:space="0" w:color="auto"/>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福祉施設</w:t>
            </w:r>
          </w:p>
        </w:tc>
        <w:tc>
          <w:tcPr>
            <w:tcW w:w="4591" w:type="dxa"/>
            <w:gridSpan w:val="3"/>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社会福祉施設及びこれに類する施設のうち次に掲げるものの用に供するもの</w:t>
            </w:r>
          </w:p>
        </w:tc>
        <w:tc>
          <w:tcPr>
            <w:tcW w:w="1441" w:type="dxa"/>
            <w:gridSpan w:val="2"/>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全てのもの</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福祉施設</w:t>
            </w:r>
          </w:p>
        </w:tc>
        <w:tc>
          <w:tcPr>
            <w:tcW w:w="4577" w:type="dxa"/>
            <w:gridSpan w:val="2"/>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社会福祉施設及びこれに類する施設のうち次に掲げるものの用に供するもの</w:t>
            </w:r>
          </w:p>
        </w:tc>
        <w:tc>
          <w:tcPr>
            <w:tcW w:w="1386" w:type="dxa"/>
            <w:tcBorders>
              <w:top w:val="single" w:sz="6" w:space="0" w:color="auto"/>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全てのもの</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91"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　（略）</w:t>
            </w:r>
          </w:p>
        </w:tc>
        <w:tc>
          <w:tcPr>
            <w:tcW w:w="1441"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77"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　（略）</w:t>
            </w:r>
          </w:p>
        </w:tc>
        <w:tc>
          <w:tcPr>
            <w:tcW w:w="1386" w:type="dxa"/>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91"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母子保健法（昭和</w:t>
            </w:r>
            <w:r w:rsidRPr="0046233D">
              <w:rPr>
                <w:rFonts w:ascii="ＭＳ 明朝" w:eastAsia="ＭＳ 明朝" w:cs="ＭＳ 明朝"/>
                <w:color w:val="000000"/>
                <w:kern w:val="0"/>
                <w:szCs w:val="21"/>
              </w:rPr>
              <w:t>40</w:t>
            </w:r>
            <w:r w:rsidRPr="0046233D">
              <w:rPr>
                <w:rFonts w:ascii="ＭＳ 明朝" w:eastAsia="ＭＳ 明朝" w:cs="ＭＳ 明朝" w:hint="eastAsia"/>
                <w:color w:val="000000"/>
                <w:kern w:val="0"/>
                <w:szCs w:val="21"/>
              </w:rPr>
              <w:t>年法律第</w:t>
            </w:r>
            <w:r w:rsidRPr="0046233D">
              <w:rPr>
                <w:rFonts w:ascii="ＭＳ 明朝" w:eastAsia="ＭＳ 明朝" w:cs="ＭＳ 明朝"/>
                <w:color w:val="000000"/>
                <w:kern w:val="0"/>
                <w:szCs w:val="21"/>
              </w:rPr>
              <w:t>141</w:t>
            </w:r>
            <w:r w:rsidRPr="0046233D">
              <w:rPr>
                <w:rFonts w:ascii="ＭＳ 明朝" w:eastAsia="ＭＳ 明朝" w:cs="ＭＳ 明朝" w:hint="eastAsia"/>
                <w:color w:val="000000"/>
                <w:kern w:val="0"/>
                <w:szCs w:val="21"/>
              </w:rPr>
              <w:t>号）</w:t>
            </w: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22</w:t>
            </w:r>
            <w:r w:rsidR="00654757" w:rsidRPr="0046233D">
              <w:rPr>
                <w:rFonts w:ascii="ＭＳ 明朝" w:eastAsia="ＭＳ 明朝" w:cs="ＭＳ 明朝" w:hint="eastAsia"/>
                <w:color w:val="FF0000"/>
                <w:kern w:val="0"/>
                <w:szCs w:val="21"/>
                <w:u w:val="single"/>
              </w:rPr>
              <w:lastRenderedPageBreak/>
              <w:t>条第１</w:t>
            </w:r>
            <w:r w:rsidRPr="0046233D">
              <w:rPr>
                <w:rFonts w:ascii="ＭＳ 明朝" w:eastAsia="ＭＳ 明朝" w:cs="ＭＳ 明朝" w:hint="eastAsia"/>
                <w:color w:val="FF0000"/>
                <w:kern w:val="0"/>
                <w:szCs w:val="21"/>
                <w:u w:val="single"/>
              </w:rPr>
              <w:t>項</w:t>
            </w:r>
            <w:r w:rsidRPr="0046233D">
              <w:rPr>
                <w:rFonts w:ascii="ＭＳ 明朝" w:eastAsia="ＭＳ 明朝" w:cs="ＭＳ 明朝" w:hint="eastAsia"/>
                <w:color w:val="000000"/>
                <w:kern w:val="0"/>
                <w:szCs w:val="21"/>
              </w:rPr>
              <w:t>に規定する</w:t>
            </w:r>
            <w:r w:rsidRPr="0046233D">
              <w:rPr>
                <w:rFonts w:ascii="ＭＳ 明朝" w:eastAsia="ＭＳ 明朝" w:cs="ＭＳ 明朝" w:hint="eastAsia"/>
                <w:color w:val="FF0000"/>
                <w:kern w:val="0"/>
                <w:szCs w:val="21"/>
                <w:u w:val="single"/>
              </w:rPr>
              <w:t>母子健康包括</w:t>
            </w:r>
            <w:r w:rsidR="006A068B">
              <w:rPr>
                <w:rFonts w:ascii="ＭＳ 明朝" w:eastAsia="ＭＳ 明朝" w:cs="ＭＳ 明朝" w:hint="eastAsia"/>
                <w:color w:val="FF0000"/>
                <w:kern w:val="0"/>
                <w:szCs w:val="21"/>
                <w:u w:val="single"/>
              </w:rPr>
              <w:t>支援</w:t>
            </w:r>
            <w:r w:rsidRPr="0046233D">
              <w:rPr>
                <w:rFonts w:ascii="ＭＳ 明朝" w:eastAsia="ＭＳ 明朝" w:cs="ＭＳ 明朝" w:hint="eastAsia"/>
                <w:color w:val="FF0000"/>
                <w:kern w:val="0"/>
                <w:szCs w:val="21"/>
                <w:u w:val="single"/>
              </w:rPr>
              <w:t>センター</w:t>
            </w:r>
          </w:p>
        </w:tc>
        <w:tc>
          <w:tcPr>
            <w:tcW w:w="1441"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lastRenderedPageBreak/>
              <w:t xml:space="preserve">　</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77"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母子保健法（昭和</w:t>
            </w:r>
            <w:r w:rsidRPr="0046233D">
              <w:rPr>
                <w:rFonts w:ascii="ＭＳ 明朝" w:eastAsia="ＭＳ 明朝" w:cs="ＭＳ 明朝"/>
                <w:color w:val="000000"/>
                <w:kern w:val="0"/>
                <w:szCs w:val="21"/>
              </w:rPr>
              <w:t>40</w:t>
            </w:r>
            <w:r w:rsidRPr="0046233D">
              <w:rPr>
                <w:rFonts w:ascii="ＭＳ 明朝" w:eastAsia="ＭＳ 明朝" w:cs="ＭＳ 明朝" w:hint="eastAsia"/>
                <w:color w:val="000000"/>
                <w:kern w:val="0"/>
                <w:szCs w:val="21"/>
              </w:rPr>
              <w:t>年法律第</w:t>
            </w:r>
            <w:r w:rsidRPr="0046233D">
              <w:rPr>
                <w:rFonts w:ascii="ＭＳ 明朝" w:eastAsia="ＭＳ 明朝" w:cs="ＭＳ 明朝"/>
                <w:color w:val="000000"/>
                <w:kern w:val="0"/>
                <w:szCs w:val="21"/>
              </w:rPr>
              <w:t>141</w:t>
            </w:r>
            <w:r w:rsidRPr="0046233D">
              <w:rPr>
                <w:rFonts w:ascii="ＭＳ 明朝" w:eastAsia="ＭＳ 明朝" w:cs="ＭＳ 明朝" w:hint="eastAsia"/>
                <w:color w:val="000000"/>
                <w:kern w:val="0"/>
                <w:szCs w:val="21"/>
              </w:rPr>
              <w:t>号）</w:t>
            </w:r>
            <w:r w:rsidRPr="0046233D">
              <w:rPr>
                <w:rFonts w:ascii="ＭＳ 明朝" w:eastAsia="ＭＳ 明朝" w:cs="ＭＳ 明朝" w:hint="eastAsia"/>
                <w:color w:val="FF0000"/>
                <w:kern w:val="0"/>
                <w:szCs w:val="21"/>
                <w:u w:val="single"/>
              </w:rPr>
              <w:t>第</w:t>
            </w:r>
            <w:r w:rsidRPr="0046233D">
              <w:rPr>
                <w:rFonts w:ascii="ＭＳ 明朝" w:eastAsia="ＭＳ 明朝" w:cs="ＭＳ 明朝"/>
                <w:color w:val="FF0000"/>
                <w:kern w:val="0"/>
                <w:szCs w:val="21"/>
                <w:u w:val="single"/>
              </w:rPr>
              <w:t>22</w:t>
            </w:r>
            <w:r w:rsidRPr="0046233D">
              <w:rPr>
                <w:rFonts w:ascii="ＭＳ 明朝" w:eastAsia="ＭＳ 明朝" w:cs="ＭＳ 明朝" w:hint="eastAsia"/>
                <w:color w:val="FF0000"/>
                <w:kern w:val="0"/>
                <w:szCs w:val="21"/>
                <w:u w:val="single"/>
              </w:rPr>
              <w:lastRenderedPageBreak/>
              <w:t>条第２項</w:t>
            </w:r>
            <w:r w:rsidRPr="0046233D">
              <w:rPr>
                <w:rFonts w:ascii="ＭＳ 明朝" w:eastAsia="ＭＳ 明朝" w:cs="ＭＳ 明朝" w:hint="eastAsia"/>
                <w:color w:val="000000"/>
                <w:kern w:val="0"/>
                <w:szCs w:val="21"/>
              </w:rPr>
              <w:t>に規定する</w:t>
            </w:r>
            <w:r w:rsidRPr="0046233D">
              <w:rPr>
                <w:rFonts w:ascii="ＭＳ 明朝" w:eastAsia="ＭＳ 明朝" w:cs="ＭＳ 明朝" w:hint="eastAsia"/>
                <w:color w:val="FF0000"/>
                <w:kern w:val="0"/>
                <w:szCs w:val="21"/>
                <w:u w:val="single"/>
              </w:rPr>
              <w:t>母子健康センター</w:t>
            </w:r>
          </w:p>
        </w:tc>
        <w:tc>
          <w:tcPr>
            <w:tcW w:w="1386" w:type="dxa"/>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lastRenderedPageBreak/>
              <w:t xml:space="preserve">　</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F35FE7" w:rsidRPr="0046233D" w:rsidTr="00122D72">
        <w:trPr>
          <w:gridAfter w:val="1"/>
          <w:wAfter w:w="5653" w:type="dxa"/>
        </w:trPr>
        <w:tc>
          <w:tcPr>
            <w:tcW w:w="50"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91"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８</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　（略）</w:t>
            </w:r>
          </w:p>
        </w:tc>
        <w:tc>
          <w:tcPr>
            <w:tcW w:w="1441"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63" w:type="dxa"/>
            <w:gridSpan w:val="4"/>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4577" w:type="dxa"/>
            <w:gridSpan w:val="2"/>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８</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　（略）</w:t>
            </w:r>
          </w:p>
        </w:tc>
        <w:tc>
          <w:tcPr>
            <w:tcW w:w="1386" w:type="dxa"/>
            <w:tcBorders>
              <w:top w:val="nil"/>
              <w:left w:val="single" w:sz="6" w:space="0" w:color="auto"/>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85" w:type="dxa"/>
            <w:tcBorders>
              <w:top w:val="nil"/>
              <w:left w:val="nil"/>
              <w:bottom w:val="nil"/>
              <w:right w:val="single" w:sz="6" w:space="0" w:color="auto"/>
            </w:tcBorders>
          </w:tcPr>
          <w:p w:rsidR="00F35FE7" w:rsidRPr="0046233D" w:rsidRDefault="00F35FE7"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single" w:sz="6" w:space="0" w:color="auto"/>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商業施設</w:t>
            </w:r>
          </w:p>
        </w:tc>
        <w:tc>
          <w:tcPr>
            <w:tcW w:w="4591" w:type="dxa"/>
            <w:gridSpan w:val="3"/>
            <w:tcBorders>
              <w:top w:val="single" w:sz="6" w:space="0" w:color="auto"/>
              <w:left w:val="single" w:sz="6" w:space="0" w:color="auto"/>
              <w:right w:val="single" w:sz="6" w:space="0" w:color="auto"/>
            </w:tcBorders>
          </w:tcPr>
          <w:p w:rsidR="00122D72" w:rsidRPr="0046233D" w:rsidRDefault="00122D72" w:rsidP="00906568">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公益事業の施設のうち次に掲げるものの用に供するもの</w:t>
            </w:r>
          </w:p>
        </w:tc>
        <w:tc>
          <w:tcPr>
            <w:tcW w:w="1441" w:type="dxa"/>
            <w:gridSpan w:val="2"/>
            <w:tcBorders>
              <w:top w:val="single" w:sz="6" w:space="0" w:color="auto"/>
              <w:left w:val="single" w:sz="6" w:space="0" w:color="auto"/>
              <w:right w:val="single" w:sz="6" w:space="0" w:color="auto"/>
            </w:tcBorders>
          </w:tcPr>
          <w:p w:rsidR="00122D72" w:rsidRPr="0046233D" w:rsidRDefault="008E1B19" w:rsidP="00C56A4B">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single" w:sz="6" w:space="0" w:color="auto"/>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商業施設</w:t>
            </w:r>
          </w:p>
        </w:tc>
        <w:tc>
          <w:tcPr>
            <w:tcW w:w="4577" w:type="dxa"/>
            <w:gridSpan w:val="2"/>
            <w:tcBorders>
              <w:top w:val="single" w:sz="6" w:space="0" w:color="auto"/>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公益事業の施設のうち次に掲げるものの用に供するもの</w:t>
            </w:r>
          </w:p>
        </w:tc>
        <w:tc>
          <w:tcPr>
            <w:tcW w:w="1386" w:type="dxa"/>
            <w:tcBorders>
              <w:top w:val="single" w:sz="6" w:space="0" w:color="auto"/>
              <w:left w:val="single" w:sz="6" w:space="0" w:color="auto"/>
              <w:right w:val="single" w:sz="6" w:space="0" w:color="auto"/>
            </w:tcBorders>
          </w:tcPr>
          <w:p w:rsidR="00122D72" w:rsidRPr="0046233D" w:rsidRDefault="008E1B19" w:rsidP="00122D72">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91" w:type="dxa"/>
            <w:gridSpan w:val="3"/>
            <w:tcBorders>
              <w:left w:val="single" w:sz="6" w:space="0" w:color="auto"/>
              <w:right w:val="single" w:sz="6" w:space="0" w:color="auto"/>
            </w:tcBorders>
          </w:tcPr>
          <w:p w:rsidR="00122D72" w:rsidRPr="0046233D" w:rsidRDefault="00122D72" w:rsidP="00906568">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w:t>
            </w:r>
            <w:r>
              <w:rPr>
                <w:rFonts w:ascii="ＭＳ 明朝" w:eastAsia="ＭＳ 明朝" w:cs="ＭＳ 明朝" w:hint="eastAsia"/>
                <w:color w:val="000000"/>
                <w:kern w:val="0"/>
                <w:szCs w:val="21"/>
              </w:rPr>
              <w:t xml:space="preserve">　ガス事業法（昭和29年法律第51号）</w:t>
            </w:r>
            <w:r w:rsidRPr="008D42C4">
              <w:rPr>
                <w:rFonts w:ascii="ＭＳ 明朝" w:eastAsia="ＭＳ 明朝" w:cs="ＭＳ 明朝" w:hint="eastAsia"/>
                <w:color w:val="FF0000"/>
                <w:kern w:val="0"/>
                <w:szCs w:val="21"/>
                <w:u w:val="single"/>
              </w:rPr>
              <w:t>第２条第３項</w:t>
            </w:r>
            <w:r>
              <w:rPr>
                <w:rFonts w:ascii="ＭＳ 明朝" w:eastAsia="ＭＳ 明朝" w:cs="ＭＳ 明朝" w:hint="eastAsia"/>
                <w:color w:val="000000"/>
                <w:kern w:val="0"/>
                <w:szCs w:val="21"/>
              </w:rPr>
              <w:t>に規定する</w:t>
            </w:r>
            <w:r w:rsidRPr="008D42C4">
              <w:rPr>
                <w:rFonts w:ascii="ＭＳ 明朝" w:eastAsia="ＭＳ 明朝" w:cs="ＭＳ 明朝" w:hint="eastAsia"/>
                <w:color w:val="FF0000"/>
                <w:kern w:val="0"/>
                <w:szCs w:val="21"/>
                <w:u w:val="single"/>
              </w:rPr>
              <w:t>ガス小売事業者</w:t>
            </w:r>
            <w:r>
              <w:rPr>
                <w:rFonts w:ascii="ＭＳ 明朝" w:eastAsia="ＭＳ 明朝" w:cs="ＭＳ 明朝" w:hint="eastAsia"/>
                <w:color w:val="000000"/>
                <w:kern w:val="0"/>
                <w:szCs w:val="21"/>
              </w:rPr>
              <w:t>の事務所</w:t>
            </w:r>
          </w:p>
        </w:tc>
        <w:tc>
          <w:tcPr>
            <w:tcW w:w="1441" w:type="dxa"/>
            <w:gridSpan w:val="2"/>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77" w:type="dxa"/>
            <w:gridSpan w:val="2"/>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w:t>
            </w:r>
            <w:r>
              <w:rPr>
                <w:rFonts w:ascii="ＭＳ 明朝" w:eastAsia="ＭＳ 明朝" w:cs="ＭＳ 明朝" w:hint="eastAsia"/>
                <w:color w:val="000000"/>
                <w:kern w:val="0"/>
                <w:szCs w:val="21"/>
              </w:rPr>
              <w:t xml:space="preserve">　ガス事業法（昭和29年法律第51号）</w:t>
            </w:r>
            <w:r w:rsidRPr="008D42C4">
              <w:rPr>
                <w:rFonts w:ascii="ＭＳ 明朝" w:eastAsia="ＭＳ 明朝" w:cs="ＭＳ 明朝" w:hint="eastAsia"/>
                <w:color w:val="FF0000"/>
                <w:kern w:val="0"/>
                <w:szCs w:val="21"/>
                <w:u w:val="single"/>
              </w:rPr>
              <w:t>第２条第２項</w:t>
            </w:r>
            <w:r>
              <w:rPr>
                <w:rFonts w:ascii="ＭＳ 明朝" w:eastAsia="ＭＳ 明朝" w:cs="ＭＳ 明朝" w:hint="eastAsia"/>
                <w:color w:val="000000"/>
                <w:kern w:val="0"/>
                <w:szCs w:val="21"/>
              </w:rPr>
              <w:t>に規定する</w:t>
            </w:r>
            <w:r w:rsidRPr="008D42C4">
              <w:rPr>
                <w:rFonts w:ascii="ＭＳ 明朝" w:eastAsia="ＭＳ 明朝" w:cs="ＭＳ 明朝" w:hint="eastAsia"/>
                <w:color w:val="FF0000"/>
                <w:kern w:val="0"/>
                <w:szCs w:val="21"/>
                <w:u w:val="single"/>
              </w:rPr>
              <w:t>一般ガス事業者</w:t>
            </w:r>
            <w:r>
              <w:rPr>
                <w:rFonts w:ascii="ＭＳ 明朝" w:eastAsia="ＭＳ 明朝" w:cs="ＭＳ 明朝" w:hint="eastAsia"/>
                <w:color w:val="000000"/>
                <w:kern w:val="0"/>
                <w:szCs w:val="21"/>
              </w:rPr>
              <w:t>の事務所</w:t>
            </w:r>
          </w:p>
        </w:tc>
        <w:tc>
          <w:tcPr>
            <w:tcW w:w="1386" w:type="dxa"/>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91" w:type="dxa"/>
            <w:gridSpan w:val="3"/>
            <w:tcBorders>
              <w:left w:val="single" w:sz="6" w:space="0" w:color="auto"/>
              <w:right w:val="single" w:sz="6" w:space="0" w:color="auto"/>
            </w:tcBorders>
          </w:tcPr>
          <w:p w:rsidR="00122D72" w:rsidRPr="0046233D" w:rsidRDefault="00122D72" w:rsidP="00906568">
            <w:pPr>
              <w:autoSpaceDE w:val="0"/>
              <w:autoSpaceDN w:val="0"/>
              <w:adjustRightInd w:val="0"/>
              <w:spacing w:line="360" w:lineRule="auto"/>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w:t>
            </w:r>
            <w:r w:rsidRPr="0046233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（略）</w:t>
            </w:r>
          </w:p>
        </w:tc>
        <w:tc>
          <w:tcPr>
            <w:tcW w:w="1441" w:type="dxa"/>
            <w:gridSpan w:val="2"/>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77" w:type="dxa"/>
            <w:gridSpan w:val="2"/>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w:t>
            </w:r>
            <w:r w:rsidRPr="0046233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（略）</w:t>
            </w:r>
          </w:p>
        </w:tc>
        <w:tc>
          <w:tcPr>
            <w:tcW w:w="1386" w:type="dxa"/>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91" w:type="dxa"/>
            <w:gridSpan w:val="3"/>
            <w:tcBorders>
              <w:left w:val="single" w:sz="6" w:space="0" w:color="auto"/>
              <w:right w:val="single" w:sz="6" w:space="0" w:color="auto"/>
            </w:tcBorders>
          </w:tcPr>
          <w:p w:rsidR="00122D72" w:rsidRPr="00906568" w:rsidRDefault="00122D72" w:rsidP="00906568">
            <w:pPr>
              <w:autoSpaceDE w:val="0"/>
              <w:autoSpaceDN w:val="0"/>
              <w:adjustRightInd w:val="0"/>
              <w:spacing w:line="360" w:lineRule="auto"/>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ウ　（略）</w:t>
            </w:r>
          </w:p>
        </w:tc>
        <w:tc>
          <w:tcPr>
            <w:tcW w:w="1441" w:type="dxa"/>
            <w:gridSpan w:val="2"/>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77" w:type="dxa"/>
            <w:gridSpan w:val="2"/>
            <w:tcBorders>
              <w:left w:val="single" w:sz="6" w:space="0" w:color="auto"/>
              <w:right w:val="single" w:sz="6" w:space="0" w:color="auto"/>
            </w:tcBorders>
          </w:tcPr>
          <w:p w:rsidR="00122D72" w:rsidRPr="00906568" w:rsidRDefault="00122D72" w:rsidP="00122D72">
            <w:pPr>
              <w:autoSpaceDE w:val="0"/>
              <w:autoSpaceDN w:val="0"/>
              <w:adjustRightInd w:val="0"/>
              <w:spacing w:line="360" w:lineRule="auto"/>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ウ　（略）</w:t>
            </w:r>
          </w:p>
        </w:tc>
        <w:tc>
          <w:tcPr>
            <w:tcW w:w="1386" w:type="dxa"/>
            <w:tcBorders>
              <w:left w:val="single" w:sz="6"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91" w:type="dxa"/>
            <w:gridSpan w:val="3"/>
            <w:tcBorders>
              <w:left w:val="single" w:sz="6" w:space="0" w:color="auto"/>
              <w:bottom w:val="single" w:sz="4"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(２)・(３)　（略）</w:t>
            </w:r>
          </w:p>
        </w:tc>
        <w:tc>
          <w:tcPr>
            <w:tcW w:w="1441" w:type="dxa"/>
            <w:gridSpan w:val="2"/>
            <w:tcBorders>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left w:val="single" w:sz="6" w:space="0" w:color="auto"/>
              <w:bottom w:val="single" w:sz="4" w:space="0" w:color="auto"/>
              <w:right w:val="single" w:sz="6" w:space="0" w:color="auto"/>
            </w:tcBorders>
          </w:tcPr>
          <w:p w:rsidR="00122D72" w:rsidRPr="0046233D" w:rsidRDefault="00122D72" w:rsidP="00122D72">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4577" w:type="dxa"/>
            <w:gridSpan w:val="2"/>
            <w:tcBorders>
              <w:left w:val="single" w:sz="6" w:space="0" w:color="auto"/>
              <w:bottom w:val="single" w:sz="4"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(２)・(３)　（略）</w:t>
            </w:r>
          </w:p>
        </w:tc>
        <w:tc>
          <w:tcPr>
            <w:tcW w:w="1386" w:type="dxa"/>
            <w:tcBorders>
              <w:left w:val="single" w:sz="6" w:space="0" w:color="auto"/>
              <w:bottom w:val="single" w:sz="4" w:space="0" w:color="auto"/>
              <w:right w:val="single" w:sz="6" w:space="0" w:color="auto"/>
            </w:tcBorders>
          </w:tcPr>
          <w:p w:rsidR="00122D72" w:rsidRPr="0046233D" w:rsidRDefault="00122D72" w:rsidP="00122D72">
            <w:pPr>
              <w:autoSpaceDE w:val="0"/>
              <w:autoSpaceDN w:val="0"/>
              <w:adjustRightInd w:val="0"/>
              <w:spacing w:line="360" w:lineRule="auto"/>
              <w:jc w:val="left"/>
              <w:rPr>
                <w:rFonts w:ascii="ＭＳ 明朝" w:eastAsia="ＭＳ 明朝" w:cs="ＭＳ 明朝"/>
                <w:color w:val="000000"/>
                <w:kern w:val="0"/>
                <w:szCs w:val="21"/>
              </w:rPr>
            </w:pP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96"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６～18（略）</w:t>
            </w:r>
          </w:p>
        </w:tc>
        <w:tc>
          <w:tcPr>
            <w:tcW w:w="4591" w:type="dxa"/>
            <w:gridSpan w:val="3"/>
            <w:tcBorders>
              <w:top w:val="single" w:sz="6" w:space="0" w:color="auto"/>
              <w:left w:val="single" w:sz="6" w:space="0" w:color="auto"/>
              <w:bottom w:val="single" w:sz="4" w:space="0" w:color="auto"/>
              <w:right w:val="single" w:sz="6" w:space="0" w:color="auto"/>
            </w:tcBorders>
          </w:tcPr>
          <w:p w:rsidR="00122D72" w:rsidRPr="0046233D" w:rsidRDefault="008E1B19" w:rsidP="00122D72">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41" w:type="dxa"/>
            <w:gridSpan w:val="2"/>
            <w:tcBorders>
              <w:top w:val="single" w:sz="6" w:space="0" w:color="auto"/>
              <w:left w:val="single" w:sz="6" w:space="0" w:color="auto"/>
              <w:bottom w:val="single" w:sz="4" w:space="0" w:color="auto"/>
              <w:right w:val="single" w:sz="6" w:space="0" w:color="auto"/>
            </w:tcBorders>
          </w:tcPr>
          <w:p w:rsidR="00122D72" w:rsidRPr="0046233D" w:rsidRDefault="008E1B19" w:rsidP="00C56A4B">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63"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79"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1285"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６～18（略）</w:t>
            </w:r>
          </w:p>
        </w:tc>
        <w:tc>
          <w:tcPr>
            <w:tcW w:w="4577" w:type="dxa"/>
            <w:gridSpan w:val="2"/>
            <w:tcBorders>
              <w:top w:val="single" w:sz="6" w:space="0" w:color="auto"/>
              <w:left w:val="single" w:sz="6" w:space="0" w:color="auto"/>
              <w:bottom w:val="single" w:sz="4" w:space="0" w:color="auto"/>
              <w:right w:val="single" w:sz="6" w:space="0" w:color="auto"/>
            </w:tcBorders>
          </w:tcPr>
          <w:p w:rsidR="00122D72" w:rsidRPr="0046233D" w:rsidRDefault="008E1B19"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86" w:type="dxa"/>
            <w:tcBorders>
              <w:top w:val="single" w:sz="6" w:space="0" w:color="auto"/>
              <w:left w:val="single" w:sz="6" w:space="0" w:color="auto"/>
              <w:bottom w:val="single" w:sz="4" w:space="0" w:color="auto"/>
              <w:right w:val="single" w:sz="6" w:space="0" w:color="auto"/>
            </w:tcBorders>
          </w:tcPr>
          <w:p w:rsidR="00122D72" w:rsidRPr="0046233D" w:rsidRDefault="008E1B19" w:rsidP="00C56A4B">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r>
      <w:tr w:rsidR="00122D72" w:rsidRPr="0046233D" w:rsidTr="00906568">
        <w:tc>
          <w:tcPr>
            <w:tcW w:w="7441" w:type="dxa"/>
            <w:gridSpan w:val="14"/>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備考　（略）</w:t>
            </w:r>
          </w:p>
        </w:tc>
        <w:tc>
          <w:tcPr>
            <w:tcW w:w="7412" w:type="dxa"/>
            <w:gridSpan w:val="9"/>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備考　（略）</w:t>
            </w:r>
          </w:p>
        </w:tc>
        <w:tc>
          <w:tcPr>
            <w:tcW w:w="5653" w:type="dxa"/>
          </w:tcPr>
          <w:p w:rsidR="00122D72" w:rsidRPr="0046233D" w:rsidRDefault="00122D72" w:rsidP="00906568">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906568">
        <w:trPr>
          <w:gridAfter w:val="1"/>
          <w:wAfter w:w="5653" w:type="dxa"/>
        </w:trPr>
        <w:tc>
          <w:tcPr>
            <w:tcW w:w="7453" w:type="dxa"/>
            <w:gridSpan w:val="1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別表第２（第２条関係）</w:t>
            </w:r>
          </w:p>
        </w:tc>
        <w:tc>
          <w:tcPr>
            <w:tcW w:w="7400" w:type="dxa"/>
            <w:gridSpan w:val="8"/>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別表第２（第２条関係）</w:t>
            </w:r>
          </w:p>
        </w:tc>
      </w:tr>
      <w:tr w:rsidR="00122D72" w:rsidRPr="0046233D" w:rsidTr="00906568">
        <w:trPr>
          <w:gridAfter w:val="1"/>
          <w:wAfter w:w="5653" w:type="dxa"/>
        </w:trPr>
        <w:tc>
          <w:tcPr>
            <w:tcW w:w="7453" w:type="dxa"/>
            <w:gridSpan w:val="1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公共交通機関の施設以外の公共的施設に関する整備基準</w:t>
            </w:r>
          </w:p>
        </w:tc>
        <w:tc>
          <w:tcPr>
            <w:tcW w:w="7400" w:type="dxa"/>
            <w:gridSpan w:val="8"/>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公共交通機関の施設以外の公共的施設に関する整備基準</w:t>
            </w: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53" w:type="dxa"/>
            <w:gridSpan w:val="5"/>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32" w:type="dxa"/>
            <w:gridSpan w:val="2"/>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敷地内通路等</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不特定かつ多数の者が利用し、又は主として障害者等が利用する敷地内の通路は、次に掲げるものであること。ただし、別表第１の２の項</w:t>
            </w:r>
            <w:r w:rsidRPr="00856C26">
              <w:rPr>
                <w:rFonts w:ascii="ＭＳ 明朝" w:eastAsia="ＭＳ 明朝" w:cs="ＭＳ 明朝"/>
                <w:color w:val="000000"/>
                <w:kern w:val="0"/>
                <w:szCs w:val="21"/>
                <w:u w:val="single"/>
              </w:rPr>
              <w:t>(</w:t>
            </w:r>
            <w:r w:rsidRPr="00856C26">
              <w:rPr>
                <w:rFonts w:ascii="ＭＳ 明朝" w:eastAsia="ＭＳ 明朝" w:cs="ＭＳ 明朝" w:hint="eastAsia"/>
                <w:color w:val="000000"/>
                <w:kern w:val="0"/>
                <w:szCs w:val="21"/>
                <w:u w:val="single"/>
              </w:rPr>
              <w:t>３</w:t>
            </w:r>
            <w:r w:rsidRPr="00856C26">
              <w:rPr>
                <w:rFonts w:ascii="ＭＳ 明朝" w:eastAsia="ＭＳ 明朝" w:cs="ＭＳ 明朝"/>
                <w:color w:val="000000"/>
                <w:kern w:val="0"/>
                <w:szCs w:val="21"/>
                <w:u w:val="single"/>
              </w:rPr>
              <w:t>)</w:t>
            </w:r>
            <w:r w:rsidRPr="0046233D">
              <w:rPr>
                <w:rFonts w:ascii="ＭＳ 明朝" w:eastAsia="ＭＳ 明朝" w:cs="ＭＳ 明朝" w:hint="eastAsia"/>
                <w:color w:val="000000"/>
                <w:kern w:val="0"/>
                <w:szCs w:val="21"/>
              </w:rPr>
              <w:t>に掲げる動物園等にあっては、この限りでない。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敷地内通路等</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不特定かつ多数の者が利用し、又は主として障害者等が利用する敷地内の通路は、次に掲げるものであること。ただし、別表第１の２の項</w:t>
            </w:r>
            <w:r w:rsidRPr="00856C26">
              <w:rPr>
                <w:rFonts w:ascii="ＭＳ 明朝" w:eastAsia="ＭＳ 明朝" w:cs="ＭＳ 明朝"/>
                <w:color w:val="000000"/>
                <w:kern w:val="0"/>
                <w:szCs w:val="21"/>
                <w:u w:val="single"/>
              </w:rPr>
              <w:t>(</w:t>
            </w:r>
            <w:r w:rsidRPr="00856C26">
              <w:rPr>
                <w:rFonts w:ascii="ＭＳ 明朝" w:eastAsia="ＭＳ 明朝" w:cs="ＭＳ 明朝" w:hint="eastAsia"/>
                <w:color w:val="000000"/>
                <w:kern w:val="0"/>
                <w:szCs w:val="21"/>
                <w:u w:val="single"/>
              </w:rPr>
              <w:t>３</w:t>
            </w:r>
            <w:r w:rsidRPr="00856C26">
              <w:rPr>
                <w:rFonts w:ascii="ＭＳ 明朝" w:eastAsia="ＭＳ 明朝" w:cs="ＭＳ 明朝"/>
                <w:color w:val="000000"/>
                <w:kern w:val="0"/>
                <w:szCs w:val="21"/>
                <w:u w:val="single"/>
              </w:rPr>
              <w:t>)</w:t>
            </w:r>
            <w:r w:rsidRPr="00856C26">
              <w:rPr>
                <w:rFonts w:ascii="ＭＳ 明朝" w:eastAsia="ＭＳ 明朝" w:cs="ＭＳ 明朝" w:hint="eastAsia"/>
                <w:color w:val="000000"/>
                <w:kern w:val="0"/>
                <w:szCs w:val="21"/>
                <w:u w:val="single"/>
              </w:rPr>
              <w:t>の項</w:t>
            </w:r>
            <w:r w:rsidRPr="0046233D">
              <w:rPr>
                <w:rFonts w:ascii="ＭＳ 明朝" w:eastAsia="ＭＳ 明朝" w:cs="ＭＳ 明朝" w:hint="eastAsia"/>
                <w:color w:val="000000"/>
                <w:kern w:val="0"/>
                <w:szCs w:val="21"/>
              </w:rPr>
              <w:t>に掲げる動物園等にあっては、この限りでない。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ア・イ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ア・イ　（略）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傾斜路は、次に掲げるものであること。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傾斜路は、次に掲げるものであること。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t xml:space="preserve"> </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分の１を超え、又は高さが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w:t>
            </w:r>
            <w:r w:rsidRPr="0046233D">
              <w:rPr>
                <w:rFonts w:ascii="ＭＳ 明朝" w:eastAsia="ＭＳ 明朝" w:cs="ＭＳ 明朝" w:hint="eastAsia"/>
                <w:color w:val="000000"/>
                <w:kern w:val="0"/>
                <w:szCs w:val="21"/>
              </w:rPr>
              <w:lastRenderedPageBreak/>
              <w:t>ートルを超え、かつ、</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分の１を超える傾斜がある部分には、手すりを設けること。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分の１を超え、又は高さが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w:t>
            </w:r>
            <w:r w:rsidRPr="0046233D">
              <w:rPr>
                <w:rFonts w:ascii="ＭＳ 明朝" w:eastAsia="ＭＳ 明朝" w:cs="ＭＳ 明朝" w:hint="eastAsia"/>
                <w:color w:val="000000"/>
                <w:kern w:val="0"/>
                <w:szCs w:val="21"/>
              </w:rPr>
              <w:lastRenderedPageBreak/>
              <w:t>ートルを超え、かつ、</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分の１を超える傾斜がある部分には、手すりを設けること。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道又は公園、広場その他の空き地（以下「道等」という。）から不特定かつ多数の者が利用し、又は主として障害者等が利用する居室（以下「利用居室」という。）まで及び駐車場から利用居室又は道等までの経路のうち、それぞれ１以上の経路を障害者等が円滑に利用できる経路（以下「主たる経路」という。）とし、当該主たる経路を構成する敷地内の通路は、</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に定めるほか、次に掲げるものであること。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道又は公園、広場その他の空き地（以下「道等」という。）から不特定かつ多数の者が利用し、又は主として障害者等が利用する居室（以下「利用居室」という。）まで及び駐車場から利用居室又は道等までの経路のうち、それぞれ１以上の経路を障害者等が円滑に利用できる経路（以下「主たる経路」という。）とし、当該主たる経路を構成する敷地内の通路は、</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に定めるほか、次に掲げるものであること。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856C26">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階段又は段を設けないこと。ただし、傾斜路又は７の項に定める構造のエレベーター及びそれ以外の昇降機（高齢者、障害者等の移動等の円滑化の促進に関する法律施行令（平成</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年政令第</w:t>
            </w:r>
            <w:r w:rsidRPr="0046233D">
              <w:rPr>
                <w:rFonts w:ascii="ＭＳ 明朝" w:eastAsia="ＭＳ 明朝" w:cs="ＭＳ 明朝"/>
                <w:color w:val="000000"/>
                <w:kern w:val="0"/>
                <w:szCs w:val="21"/>
              </w:rPr>
              <w:t>379</w:t>
            </w:r>
            <w:r>
              <w:rPr>
                <w:rFonts w:ascii="ＭＳ 明朝" w:eastAsia="ＭＳ 明朝" w:cs="ＭＳ 明朝" w:hint="eastAsia"/>
                <w:color w:val="000000"/>
                <w:kern w:val="0"/>
                <w:szCs w:val="21"/>
              </w:rPr>
              <w:t>号</w:t>
            </w:r>
            <w:r w:rsidRPr="0046233D">
              <w:rPr>
                <w:rFonts w:ascii="ＭＳ 明朝" w:eastAsia="ＭＳ 明朝" w:cs="ＭＳ 明朝" w:hint="eastAsia"/>
                <w:color w:val="000000"/>
                <w:kern w:val="0"/>
                <w:szCs w:val="21"/>
              </w:rPr>
              <w:t>）第</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条第２項第６号に規定する</w:t>
            </w:r>
            <w:r w:rsidRPr="0046233D">
              <w:rPr>
                <w:rFonts w:ascii="ＭＳ 明朝" w:eastAsia="ＭＳ 明朝" w:cs="ＭＳ 明朝" w:hint="eastAsia"/>
                <w:color w:val="FF0000"/>
                <w:kern w:val="0"/>
                <w:szCs w:val="21"/>
              </w:rPr>
              <w:t>車いす使用者</w:t>
            </w:r>
            <w:r w:rsidRPr="0046233D">
              <w:rPr>
                <w:rFonts w:ascii="ＭＳ 明朝" w:eastAsia="ＭＳ 明朝" w:cs="ＭＳ 明朝" w:hint="eastAsia"/>
                <w:color w:val="000000"/>
                <w:kern w:val="0"/>
                <w:szCs w:val="21"/>
              </w:rPr>
              <w:t>が円滑に利用することができるものとして国土交通大臣が定める構造のものに限る。）（以下「エレベーター等」という。）を併設する場合は、この限りでない。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階段又は段を設けないこと。ただし、傾斜路又は７の項に定める構造のエレベーター及びそれ以外の昇降機（高齢者、障害者等の移動等の円滑化の促進に関する法律施行令（平成</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年政令第</w:t>
            </w:r>
            <w:r w:rsidRPr="0046233D">
              <w:rPr>
                <w:rFonts w:ascii="ＭＳ 明朝" w:eastAsia="ＭＳ 明朝" w:cs="ＭＳ 明朝"/>
                <w:color w:val="000000"/>
                <w:kern w:val="0"/>
                <w:szCs w:val="21"/>
              </w:rPr>
              <w:t>379</w:t>
            </w:r>
            <w:r w:rsidRPr="0046233D">
              <w:rPr>
                <w:rFonts w:ascii="ＭＳ 明朝" w:eastAsia="ＭＳ 明朝" w:cs="ＭＳ 明朝" w:hint="eastAsia"/>
                <w:color w:val="000000"/>
                <w:kern w:val="0"/>
                <w:szCs w:val="21"/>
              </w:rPr>
              <w:t>号。</w:t>
            </w:r>
            <w:r w:rsidRPr="00856C26">
              <w:rPr>
                <w:rFonts w:ascii="ＭＳ 明朝" w:eastAsia="ＭＳ 明朝" w:cs="ＭＳ 明朝" w:hint="eastAsia"/>
                <w:color w:val="000000"/>
                <w:kern w:val="0"/>
                <w:szCs w:val="21"/>
                <w:u w:val="single"/>
              </w:rPr>
              <w:t>以下「政令」という。</w:t>
            </w:r>
            <w:r w:rsidRPr="0046233D">
              <w:rPr>
                <w:rFonts w:ascii="ＭＳ 明朝" w:eastAsia="ＭＳ 明朝" w:cs="ＭＳ 明朝" w:hint="eastAsia"/>
                <w:color w:val="000000"/>
                <w:kern w:val="0"/>
                <w:szCs w:val="21"/>
              </w:rPr>
              <w:t>）第</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条第２項第６号に規定する</w:t>
            </w:r>
            <w:r w:rsidRPr="0046233D">
              <w:rPr>
                <w:rFonts w:ascii="ＭＳ 明朝" w:eastAsia="ＭＳ 明朝" w:cs="ＭＳ 明朝" w:hint="eastAsia"/>
                <w:color w:val="FF0000"/>
                <w:kern w:val="0"/>
                <w:szCs w:val="21"/>
              </w:rPr>
              <w:t>車いす使用者</w:t>
            </w:r>
            <w:r w:rsidRPr="0046233D">
              <w:rPr>
                <w:rFonts w:ascii="ＭＳ 明朝" w:eastAsia="ＭＳ 明朝" w:cs="ＭＳ 明朝" w:hint="eastAsia"/>
                <w:color w:val="000000"/>
                <w:kern w:val="0"/>
                <w:szCs w:val="21"/>
              </w:rPr>
              <w:t>が円滑に利用することができるものとして国土交通大臣が定める構造のものに限る。）（以下「エレベーター等」という。）を併設する場合は、この限りでない。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傾斜路は、次に掲げるものであること。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傾斜路は、次に掲げるものであること。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r w:rsidRPr="0046233D">
              <w:rPr>
                <w:rFonts w:ascii="ＭＳ 明朝" w:eastAsia="ＭＳ 明朝" w:cs="ＭＳ 明朝"/>
                <w:color w:val="000000"/>
                <w:kern w:val="0"/>
                <w:szCs w:val="21"/>
              </w:rPr>
              <w:t xml:space="preserve">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t xml:space="preserve"> </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は、</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分の１を超えないこと。ただし、高さが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センチメートル以下のものにあっては、８分の１を超えないこと。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は、</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分の１を超えないこと。ただし、高さが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センチメートル以下のものにあっては、８分の１を超えないこと。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高さが</w:t>
            </w:r>
            <w:r w:rsidRPr="0046233D">
              <w:rPr>
                <w:rFonts w:ascii="ＭＳ 明朝" w:eastAsia="ＭＳ 明朝" w:cs="ＭＳ 明朝"/>
                <w:color w:val="000000"/>
                <w:kern w:val="0"/>
                <w:szCs w:val="21"/>
              </w:rPr>
              <w:t>75</w:t>
            </w:r>
            <w:r w:rsidRPr="0046233D">
              <w:rPr>
                <w:rFonts w:ascii="ＭＳ 明朝" w:eastAsia="ＭＳ 明朝" w:cs="ＭＳ 明朝" w:hint="eastAsia"/>
                <w:color w:val="000000"/>
                <w:kern w:val="0"/>
                <w:szCs w:val="21"/>
              </w:rPr>
              <w:t>センチメートルを超えるもの（</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分の１を超えるものに限る。）にあっては、高さ</w:t>
            </w:r>
            <w:r w:rsidRPr="0046233D">
              <w:rPr>
                <w:rFonts w:ascii="ＭＳ 明朝" w:eastAsia="ＭＳ 明朝" w:cs="ＭＳ 明朝"/>
                <w:color w:val="000000"/>
                <w:kern w:val="0"/>
                <w:szCs w:val="21"/>
              </w:rPr>
              <w:t>75</w:t>
            </w:r>
            <w:r w:rsidRPr="0046233D">
              <w:rPr>
                <w:rFonts w:ascii="ＭＳ 明朝" w:eastAsia="ＭＳ 明朝" w:cs="ＭＳ 明朝" w:hint="eastAsia"/>
                <w:color w:val="000000"/>
                <w:kern w:val="0"/>
                <w:szCs w:val="21"/>
              </w:rPr>
              <w:t>センチメートル以内ごとに踏幅が</w:t>
            </w:r>
            <w:r w:rsidRPr="0046233D">
              <w:rPr>
                <w:rFonts w:ascii="ＭＳ 明朝" w:eastAsia="ＭＳ 明朝" w:cs="ＭＳ 明朝"/>
                <w:color w:val="000000"/>
                <w:kern w:val="0"/>
                <w:szCs w:val="21"/>
              </w:rPr>
              <w:t>150</w:t>
            </w:r>
            <w:r w:rsidRPr="0046233D">
              <w:rPr>
                <w:rFonts w:ascii="ＭＳ 明朝" w:eastAsia="ＭＳ 明朝" w:cs="ＭＳ 明朝" w:hint="eastAsia"/>
                <w:color w:val="000000"/>
                <w:kern w:val="0"/>
                <w:szCs w:val="21"/>
              </w:rPr>
              <w:t>センチメートル以上の踊場を設けること。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高さが</w:t>
            </w:r>
            <w:r w:rsidRPr="0046233D">
              <w:rPr>
                <w:rFonts w:ascii="ＭＳ 明朝" w:eastAsia="ＭＳ 明朝" w:cs="ＭＳ 明朝"/>
                <w:color w:val="000000"/>
                <w:kern w:val="0"/>
                <w:szCs w:val="21"/>
              </w:rPr>
              <w:t>75</w:t>
            </w:r>
            <w:r w:rsidRPr="0046233D">
              <w:rPr>
                <w:rFonts w:ascii="ＭＳ 明朝" w:eastAsia="ＭＳ 明朝" w:cs="ＭＳ 明朝" w:hint="eastAsia"/>
                <w:color w:val="000000"/>
                <w:kern w:val="0"/>
                <w:szCs w:val="21"/>
              </w:rPr>
              <w:t>センチメートルを超えるもの（</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分の１を超えるものに限る。）にあっては、高さ</w:t>
            </w:r>
            <w:r w:rsidRPr="0046233D">
              <w:rPr>
                <w:rFonts w:ascii="ＭＳ 明朝" w:eastAsia="ＭＳ 明朝" w:cs="ＭＳ 明朝"/>
                <w:color w:val="000000"/>
                <w:kern w:val="0"/>
                <w:szCs w:val="21"/>
              </w:rPr>
              <w:t>75</w:t>
            </w:r>
            <w:r w:rsidRPr="0046233D">
              <w:rPr>
                <w:rFonts w:ascii="ＭＳ 明朝" w:eastAsia="ＭＳ 明朝" w:cs="ＭＳ 明朝" w:hint="eastAsia"/>
                <w:color w:val="000000"/>
                <w:kern w:val="0"/>
                <w:szCs w:val="21"/>
              </w:rPr>
              <w:t>センチメートル以内ごとに踏幅が</w:t>
            </w:r>
            <w:r w:rsidRPr="0046233D">
              <w:rPr>
                <w:rFonts w:ascii="ＭＳ 明朝" w:eastAsia="ＭＳ 明朝" w:cs="ＭＳ 明朝"/>
                <w:color w:val="000000"/>
                <w:kern w:val="0"/>
                <w:szCs w:val="21"/>
              </w:rPr>
              <w:t>150</w:t>
            </w:r>
            <w:r w:rsidRPr="0046233D">
              <w:rPr>
                <w:rFonts w:ascii="ＭＳ 明朝" w:eastAsia="ＭＳ 明朝" w:cs="ＭＳ 明朝" w:hint="eastAsia"/>
                <w:color w:val="000000"/>
                <w:kern w:val="0"/>
                <w:szCs w:val="21"/>
              </w:rPr>
              <w:t>センチメートル以上の踊場を設けること。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エ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エ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　排水溝を設ける場合は、盲人安全つえ、</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のキャスター等（以下「つえ等」という。）が落ち込まない構造の</w:t>
            </w:r>
            <w:r w:rsidRPr="0046233D">
              <w:rPr>
                <w:rFonts w:ascii="ＭＳ 明朝" w:eastAsia="ＭＳ 明朝" w:cs="ＭＳ 明朝" w:hint="eastAsia"/>
                <w:color w:val="FF0000"/>
                <w:kern w:val="0"/>
                <w:szCs w:val="21"/>
                <w:u w:val="single"/>
              </w:rPr>
              <w:t>溝蓋</w:t>
            </w:r>
            <w:r w:rsidRPr="0046233D">
              <w:rPr>
                <w:rFonts w:ascii="ＭＳ 明朝" w:eastAsia="ＭＳ 明朝" w:cs="ＭＳ 明朝" w:hint="eastAsia"/>
                <w:color w:val="000000"/>
                <w:kern w:val="0"/>
                <w:szCs w:val="21"/>
              </w:rPr>
              <w:t>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　排水溝を設ける場合は、盲人安全つえ、</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のキャスター等（以下「つえ等」という。）が落ち込まない構造の</w:t>
            </w:r>
            <w:r w:rsidRPr="0046233D">
              <w:rPr>
                <w:rFonts w:ascii="ＭＳ 明朝" w:eastAsia="ＭＳ 明朝" w:cs="ＭＳ 明朝" w:hint="eastAsia"/>
                <w:color w:val="FF0000"/>
                <w:kern w:val="0"/>
                <w:szCs w:val="21"/>
                <w:u w:val="single"/>
              </w:rPr>
              <w:t>溝ぶた</w:t>
            </w:r>
            <w:r w:rsidRPr="0046233D">
              <w:rPr>
                <w:rFonts w:ascii="ＭＳ 明朝" w:eastAsia="ＭＳ 明朝" w:cs="ＭＳ 明朝" w:hint="eastAsia"/>
                <w:color w:val="000000"/>
                <w:kern w:val="0"/>
                <w:szCs w:val="21"/>
              </w:rPr>
              <w:t>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856C26">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別表第１の２の項</w:t>
            </w:r>
            <w:r w:rsidRPr="00163322">
              <w:rPr>
                <w:rFonts w:ascii="ＭＳ 明朝" w:eastAsia="ＭＳ 明朝" w:cs="ＭＳ 明朝" w:hint="eastAsia"/>
                <w:color w:val="FF0000"/>
                <w:kern w:val="0"/>
                <w:szCs w:val="21"/>
                <w:u w:val="single"/>
              </w:rPr>
              <w:t>(３)</w:t>
            </w:r>
            <w:r>
              <w:rPr>
                <w:rFonts w:ascii="ＭＳ 明朝" w:eastAsia="ＭＳ 明朝" w:cs="ＭＳ 明朝" w:hint="eastAsia"/>
                <w:color w:val="000000"/>
                <w:kern w:val="0"/>
                <w:szCs w:val="21"/>
              </w:rPr>
              <w:t>に掲げる動物園等において、動物園等の敷地に接する道へ通ずる出入口又は駐車場へ通ずる出入口を設ける場合は、それぞれ１以上の出入口及び主要な敷地内の通路は、別表第２の４の表１の項、２の項及び９の項(１)に定める構造とすること。この場合において、「園路」とあるのは、「敷地内の通路」と読み替えるものとする。</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別表第１の２の項</w:t>
            </w:r>
            <w:r w:rsidRPr="00163322">
              <w:rPr>
                <w:rFonts w:ascii="ＭＳ 明朝" w:eastAsia="ＭＳ 明朝" w:cs="ＭＳ 明朝" w:hint="eastAsia"/>
                <w:color w:val="FF0000"/>
                <w:kern w:val="0"/>
                <w:szCs w:val="21"/>
                <w:u w:val="single"/>
              </w:rPr>
              <w:t>(３)の項</w:t>
            </w:r>
            <w:r>
              <w:rPr>
                <w:rFonts w:ascii="ＭＳ 明朝" w:eastAsia="ＭＳ 明朝" w:cs="ＭＳ 明朝" w:hint="eastAsia"/>
                <w:color w:val="000000"/>
                <w:kern w:val="0"/>
                <w:szCs w:val="21"/>
              </w:rPr>
              <w:t>に掲げる動物園等において、動物園等の敷地に接する道へ通ずる出入口又は駐車場へ通ずる出入口を設ける場合は、それぞれ１以上の出入口及び主要な敷地内の通路は、別表第２の４の表１の項、２の項及び９の項(１)に定める構造とすること。この場合において、「園路」とあるのは、「敷地内の通路」と読み替えるものとす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傾斜路</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不特定かつ多数の者が利用し、又は主として障害者等が利用する傾斜路（階段に代わり、又はこれに併設するものに限る。）を設ける場合は、次に定める構造とすること。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傾斜路</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不特定かつ多数の者が利用し、又は主として障害者等が利用する傾斜路（階段に代わり、又はこれに併設するものに限る。）を設ける場合は、次に定める構造とすること。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r w:rsidRPr="0046233D">
              <w:rPr>
                <w:rFonts w:ascii="ＭＳ 明朝" w:eastAsia="ＭＳ 明朝" w:cs="ＭＳ 明朝"/>
                <w:color w:val="000000"/>
                <w:kern w:val="0"/>
                <w:szCs w:val="21"/>
              </w:rPr>
              <w:t xml:space="preserve">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縦断勾配</w:t>
            </w:r>
            <w:r w:rsidRPr="0046233D">
              <w:rPr>
                <w:rFonts w:ascii="ＭＳ 明朝" w:eastAsia="ＭＳ 明朝" w:cs="ＭＳ 明朝" w:hint="eastAsia"/>
                <w:color w:val="000000"/>
                <w:kern w:val="0"/>
                <w:szCs w:val="21"/>
              </w:rPr>
              <w:t>は、</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分の１を超えないこと。ただし、高低差が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センチメートル以下の場合は、８分の１を超えないこと。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縦断こう配</w:t>
            </w:r>
            <w:r w:rsidRPr="0046233D">
              <w:rPr>
                <w:rFonts w:ascii="ＭＳ 明朝" w:eastAsia="ＭＳ 明朝" w:cs="ＭＳ 明朝" w:hint="eastAsia"/>
                <w:color w:val="000000"/>
                <w:kern w:val="0"/>
                <w:szCs w:val="21"/>
              </w:rPr>
              <w:t>は、</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分の１を超えないこと。ただし、高低差が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センチメートル以下の場合は、８分の１を超えないこと。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８</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傾斜路の端部は、</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の転回に支障がない構造とすること。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８</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傾斜路の端部は、</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の転回に支障がない構造とすること。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駐車場</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不特定かつ多数の者が利用し、又は主として障害者等が利用する駐車場（機械式駐車場を除く。以下同じ。）を設ける場合は、次に定める構造の</w:t>
            </w:r>
            <w:r w:rsidRPr="0046233D">
              <w:rPr>
                <w:rFonts w:ascii="ＭＳ 明朝" w:eastAsia="ＭＳ 明朝" w:cs="ＭＳ 明朝" w:hint="eastAsia"/>
                <w:color w:val="FF0000"/>
                <w:kern w:val="0"/>
                <w:szCs w:val="21"/>
                <w:u w:val="single"/>
              </w:rPr>
              <w:t>車椅子使用者の</w:t>
            </w:r>
            <w:r w:rsidRPr="0046233D">
              <w:rPr>
                <w:rFonts w:ascii="ＭＳ 明朝" w:eastAsia="ＭＳ 明朝" w:cs="ＭＳ 明朝" w:hint="eastAsia"/>
                <w:color w:val="000000"/>
                <w:kern w:val="0"/>
                <w:szCs w:val="21"/>
              </w:rPr>
              <w:t>利用しやすい駐車区画（以下「</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」という。）を１（駐車台数の合計が</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台を超えるときは、駐車台数の合計に</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分の１を乗じて得た数。ただし、その数に１未満の端数があるときは、これを１に切り上げるものとする。）以上設けること。ただし、別表第１の８の項に掲げる公共的施設のうち寄宿舎及び用途面積が</w:t>
            </w:r>
            <w:r w:rsidRPr="0046233D">
              <w:rPr>
                <w:rFonts w:ascii="ＭＳ 明朝" w:eastAsia="ＭＳ 明朝" w:cs="ＭＳ 明朝"/>
                <w:color w:val="000000"/>
                <w:kern w:val="0"/>
                <w:szCs w:val="21"/>
              </w:rPr>
              <w:t>2,000</w:t>
            </w:r>
            <w:r w:rsidRPr="0046233D">
              <w:rPr>
                <w:rFonts w:ascii="ＭＳ 明朝" w:eastAsia="ＭＳ 明朝" w:cs="ＭＳ 明朝" w:hint="eastAsia"/>
                <w:color w:val="000000"/>
                <w:kern w:val="0"/>
                <w:szCs w:val="21"/>
              </w:rPr>
              <w:t>平方メートル未満の共同住宅（以下「小規模共同住宅」という。）並びに同表の９の項及び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駐車場</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不特定かつ多数の者が利用し、又は主として障害者等が利用する駐車場（機械式駐車場を除く。以下同じ。）を設ける場合は、次に定める構造の</w:t>
            </w:r>
            <w:r w:rsidRPr="0046233D">
              <w:rPr>
                <w:rFonts w:ascii="ＭＳ 明朝" w:eastAsia="ＭＳ 明朝" w:cs="ＭＳ 明朝" w:hint="eastAsia"/>
                <w:color w:val="FF0000"/>
                <w:kern w:val="0"/>
                <w:szCs w:val="21"/>
                <w:u w:val="single"/>
              </w:rPr>
              <w:t>車いす使用者の</w:t>
            </w:r>
            <w:r w:rsidRPr="0046233D">
              <w:rPr>
                <w:rFonts w:ascii="ＭＳ 明朝" w:eastAsia="ＭＳ 明朝" w:cs="ＭＳ 明朝" w:hint="eastAsia"/>
                <w:color w:val="000000"/>
                <w:kern w:val="0"/>
                <w:szCs w:val="21"/>
              </w:rPr>
              <w:t>利用しやすい駐車区画（以下「</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」という。）を１（駐車台数の合計が</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台を超えるときは、駐車台数の合計に</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分の１を乗じて得た数。ただし、その数に１未満の端数があるときは、これを１に切り上げるものとする。）以上設けること。ただし、別表第１の８の項に掲げる公共的施設のうち寄宿舎及び用途面積が</w:t>
            </w:r>
            <w:r w:rsidRPr="0046233D">
              <w:rPr>
                <w:rFonts w:ascii="ＭＳ 明朝" w:eastAsia="ＭＳ 明朝" w:cs="ＭＳ 明朝"/>
                <w:color w:val="000000"/>
                <w:kern w:val="0"/>
                <w:szCs w:val="21"/>
              </w:rPr>
              <w:t>2,000</w:t>
            </w:r>
            <w:r w:rsidRPr="0046233D">
              <w:rPr>
                <w:rFonts w:ascii="ＭＳ 明朝" w:eastAsia="ＭＳ 明朝" w:cs="ＭＳ 明朝" w:hint="eastAsia"/>
                <w:color w:val="000000"/>
                <w:kern w:val="0"/>
                <w:szCs w:val="21"/>
              </w:rPr>
              <w:t>平方メートル未満の共同住宅（以下「小規模共同住宅」という。）並びに同表の９の項及び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駐車場の出入口又は４の項に定める構造の出入口等までの経路の長さができるだけ短くなる位置であって、水平な場所に設け、かつ、</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から４の項に定める構造の出入口等に至る通路のうち、１以上の通路は、１の項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に定める構造とすること。ただし、別表第１の２の項</w:t>
            </w:r>
            <w:r w:rsidRPr="009D567D">
              <w:rPr>
                <w:rFonts w:ascii="ＭＳ 明朝" w:eastAsia="ＭＳ 明朝" w:cs="ＭＳ 明朝"/>
                <w:color w:val="FF0000"/>
                <w:kern w:val="0"/>
                <w:szCs w:val="21"/>
                <w:u w:val="single"/>
              </w:rPr>
              <w:t>(</w:t>
            </w:r>
            <w:r w:rsidRPr="009D567D">
              <w:rPr>
                <w:rFonts w:ascii="ＭＳ 明朝" w:eastAsia="ＭＳ 明朝" w:cs="ＭＳ 明朝" w:hint="eastAsia"/>
                <w:color w:val="FF0000"/>
                <w:kern w:val="0"/>
                <w:szCs w:val="21"/>
                <w:u w:val="single"/>
              </w:rPr>
              <w:t>３</w:t>
            </w:r>
            <w:r w:rsidRPr="009D567D">
              <w:rPr>
                <w:rFonts w:ascii="ＭＳ 明朝" w:eastAsia="ＭＳ 明朝" w:cs="ＭＳ 明朝"/>
                <w:color w:val="FF0000"/>
                <w:kern w:val="0"/>
                <w:szCs w:val="21"/>
                <w:u w:val="single"/>
              </w:rPr>
              <w:t>)</w:t>
            </w:r>
            <w:r w:rsidRPr="0046233D">
              <w:rPr>
                <w:rFonts w:ascii="ＭＳ 明朝" w:eastAsia="ＭＳ 明朝" w:cs="ＭＳ 明朝" w:hint="eastAsia"/>
                <w:color w:val="000000"/>
                <w:kern w:val="0"/>
                <w:szCs w:val="21"/>
              </w:rPr>
              <w:t>に掲げる動物園等にあっては、</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から１の項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に定める構造の敷地内通路へ通ずる通路又は４の項に定める構造の出入口等に至る通路は、１の項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駐車場の出入口又は４の項に定める構造の出入口等までの経路の長さができるだけ短くなる位置であって、水平な場所に設け、かつ、</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から４の項に定める構造の出入口等に至る通路のうち、１以上の通路は、１の項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に定める構造とすること。ただし、別表第１の２の項</w:t>
            </w:r>
            <w:r w:rsidRPr="009D567D">
              <w:rPr>
                <w:rFonts w:ascii="ＭＳ 明朝" w:eastAsia="ＭＳ 明朝" w:cs="ＭＳ 明朝"/>
                <w:color w:val="FF0000"/>
                <w:kern w:val="0"/>
                <w:szCs w:val="21"/>
                <w:u w:val="single"/>
              </w:rPr>
              <w:t>(</w:t>
            </w:r>
            <w:r w:rsidRPr="009D567D">
              <w:rPr>
                <w:rFonts w:ascii="ＭＳ 明朝" w:eastAsia="ＭＳ 明朝" w:cs="ＭＳ 明朝" w:hint="eastAsia"/>
                <w:color w:val="FF0000"/>
                <w:kern w:val="0"/>
                <w:szCs w:val="21"/>
                <w:u w:val="single"/>
              </w:rPr>
              <w:t>３</w:t>
            </w:r>
            <w:r w:rsidRPr="009D567D">
              <w:rPr>
                <w:rFonts w:ascii="ＭＳ 明朝" w:eastAsia="ＭＳ 明朝" w:cs="ＭＳ 明朝"/>
                <w:color w:val="FF0000"/>
                <w:kern w:val="0"/>
                <w:szCs w:val="21"/>
                <w:u w:val="single"/>
              </w:rPr>
              <w:t>)</w:t>
            </w:r>
            <w:r w:rsidRPr="009D567D">
              <w:rPr>
                <w:rFonts w:ascii="ＭＳ 明朝" w:eastAsia="ＭＳ 明朝" w:cs="ＭＳ 明朝" w:hint="eastAsia"/>
                <w:color w:val="FF0000"/>
                <w:kern w:val="0"/>
                <w:szCs w:val="21"/>
                <w:u w:val="single"/>
              </w:rPr>
              <w:t>の項</w:t>
            </w:r>
            <w:r w:rsidRPr="0046233D">
              <w:rPr>
                <w:rFonts w:ascii="ＭＳ 明朝" w:eastAsia="ＭＳ 明朝" w:cs="ＭＳ 明朝" w:hint="eastAsia"/>
                <w:color w:val="000000"/>
                <w:kern w:val="0"/>
                <w:szCs w:val="21"/>
              </w:rPr>
              <w:t>に掲げる動物園等にあっては、</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から１の項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に定める構造の敷地内通路へ通ずる通路又は４の項に定める構造の出入口等に至る通路は、１の項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４　</w:t>
            </w:r>
            <w:r>
              <w:rPr>
                <w:rFonts w:ascii="ＭＳ 明朝" w:eastAsia="ＭＳ 明朝" w:cs="ＭＳ 明朝" w:hint="eastAsia"/>
                <w:color w:val="000000"/>
                <w:kern w:val="0"/>
                <w:szCs w:val="21"/>
              </w:rPr>
              <w:t>出入口又は改札口及びレジ通路（以下「出入口等」という。）</w:t>
            </w:r>
          </w:p>
        </w:tc>
        <w:tc>
          <w:tcPr>
            <w:tcW w:w="5653" w:type="dxa"/>
            <w:gridSpan w:val="5"/>
            <w:tcBorders>
              <w:top w:val="single" w:sz="6" w:space="0" w:color="auto"/>
              <w:left w:val="single" w:sz="6" w:space="0" w:color="auto"/>
              <w:bottom w:val="nil"/>
              <w:right w:val="single" w:sz="6" w:space="0" w:color="auto"/>
            </w:tcBorders>
          </w:tcPr>
          <w:p w:rsidR="00122D72" w:rsidRDefault="00122D72" w:rsidP="00C56A4B">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（略）</w:t>
            </w:r>
          </w:p>
          <w:p w:rsidR="00122D72" w:rsidRPr="0046233D" w:rsidRDefault="00122D72" w:rsidP="002A3EAE">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屋外若しくは駐車場へ通ずる出入口（主要な出入口等を除く。）及び主たる経路を構成する出入口（直接屋外へ通ずる主要な出入口を除く。）は、有効幅員を80センチメートル以上とし、(１)のイからエまでに定める構造とすること。ただし、別表第１の３の項に掲げる医療施設のうち病室（患者を収容する施設をいう。）を有しないもの（以下「無床診療所」という。）で用途面積が500平方メートル未満のもの（以下「小規模無床診療所」という。）、同表の５の項</w:t>
            </w:r>
            <w:r w:rsidRPr="001D6BD3">
              <w:rPr>
                <w:rFonts w:ascii="ＭＳ 明朝" w:eastAsia="ＭＳ 明朝" w:cs="ＭＳ 明朝" w:hint="eastAsia"/>
                <w:color w:val="FF0000"/>
                <w:kern w:val="0"/>
                <w:szCs w:val="21"/>
                <w:u w:val="single"/>
              </w:rPr>
              <w:t>(３)</w:t>
            </w:r>
            <w:r>
              <w:rPr>
                <w:rFonts w:ascii="ＭＳ 明朝" w:eastAsia="ＭＳ 明朝" w:cs="ＭＳ 明朝" w:hint="eastAsia"/>
                <w:color w:val="000000"/>
                <w:kern w:val="0"/>
                <w:szCs w:val="21"/>
              </w:rPr>
              <w:t>に掲げる商業施設のうち用途面積が200平方メートル以上500平方メートル未満のもの（以下「小規模店舗」という。）及び同表の14の項に掲げる興行・遊興施設のうち用途面積が300平方メートル以上1,000平方メートル未満のもの（以下「小規模興行・遊興施設」という。）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2A3EAE">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出入口又は　改札口及びレジ通路（以下「出入口等」という。）</w:t>
            </w:r>
          </w:p>
        </w:tc>
        <w:tc>
          <w:tcPr>
            <w:tcW w:w="5632" w:type="dxa"/>
            <w:gridSpan w:val="2"/>
            <w:tcBorders>
              <w:top w:val="single" w:sz="6" w:space="0" w:color="auto"/>
              <w:left w:val="single" w:sz="6" w:space="0" w:color="auto"/>
              <w:bottom w:val="nil"/>
              <w:right w:val="single" w:sz="6" w:space="0" w:color="auto"/>
            </w:tcBorders>
          </w:tcPr>
          <w:p w:rsidR="00122D72" w:rsidRDefault="00122D72" w:rsidP="002A3EAE">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（略）</w:t>
            </w:r>
          </w:p>
          <w:p w:rsidR="00122D72" w:rsidRPr="0046233D" w:rsidRDefault="00122D72" w:rsidP="002A3EAE">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屋外若しくは駐車場へ通ずる出入口（主要な出入口等　を除く。）及び主たる経路を構成する出入口（直接屋外へ通ずる主要な出入口を除く。）は、有効幅員を80センチメートル以上とし、(１)のイからエまでに定める構造とすること。ただし、別表第１の３の項に掲げる医療施設のうち病室（患者を収容する施設をいう。）を有しないもの（以下「無床診療所」という。）で用途面積が500平方メートル未満のもの（以下「小規模無床診療所」という。）、同表の５の項</w:t>
            </w:r>
            <w:r w:rsidRPr="001D6BD3">
              <w:rPr>
                <w:rFonts w:ascii="ＭＳ 明朝" w:eastAsia="ＭＳ 明朝" w:cs="ＭＳ 明朝" w:hint="eastAsia"/>
                <w:color w:val="FF0000"/>
                <w:kern w:val="0"/>
                <w:szCs w:val="21"/>
                <w:u w:val="single"/>
              </w:rPr>
              <w:t>(３)の項</w:t>
            </w:r>
            <w:r>
              <w:rPr>
                <w:rFonts w:ascii="ＭＳ 明朝" w:eastAsia="ＭＳ 明朝" w:cs="ＭＳ 明朝" w:hint="eastAsia"/>
                <w:color w:val="000000"/>
                <w:kern w:val="0"/>
                <w:szCs w:val="21"/>
              </w:rPr>
              <w:t>に掲げる商業施設のうち用途面積が200平方メートル以上500平方メートル未満のもの（以下「小規模店舗」という。）及び同表の14の項に掲げる興行・遊興施設のうち用途面積が300平方メートル以上1,000平方メートル未満のもの（以下「小規模興行・遊興施設」という。）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　廊下その他これに類するもの（以下「廊下等」という。）</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　廊下その他これに類するもの（以下「廊下等」という。）</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主たる経路を構成する廊下等（７の項に定める構造のエレベーターを設ける場合にあっては、当該エレベーターの昇降路に至る廊下等を含む。）は、</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に定めるほか、次に掲げるものであること。ただし、小規模無床診療所、小規模店舗及び小規模興行・遊興施設にあっては、この限りでない。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主たる経路を構成する廊下等（７の項に定める構造のエレベーターを設ける場合にあっては、当該エレベーターの昇降路に至る廊下等を含む。）は、</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に定めるほか、次に掲げるものであること。ただし、小規模無床診療所、小規模店舗及び小規模興行・遊興施設にあっては、この限りでない。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ア・イ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ア・イ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端部は、</w:t>
            </w:r>
            <w:r w:rsidRPr="0046233D">
              <w:rPr>
                <w:rFonts w:ascii="ＭＳ 明朝" w:eastAsia="ＭＳ 明朝" w:cs="ＭＳ 明朝" w:hint="eastAsia"/>
                <w:color w:val="FF0000"/>
                <w:kern w:val="0"/>
                <w:szCs w:val="21"/>
                <w:u w:val="single"/>
              </w:rPr>
              <w:t>車椅子</w:t>
            </w:r>
            <w:r>
              <w:rPr>
                <w:rFonts w:ascii="ＭＳ 明朝" w:eastAsia="ＭＳ 明朝" w:cs="ＭＳ 明朝" w:hint="eastAsia"/>
                <w:color w:val="000000"/>
                <w:kern w:val="0"/>
                <w:szCs w:val="21"/>
              </w:rPr>
              <w:t>の転回に</w:t>
            </w:r>
            <w:r w:rsidRPr="001D6BD3">
              <w:rPr>
                <w:rFonts w:ascii="ＭＳ 明朝" w:eastAsia="ＭＳ 明朝" w:cs="ＭＳ 明朝" w:hint="eastAsia"/>
                <w:color w:val="FF0000"/>
                <w:kern w:val="0"/>
                <w:szCs w:val="21"/>
                <w:u w:val="single"/>
              </w:rPr>
              <w:t>支障が</w:t>
            </w:r>
            <w:r w:rsidRPr="0046233D">
              <w:rPr>
                <w:rFonts w:ascii="ＭＳ 明朝" w:eastAsia="ＭＳ 明朝" w:cs="ＭＳ 明朝" w:hint="eastAsia"/>
                <w:color w:val="000000"/>
                <w:kern w:val="0"/>
                <w:szCs w:val="21"/>
              </w:rPr>
              <w:t>ない構造とし、かつ、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の転回に支障がない場所を設けること。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端部は、</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の転回に</w:t>
            </w:r>
            <w:r w:rsidRPr="001D6BD3">
              <w:rPr>
                <w:rFonts w:ascii="ＭＳ 明朝" w:eastAsia="ＭＳ 明朝" w:cs="ＭＳ 明朝" w:hint="eastAsia"/>
                <w:color w:val="FF0000"/>
                <w:kern w:val="0"/>
                <w:szCs w:val="21"/>
                <w:u w:val="single"/>
              </w:rPr>
              <w:t>支障の</w:t>
            </w:r>
            <w:r w:rsidRPr="0046233D">
              <w:rPr>
                <w:rFonts w:ascii="ＭＳ 明朝" w:eastAsia="ＭＳ 明朝" w:cs="ＭＳ 明朝" w:hint="eastAsia"/>
                <w:color w:val="000000"/>
                <w:kern w:val="0"/>
                <w:szCs w:val="21"/>
              </w:rPr>
              <w:t>ない構造とし、かつ、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の転回に支障がない場所を設けること。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エ・オ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エ・オ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（略）</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（略）</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７　エレベーター</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不特定かつ多数の者が利用し、又は主として障害者等が利用し、かつ、直接屋外へ通ずる４の項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に定める構造の主要な出入口等がない階を有する公共的施設で、床面積の合計が</w:t>
            </w:r>
            <w:r w:rsidRPr="0046233D">
              <w:rPr>
                <w:rFonts w:ascii="ＭＳ 明朝" w:eastAsia="ＭＳ 明朝" w:cs="ＭＳ 明朝"/>
                <w:color w:val="000000"/>
                <w:kern w:val="0"/>
                <w:szCs w:val="21"/>
              </w:rPr>
              <w:t>1,000</w:t>
            </w:r>
            <w:r w:rsidRPr="0046233D">
              <w:rPr>
                <w:rFonts w:ascii="ＭＳ 明朝" w:eastAsia="ＭＳ 明朝" w:cs="ＭＳ 明朝" w:hint="eastAsia"/>
                <w:color w:val="000000"/>
                <w:kern w:val="0"/>
                <w:szCs w:val="21"/>
              </w:rPr>
              <w:t>平方メートル以上であるもの（別表第１の８の項、９の項、</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の項（８の項、９の項又は</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の項に掲げる公共的施設を含むものに限る。）に掲げる公共的施設にあっては、４階以上の階を有するものに限る。）にあっては、</w:t>
            </w:r>
            <w:r w:rsidRPr="0046233D">
              <w:rPr>
                <w:rFonts w:ascii="ＭＳ 明朝" w:eastAsia="ＭＳ 明朝" w:cs="ＭＳ 明朝" w:hint="eastAsia"/>
                <w:color w:val="FF0000"/>
                <w:kern w:val="0"/>
                <w:szCs w:val="21"/>
                <w:u w:val="single"/>
              </w:rPr>
              <w:t>籠が当該</w:t>
            </w:r>
            <w:r w:rsidRPr="0046233D">
              <w:rPr>
                <w:rFonts w:ascii="ＭＳ 明朝" w:eastAsia="ＭＳ 明朝" w:cs="ＭＳ 明朝" w:hint="eastAsia"/>
                <w:color w:val="000000"/>
                <w:kern w:val="0"/>
                <w:szCs w:val="21"/>
              </w:rPr>
              <w:t>階に停止する次に定める構造のエレベーターを１以上設けること。ただし、不特定かつ多数の者又は主として障害者等が直接屋外へ通ずる４の項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に定める構造の主要な出入口等のある階でサー</w:t>
            </w:r>
            <w:r>
              <w:rPr>
                <w:rFonts w:ascii="ＭＳ 明朝" w:eastAsia="ＭＳ 明朝" w:cs="ＭＳ 明朝" w:hint="eastAsia"/>
                <w:color w:val="000000"/>
                <w:kern w:val="0"/>
                <w:szCs w:val="21"/>
              </w:rPr>
              <w:t>ビスの提供を受け、又は商品等を購入することができる等の措置を</w:t>
            </w:r>
            <w:r w:rsidRPr="001D6BD3">
              <w:rPr>
                <w:rFonts w:ascii="ＭＳ 明朝" w:eastAsia="ＭＳ 明朝" w:cs="ＭＳ 明朝" w:hint="eastAsia"/>
                <w:color w:val="FF0000"/>
                <w:kern w:val="0"/>
                <w:szCs w:val="21"/>
                <w:u w:val="single"/>
              </w:rPr>
              <w:t>講ずる</w:t>
            </w:r>
            <w:r w:rsidRPr="0046233D">
              <w:rPr>
                <w:rFonts w:ascii="ＭＳ 明朝" w:eastAsia="ＭＳ 明朝" w:cs="ＭＳ 明朝" w:hint="eastAsia"/>
                <w:color w:val="000000"/>
                <w:kern w:val="0"/>
                <w:szCs w:val="21"/>
              </w:rPr>
              <w:t>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７　エレベーター</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不特定かつ多数の者が利用し、又は主として障害者等が利用し、かつ、直接屋外へ通ずる４の項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に定める構造の主要な出入口等がない階を有する公共的施設で、床面積の合計が</w:t>
            </w:r>
            <w:r w:rsidRPr="0046233D">
              <w:rPr>
                <w:rFonts w:ascii="ＭＳ 明朝" w:eastAsia="ＭＳ 明朝" w:cs="ＭＳ 明朝"/>
                <w:color w:val="000000"/>
                <w:kern w:val="0"/>
                <w:szCs w:val="21"/>
              </w:rPr>
              <w:t>1,000</w:t>
            </w:r>
            <w:r w:rsidRPr="0046233D">
              <w:rPr>
                <w:rFonts w:ascii="ＭＳ 明朝" w:eastAsia="ＭＳ 明朝" w:cs="ＭＳ 明朝" w:hint="eastAsia"/>
                <w:color w:val="000000"/>
                <w:kern w:val="0"/>
                <w:szCs w:val="21"/>
              </w:rPr>
              <w:t>平方メートル以上であるもの（別表第１の８の項、９の項、</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の項（８の項、９の項又は</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の項に掲げる公共的施設を含むものに限る。）に掲げる公共的施設にあっては、４階以上の階を有するものに限る。）にあっては、</w:t>
            </w:r>
            <w:r w:rsidRPr="0046233D">
              <w:rPr>
                <w:rFonts w:ascii="ＭＳ 明朝" w:eastAsia="ＭＳ 明朝" w:cs="ＭＳ 明朝" w:hint="eastAsia"/>
                <w:color w:val="FF0000"/>
                <w:kern w:val="0"/>
                <w:szCs w:val="21"/>
                <w:u w:val="single"/>
              </w:rPr>
              <w:t>かごが当該</w:t>
            </w:r>
            <w:r w:rsidRPr="0046233D">
              <w:rPr>
                <w:rFonts w:ascii="ＭＳ 明朝" w:eastAsia="ＭＳ 明朝" w:cs="ＭＳ 明朝" w:hint="eastAsia"/>
                <w:color w:val="000000"/>
                <w:kern w:val="0"/>
                <w:szCs w:val="21"/>
              </w:rPr>
              <w:t>階に停止する次に定める構造のエレベーターを１以上設けること。ただし、不特定かつ多数の者又は主として障害者等が直接屋外へ通ずる４の項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に定める構造の主要な出入口等のある階でサービスの提供を受け、又は商品等を購入することができる等の措置を</w:t>
            </w:r>
            <w:r w:rsidRPr="001D6BD3">
              <w:rPr>
                <w:rFonts w:ascii="ＭＳ 明朝" w:eastAsia="ＭＳ 明朝" w:cs="ＭＳ 明朝" w:hint="eastAsia"/>
                <w:color w:val="FF0000"/>
                <w:kern w:val="0"/>
                <w:szCs w:val="21"/>
                <w:u w:val="single"/>
              </w:rPr>
              <w:t>講じる</w:t>
            </w:r>
            <w:r w:rsidRPr="0046233D">
              <w:rPr>
                <w:rFonts w:ascii="ＭＳ 明朝" w:eastAsia="ＭＳ 明朝" w:cs="ＭＳ 明朝" w:hint="eastAsia"/>
                <w:color w:val="000000"/>
                <w:kern w:val="0"/>
                <w:szCs w:val="21"/>
              </w:rPr>
              <w:t>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及び昇降路の出入口の有効幅員は、</w:t>
            </w:r>
            <w:r w:rsidRPr="0046233D">
              <w:rPr>
                <w:rFonts w:ascii="ＭＳ 明朝" w:eastAsia="ＭＳ 明朝" w:cs="ＭＳ 明朝"/>
                <w:color w:val="000000"/>
                <w:kern w:val="0"/>
                <w:szCs w:val="21"/>
              </w:rPr>
              <w:t>80</w:t>
            </w:r>
            <w:r w:rsidRPr="0046233D">
              <w:rPr>
                <w:rFonts w:ascii="ＭＳ 明朝" w:eastAsia="ＭＳ 明朝" w:cs="ＭＳ 明朝" w:hint="eastAsia"/>
                <w:color w:val="000000"/>
                <w:kern w:val="0"/>
                <w:szCs w:val="21"/>
              </w:rPr>
              <w:t>センチメートル以上とすること。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及び昇降路の出入口の有効幅員は、</w:t>
            </w:r>
            <w:r w:rsidRPr="0046233D">
              <w:rPr>
                <w:rFonts w:ascii="ＭＳ 明朝" w:eastAsia="ＭＳ 明朝" w:cs="ＭＳ 明朝"/>
                <w:color w:val="000000"/>
                <w:kern w:val="0"/>
                <w:szCs w:val="21"/>
              </w:rPr>
              <w:t>80</w:t>
            </w:r>
            <w:r w:rsidRPr="0046233D">
              <w:rPr>
                <w:rFonts w:ascii="ＭＳ 明朝" w:eastAsia="ＭＳ 明朝" w:cs="ＭＳ 明朝" w:hint="eastAsia"/>
                <w:color w:val="000000"/>
                <w:kern w:val="0"/>
                <w:szCs w:val="21"/>
              </w:rPr>
              <w:t>センチメートル以上とすること。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の内のり幅は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センチメートル以上とし、</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の内のり奥行きは</w:t>
            </w:r>
            <w:r w:rsidRPr="0046233D">
              <w:rPr>
                <w:rFonts w:ascii="ＭＳ 明朝" w:eastAsia="ＭＳ 明朝" w:cs="ＭＳ 明朝"/>
                <w:color w:val="000000"/>
                <w:kern w:val="0"/>
                <w:szCs w:val="21"/>
              </w:rPr>
              <w:t>135</w:t>
            </w:r>
            <w:r w:rsidRPr="0046233D">
              <w:rPr>
                <w:rFonts w:ascii="ＭＳ 明朝" w:eastAsia="ＭＳ 明朝" w:cs="ＭＳ 明朝" w:hint="eastAsia"/>
                <w:color w:val="000000"/>
                <w:kern w:val="0"/>
                <w:szCs w:val="21"/>
              </w:rPr>
              <w:t>センチメートル以上とし、及び</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の構造は</w:t>
            </w:r>
            <w:r w:rsidRPr="0046233D">
              <w:rPr>
                <w:rFonts w:ascii="ＭＳ 明朝" w:eastAsia="ＭＳ 明朝" w:cs="ＭＳ 明朝" w:hint="eastAsia"/>
                <w:color w:val="FF0000"/>
                <w:kern w:val="0"/>
                <w:szCs w:val="21"/>
                <w:u w:val="single"/>
              </w:rPr>
              <w:t>車椅子の</w:t>
            </w:r>
            <w:r w:rsidRPr="0046233D">
              <w:rPr>
                <w:rFonts w:ascii="ＭＳ 明朝" w:eastAsia="ＭＳ 明朝" w:cs="ＭＳ 明朝" w:hint="eastAsia"/>
                <w:color w:val="000000"/>
                <w:kern w:val="0"/>
                <w:szCs w:val="21"/>
              </w:rPr>
              <w:t>転回に支障がない構造とすること。ただし、別表第１の８の項、９の項、</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の項（８の項、９の項又は</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の項に掲げる公共的施設を含むものに限る。）に掲げる公共的施設において、</w:t>
            </w:r>
            <w:r w:rsidRPr="0046233D">
              <w:rPr>
                <w:rFonts w:ascii="ＭＳ 明朝" w:eastAsia="ＭＳ 明朝" w:cs="ＭＳ 明朝" w:hint="eastAsia"/>
                <w:color w:val="FF0000"/>
                <w:kern w:val="0"/>
                <w:szCs w:val="21"/>
                <w:u w:val="single"/>
              </w:rPr>
              <w:t>電動車椅子使用者</w:t>
            </w:r>
            <w:r w:rsidRPr="0046233D">
              <w:rPr>
                <w:rFonts w:ascii="ＭＳ 明朝" w:eastAsia="ＭＳ 明朝" w:cs="ＭＳ 明朝" w:hint="eastAsia"/>
                <w:color w:val="000000"/>
                <w:kern w:val="0"/>
                <w:szCs w:val="21"/>
              </w:rPr>
              <w:t>が乗降できる構造の</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を設ける場合は、この限りでない。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の内のり幅は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センチメートル以上とし、</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の内のり奥行きは</w:t>
            </w:r>
            <w:r w:rsidRPr="0046233D">
              <w:rPr>
                <w:rFonts w:ascii="ＭＳ 明朝" w:eastAsia="ＭＳ 明朝" w:cs="ＭＳ 明朝"/>
                <w:color w:val="000000"/>
                <w:kern w:val="0"/>
                <w:szCs w:val="21"/>
              </w:rPr>
              <w:t>135</w:t>
            </w:r>
            <w:r w:rsidRPr="0046233D">
              <w:rPr>
                <w:rFonts w:ascii="ＭＳ 明朝" w:eastAsia="ＭＳ 明朝" w:cs="ＭＳ 明朝" w:hint="eastAsia"/>
                <w:color w:val="000000"/>
                <w:kern w:val="0"/>
                <w:szCs w:val="21"/>
              </w:rPr>
              <w:t>センチメートル以上とし、及び</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の構造は</w:t>
            </w:r>
            <w:r w:rsidRPr="0046233D">
              <w:rPr>
                <w:rFonts w:ascii="ＭＳ 明朝" w:eastAsia="ＭＳ 明朝" w:cs="ＭＳ 明朝" w:hint="eastAsia"/>
                <w:color w:val="FF0000"/>
                <w:kern w:val="0"/>
                <w:szCs w:val="21"/>
                <w:u w:val="single"/>
              </w:rPr>
              <w:t>車いすの</w:t>
            </w:r>
            <w:r w:rsidRPr="0046233D">
              <w:rPr>
                <w:rFonts w:ascii="ＭＳ 明朝" w:eastAsia="ＭＳ 明朝" w:cs="ＭＳ 明朝" w:hint="eastAsia"/>
                <w:color w:val="000000"/>
                <w:kern w:val="0"/>
                <w:szCs w:val="21"/>
              </w:rPr>
              <w:t>転回に支障がない構造とすること。ただし、別表第１の８の項、９の項、</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の項（８の項、９の項又は</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の項に掲げる公共的施設を含むものに限る。）に掲げる公共的施設において、</w:t>
            </w:r>
            <w:r w:rsidRPr="0046233D">
              <w:rPr>
                <w:rFonts w:ascii="ＭＳ 明朝" w:eastAsia="ＭＳ 明朝" w:cs="ＭＳ 明朝" w:hint="eastAsia"/>
                <w:color w:val="FF0000"/>
                <w:kern w:val="0"/>
                <w:szCs w:val="21"/>
                <w:u w:val="single"/>
              </w:rPr>
              <w:t>電動車いす使用者</w:t>
            </w:r>
            <w:r w:rsidRPr="0046233D">
              <w:rPr>
                <w:rFonts w:ascii="ＭＳ 明朝" w:eastAsia="ＭＳ 明朝" w:cs="ＭＳ 明朝" w:hint="eastAsia"/>
                <w:color w:val="000000"/>
                <w:kern w:val="0"/>
                <w:szCs w:val="21"/>
              </w:rPr>
              <w:t>が乗降できる構造の</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を設ける場合は、この限りでない。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内には、適切な高さに手すりを設置するとともに、戸の開閉状態等を確認することができる鏡を配置すること。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内には、適切な高さに手すりを設置するとともに、戸の開閉状態等を確認することができる鏡を配置すること。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オ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内及び乗降ロビーには、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が利用しやすい位置に制御装置を設けること。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オ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内及び乗降ロビーには、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が利用しやすい位置に制御装置を設けること。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内及び乗降ロビーに設ける制御装置（</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利用しやすい位置及びその他の位置に制御装置を設ける場合にあっては、当該その他の位置に設けるものに限る。）は、点字及び文字等の浮き彫り、音による案内等により視覚障害者が円滑に操作することができる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内及び乗降ロビーに設ける制御装置（</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利用しやすい位置及びその他の位置に制御装置を設ける場合にあっては、当該その他の位置に設けるものに限る。）は、点字及び文字等の浮き彫り、音による案内等により視覚障害者が円滑に操作することができ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キ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が停止する予定の階及び</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の現在位置を表示する装置を設けること。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キ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が停止する予定の階及び</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の現在位置を表示する装置を設けること。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ク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が到着する階並びに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及び昇降路の出入口の戸の閉鎖を音声により知らせる装置を設けること。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ク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が到着する階並びに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及び昇降路の出入口の戸の閉鎖を音声により知らせる装置を設けること。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乗降ロビーに、到着する</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の昇降方向を表示する装置を設けること。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乗降ロビーに、到着する</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の昇降方向を表示する装置を設けること。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コ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内又は乗降ロビーに、到着する</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の昇降方向を音声により知らせる装置を設けること。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コ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内又は乗降ロビーに、到着する</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の昇降方向を音声により知らせる装置を設けること。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サ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サ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不特定かつ多数の者が利用し、又は主として障害者等が利用し、かつ、直接屋外へ通ずる４の項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に定める構造の主要な出入口等がない階を有する公共的施設（</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に該当する施設を除く。）にあっては、</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が当該階に停止する</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に定める構造のエレベーターを１以上設けるよう努めること。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不特定かつ多数の者が利用し、又は主として障害者等が利用し、かつ、直接屋外へ通ずる４の項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に定める構造の主要な出入口等がない階を有する公共的施設（</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に該当する施設を除く。）にあっては、</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が当該階に停止する</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に定める構造のエレベーターを１以上設けるよう努めること。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８　便所</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F96B48">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不特定かつ多数の者が利用し、又は主として障害者等が利用する便所を設ける場合（無床診療所、小規模店舗及び小規模興行・遊興施設において設ける場合を除く</w:t>
            </w:r>
            <w:r w:rsidRPr="0046233D">
              <w:rPr>
                <w:rFonts w:ascii="ＭＳ 明朝" w:eastAsia="ＭＳ 明朝" w:cs="ＭＳ 明朝" w:hint="eastAsia"/>
                <w:color w:val="FF0000"/>
                <w:kern w:val="0"/>
                <w:szCs w:val="21"/>
                <w:u w:val="single"/>
              </w:rPr>
              <w:t>）は、誰</w:t>
            </w:r>
            <w:r w:rsidRPr="0046233D">
              <w:rPr>
                <w:rFonts w:ascii="ＭＳ 明朝" w:eastAsia="ＭＳ 明朝" w:cs="ＭＳ 明朝" w:hint="eastAsia"/>
                <w:color w:val="000000"/>
                <w:kern w:val="0"/>
                <w:szCs w:val="21"/>
              </w:rPr>
              <w:t>もが円滑に利用することができるように、次に定める構造の便房（以下「みんなのトイレ」という。）を１以上設けた便所を１以上設けること。ただし、当該便所内に、出入口が主たる経路に接続する</w:t>
            </w:r>
            <w:r w:rsidRPr="001D6BD3">
              <w:rPr>
                <w:rFonts w:ascii="ＭＳ 明朝" w:eastAsia="ＭＳ 明朝" w:cs="ＭＳ 明朝" w:hint="eastAsia"/>
                <w:color w:val="FF0000"/>
                <w:kern w:val="0"/>
                <w:szCs w:val="21"/>
                <w:u w:val="single"/>
              </w:rPr>
              <w:t>車椅子使用者用便房（車椅子使用者その他の障害者等が円滑に利用することができるように、十分な床面積を確保し、かつ、腰掛便座、手すり等を適切に配置した</w:t>
            </w:r>
            <w:r w:rsidRPr="0046233D">
              <w:rPr>
                <w:rFonts w:ascii="ＭＳ 明朝" w:eastAsia="ＭＳ 明朝" w:cs="ＭＳ 明朝" w:hint="eastAsia"/>
                <w:color w:val="000000"/>
                <w:kern w:val="0"/>
                <w:szCs w:val="21"/>
              </w:rPr>
              <w:t>便房をいう。以下同じ。）及び障害者等が円滑に利用できる構造の水洗器具を設けた便房をそれぞれ１以上</w:t>
            </w:r>
            <w:r w:rsidRPr="00E71E97">
              <w:rPr>
                <w:rFonts w:ascii="ＭＳ 明朝" w:eastAsia="ＭＳ 明朝" w:cs="ＭＳ 明朝" w:hint="eastAsia"/>
                <w:color w:val="FF0000"/>
                <w:kern w:val="0"/>
                <w:szCs w:val="21"/>
                <w:u w:val="single"/>
              </w:rPr>
              <w:t>（幼稚園及び保育所にあっては、当該車椅子使用者用便房を１以上）</w:t>
            </w:r>
            <w:r w:rsidRPr="0046233D">
              <w:rPr>
                <w:rFonts w:ascii="ＭＳ 明朝" w:eastAsia="ＭＳ 明朝" w:cs="ＭＳ 明朝" w:hint="eastAsia"/>
                <w:color w:val="000000"/>
                <w:kern w:val="0"/>
                <w:szCs w:val="21"/>
              </w:rPr>
              <w:t>設けることにより、みんなのトイレを設けた場合と同等以上の機能を有すると認められる場合は、この限りでない。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８　便所</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不特定かつ多数の者が利用し、又は主として障害者等が利用する便所を設ける場合（無床診療所、小規模店舗及び小規模興行・遊興施設において設ける場合を除く。</w:t>
            </w:r>
            <w:r w:rsidRPr="0046233D">
              <w:rPr>
                <w:rFonts w:ascii="ＭＳ 明朝" w:eastAsia="ＭＳ 明朝" w:cs="ＭＳ 明朝" w:hint="eastAsia"/>
                <w:color w:val="FF0000"/>
                <w:kern w:val="0"/>
                <w:szCs w:val="21"/>
                <w:u w:val="single"/>
              </w:rPr>
              <w:t>）は、だれ</w:t>
            </w:r>
            <w:r w:rsidRPr="0046233D">
              <w:rPr>
                <w:rFonts w:ascii="ＭＳ 明朝" w:eastAsia="ＭＳ 明朝" w:cs="ＭＳ 明朝" w:hint="eastAsia"/>
                <w:color w:val="000000"/>
                <w:kern w:val="0"/>
                <w:szCs w:val="21"/>
              </w:rPr>
              <w:t>もが円滑に利用することができるように、次に定める構造の便房（以下「みんなのトイレ」という。）を１以上設けた便所を１以上設けること。ただし、当該便所内に、出入口が主たる経路に接続する</w:t>
            </w:r>
            <w:r w:rsidRPr="001D6BD3">
              <w:rPr>
                <w:rFonts w:ascii="ＭＳ 明朝" w:eastAsia="ＭＳ 明朝" w:cs="ＭＳ 明朝" w:hint="eastAsia"/>
                <w:color w:val="FF0000"/>
                <w:kern w:val="0"/>
                <w:szCs w:val="21"/>
                <w:u w:val="single"/>
              </w:rPr>
              <w:t>車いす使用者用便房（政令第</w:t>
            </w:r>
            <w:r w:rsidRPr="001D6BD3">
              <w:rPr>
                <w:rFonts w:ascii="ＭＳ 明朝" w:eastAsia="ＭＳ 明朝" w:cs="ＭＳ 明朝"/>
                <w:color w:val="FF0000"/>
                <w:kern w:val="0"/>
                <w:szCs w:val="21"/>
                <w:u w:val="single"/>
              </w:rPr>
              <w:t>14</w:t>
            </w:r>
            <w:r w:rsidRPr="001D6BD3">
              <w:rPr>
                <w:rFonts w:ascii="ＭＳ 明朝" w:eastAsia="ＭＳ 明朝" w:cs="ＭＳ 明朝" w:hint="eastAsia"/>
                <w:color w:val="FF0000"/>
                <w:kern w:val="0"/>
                <w:szCs w:val="21"/>
                <w:u w:val="single"/>
              </w:rPr>
              <w:t>条第１項第１号に規定する車いす使用者が円滑に利用することができるものとして国土交通大臣が定める構造の</w:t>
            </w:r>
            <w:r w:rsidRPr="0046233D">
              <w:rPr>
                <w:rFonts w:ascii="ＭＳ 明朝" w:eastAsia="ＭＳ 明朝" w:cs="ＭＳ 明朝" w:hint="eastAsia"/>
                <w:color w:val="000000"/>
                <w:kern w:val="0"/>
                <w:szCs w:val="21"/>
              </w:rPr>
              <w:t>便房をいう。以下同じ。）及び障害者等が円滑に利用できる構造の水洗器具を設けた便房をそれぞれ１以上設けることにより、みんなのトイレを設けた場合と同等以上の機能を有すると認められ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ア～エ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ア～エ　（略）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　乳幼児用のベッド及び</w:t>
            </w:r>
            <w:r w:rsidRPr="0046233D">
              <w:rPr>
                <w:rFonts w:ascii="ＭＳ 明朝" w:eastAsia="ＭＳ 明朝" w:cs="ＭＳ 明朝" w:hint="eastAsia"/>
                <w:color w:val="FF0000"/>
                <w:kern w:val="0"/>
                <w:szCs w:val="21"/>
                <w:u w:val="single"/>
              </w:rPr>
              <w:t>椅子</w:t>
            </w:r>
            <w:r w:rsidRPr="0046233D">
              <w:rPr>
                <w:rFonts w:ascii="ＭＳ 明朝" w:eastAsia="ＭＳ 明朝" w:cs="ＭＳ 明朝" w:hint="eastAsia"/>
                <w:color w:val="000000"/>
                <w:kern w:val="0"/>
                <w:szCs w:val="21"/>
              </w:rPr>
              <w:t>を設置するよう努めること。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　乳幼児用のベッド及び</w:t>
            </w:r>
            <w:r w:rsidRPr="0046233D">
              <w:rPr>
                <w:rFonts w:ascii="ＭＳ 明朝" w:eastAsia="ＭＳ 明朝" w:cs="ＭＳ 明朝" w:hint="eastAsia"/>
                <w:color w:val="FF0000"/>
                <w:kern w:val="0"/>
                <w:szCs w:val="21"/>
                <w:u w:val="single"/>
              </w:rPr>
              <w:t>いす</w:t>
            </w:r>
            <w:r w:rsidRPr="0046233D">
              <w:rPr>
                <w:rFonts w:ascii="ＭＳ 明朝" w:eastAsia="ＭＳ 明朝" w:cs="ＭＳ 明朝" w:hint="eastAsia"/>
                <w:color w:val="000000"/>
                <w:kern w:val="0"/>
                <w:szCs w:val="21"/>
              </w:rPr>
              <w:t>を設置するよう努めること。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が円滑に利用することができる空間を確保すること。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が円滑に利用することができる空間を確保すること。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キ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キ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ク　障害者等が円滑に利用することができる構造の水洗器具を設けること</w:t>
            </w:r>
            <w:r w:rsidRPr="005C5027">
              <w:rPr>
                <w:rFonts w:ascii="ＭＳ 明朝" w:eastAsia="ＭＳ 明朝" w:cs="ＭＳ 明朝" w:hint="eastAsia"/>
                <w:kern w:val="0"/>
                <w:szCs w:val="21"/>
              </w:rPr>
              <w:t>。</w:t>
            </w:r>
            <w:r w:rsidRPr="0046233D">
              <w:rPr>
                <w:rFonts w:ascii="ＭＳ 明朝" w:eastAsia="ＭＳ 明朝" w:cs="ＭＳ 明朝" w:hint="eastAsia"/>
                <w:color w:val="FF0000"/>
                <w:kern w:val="0"/>
                <w:szCs w:val="21"/>
                <w:u w:val="single"/>
              </w:rPr>
              <w:t>ただし、幼稚園及び保育所にあっては、この限りでない</w:t>
            </w:r>
            <w:r w:rsidRPr="005C5027">
              <w:rPr>
                <w:rFonts w:ascii="ＭＳ 明朝" w:eastAsia="ＭＳ 明朝" w:cs="ＭＳ 明朝" w:hint="eastAsia"/>
                <w:color w:val="FF0000"/>
                <w:kern w:val="0"/>
                <w:szCs w:val="21"/>
                <w:u w:val="single"/>
              </w:rPr>
              <w:t>。</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ク　障害者等が円滑に利用することができる構造の水洗器具を設けること。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出入口には、</w:t>
            </w:r>
            <w:r w:rsidRPr="0046233D">
              <w:rPr>
                <w:rFonts w:ascii="ＭＳ 明朝" w:eastAsia="ＭＳ 明朝" w:cs="ＭＳ 明朝" w:hint="eastAsia"/>
                <w:color w:val="FF0000"/>
                <w:kern w:val="0"/>
                <w:szCs w:val="21"/>
                <w:u w:val="single"/>
              </w:rPr>
              <w:t>誰</w:t>
            </w:r>
            <w:r w:rsidRPr="0046233D">
              <w:rPr>
                <w:rFonts w:ascii="ＭＳ 明朝" w:eastAsia="ＭＳ 明朝" w:cs="ＭＳ 明朝" w:hint="eastAsia"/>
                <w:color w:val="000000"/>
                <w:kern w:val="0"/>
                <w:szCs w:val="21"/>
              </w:rPr>
              <w:t>もが利用できる旨を分かりやすい方法で表示すること。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出入口には、</w:t>
            </w:r>
            <w:r w:rsidRPr="0046233D">
              <w:rPr>
                <w:rFonts w:ascii="ＭＳ 明朝" w:eastAsia="ＭＳ 明朝" w:cs="ＭＳ 明朝" w:hint="eastAsia"/>
                <w:color w:val="FF0000"/>
                <w:kern w:val="0"/>
                <w:szCs w:val="21"/>
                <w:u w:val="single"/>
              </w:rPr>
              <w:t>だれ</w:t>
            </w:r>
            <w:r w:rsidRPr="0046233D">
              <w:rPr>
                <w:rFonts w:ascii="ＭＳ 明朝" w:eastAsia="ＭＳ 明朝" w:cs="ＭＳ 明朝" w:hint="eastAsia"/>
                <w:color w:val="000000"/>
                <w:kern w:val="0"/>
                <w:szCs w:val="21"/>
              </w:rPr>
              <w:t>もが利用できる旨を分かりやすい方法で表示すること。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９　浴室、シャワー室等</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別表第１の３の項に掲げる医療施設（無床診療所を除く。）、４の項、</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w:t>
            </w: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の項に掲げる公共的施設において、不特定かつ多数の者が利用し、又は主として障害者等が利用する浴室、シャワー室等を設ける場合は、次に定める構造の浴室、シャワー室等をそれぞれ１以上（男女用の区別があるときは、それぞれ１以上）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９　浴室、シャワー室等</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別表第１の３の項に掲げる医療施設（無床診療所を除く。）、４の項、</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w:t>
            </w: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の項に掲げる公共的施設において、不特定かつ多数の者が利用し、又は主として障害者等が利用する浴室、シャワー室等を設ける場合は、次に定める構造の浴室、シャワー室等をそれぞれ１以上（男女用の区別があるときは、それぞれ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が円滑に利用することができるよう十分な空間が確保されていること。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が円滑に利用することができるよう十分な空間が確保されていること。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 xml:space="preserve">　客室</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別表第１の４の項及び</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の項に掲げる公共的施設において、不特定かつ多数の者が利用し、又は主として障害者等が利用する客室を設ける場合は、次に定める構造の客室を１（客室数の合計が</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室を超えるときは、客室数の合計に</w:t>
            </w:r>
            <w:r w:rsidRPr="0046233D">
              <w:rPr>
                <w:rFonts w:ascii="ＭＳ 明朝" w:eastAsia="ＭＳ 明朝" w:cs="ＭＳ 明朝"/>
                <w:color w:val="000000"/>
                <w:kern w:val="0"/>
                <w:szCs w:val="21"/>
              </w:rPr>
              <w:t>100</w:t>
            </w:r>
            <w:r>
              <w:rPr>
                <w:rFonts w:ascii="ＭＳ 明朝" w:eastAsia="ＭＳ 明朝" w:cs="ＭＳ 明朝" w:hint="eastAsia"/>
                <w:color w:val="000000"/>
                <w:kern w:val="0"/>
                <w:szCs w:val="21"/>
              </w:rPr>
              <w:t>分の１を乗じて得た数</w:t>
            </w:r>
            <w:r w:rsidRPr="006A068B">
              <w:rPr>
                <w:rFonts w:ascii="ＭＳ 明朝" w:eastAsia="ＭＳ 明朝" w:cs="ＭＳ 明朝" w:hint="eastAsia"/>
                <w:color w:val="FF0000"/>
                <w:kern w:val="0"/>
                <w:szCs w:val="21"/>
                <w:u w:val="single"/>
              </w:rPr>
              <w:t>。ただし</w:t>
            </w:r>
            <w:r w:rsidRPr="0046233D">
              <w:rPr>
                <w:rFonts w:ascii="ＭＳ 明朝" w:eastAsia="ＭＳ 明朝" w:cs="ＭＳ 明朝" w:hint="eastAsia"/>
                <w:color w:val="000000"/>
                <w:kern w:val="0"/>
                <w:szCs w:val="21"/>
              </w:rPr>
              <w:t>、その数に１未満の端数があるときは、これを１に切り上げるものとする。）以上設けること。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 xml:space="preserve">　客室</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別表第１の４の項及び</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の項に掲げる公共的施設において、不特定かつ多数の者が利用し、又は主として障害者等が利用する客室を設ける場合は、次に定める構造の客室を１（客室数の合計が</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室を超えるときは、客室数の合計に</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分の１を乗じて得た数</w:t>
            </w:r>
            <w:r w:rsidRPr="006A068B">
              <w:rPr>
                <w:rFonts w:ascii="ＭＳ 明朝" w:eastAsia="ＭＳ 明朝" w:cs="ＭＳ 明朝" w:hint="eastAsia"/>
                <w:color w:val="FF0000"/>
                <w:kern w:val="0"/>
                <w:szCs w:val="21"/>
                <w:u w:val="single"/>
              </w:rPr>
              <w:t>、ただし</w:t>
            </w:r>
            <w:r w:rsidRPr="0046233D">
              <w:rPr>
                <w:rFonts w:ascii="ＭＳ 明朝" w:eastAsia="ＭＳ 明朝" w:cs="ＭＳ 明朝" w:hint="eastAsia"/>
                <w:color w:val="000000"/>
                <w:kern w:val="0"/>
                <w:szCs w:val="21"/>
              </w:rPr>
              <w:t>、その数に１未満の端数があるときは、これを１に切り上げるものとする。）以上設けること。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が円滑に移動し、回転できるように、十分な広さを確保すること。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が円滑に移動し、回転できるように、十分な広さを確保すること。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ベッドを設ける場合は、</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の座面の高さと同程度の高さを確保すること。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ベッドを設ける場合は、</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の座面の高さと同程度の高さを確保すること。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Height w:val="3135"/>
        </w:trPr>
        <w:tc>
          <w:tcPr>
            <w:tcW w:w="77" w:type="dxa"/>
            <w:gridSpan w:val="4"/>
            <w:vMerge w:val="restart"/>
            <w:tcBorders>
              <w:top w:val="nil"/>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val="restart"/>
            <w:tcBorders>
              <w:top w:val="nil"/>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F96B48">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便所は、次に掲げるものであること。ただし、別表第１の４の項に掲げる公共的施設において客室の外部にみんなのトイレを設ける場合及び別表第１の</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の項に掲げる公共的施設において当該客室が設けられている階に不特定かつ多数の者が利用する便所（</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rPr>
              <w:t>が設けられたものに限る。）が１以上（男子用及び女子用の区別があるときは、それぞれ１以上）設けられている場合は、この限りでない。</w:t>
            </w:r>
            <w:r w:rsidRPr="0046233D">
              <w:rPr>
                <w:rFonts w:ascii="ＭＳ 明朝" w:eastAsia="ＭＳ 明朝" w:cs="ＭＳ 明朝"/>
                <w:color w:val="000000"/>
                <w:kern w:val="0"/>
                <w:szCs w:val="21"/>
              </w:rPr>
              <w:t xml:space="preserve"> </w:t>
            </w:r>
          </w:p>
        </w:tc>
        <w:tc>
          <w:tcPr>
            <w:tcW w:w="63" w:type="dxa"/>
            <w:gridSpan w:val="3"/>
            <w:vMerge w:val="restart"/>
            <w:tcBorders>
              <w:top w:val="nil"/>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vMerge w:val="restart"/>
            <w:tcBorders>
              <w:top w:val="nil"/>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val="restart"/>
            <w:tcBorders>
              <w:top w:val="nil"/>
              <w:left w:val="single" w:sz="6" w:space="0" w:color="auto"/>
              <w:right w:val="single" w:sz="6" w:space="0" w:color="auto"/>
            </w:tcBorders>
          </w:tcPr>
          <w:p w:rsidR="00122D72" w:rsidRPr="0046233D" w:rsidRDefault="00122D72" w:rsidP="00A23EF7">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right w:val="single" w:sz="6" w:space="0" w:color="auto"/>
            </w:tcBorders>
          </w:tcPr>
          <w:p w:rsidR="00122D72" w:rsidRPr="0046233D" w:rsidRDefault="00122D72" w:rsidP="00A23EF7">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便所は、次に掲げるものであること。ただし、別表第１の４の項に掲げる公共的施設において客室の外部にみんなのトイレを設ける場合及び別表第１の</w:t>
            </w:r>
            <w:r w:rsidRPr="0046233D">
              <w:rPr>
                <w:rFonts w:ascii="ＭＳ 明朝" w:eastAsia="ＭＳ 明朝" w:cs="ＭＳ 明朝"/>
                <w:color w:val="000000"/>
                <w:kern w:val="0"/>
                <w:szCs w:val="21"/>
              </w:rPr>
              <w:t>10</w:t>
            </w:r>
            <w:r w:rsidRPr="0046233D">
              <w:rPr>
                <w:rFonts w:ascii="ＭＳ 明朝" w:eastAsia="ＭＳ 明朝" w:cs="ＭＳ 明朝" w:hint="eastAsia"/>
                <w:color w:val="000000"/>
                <w:kern w:val="0"/>
                <w:szCs w:val="21"/>
              </w:rPr>
              <w:t>の項に掲げる公共的施設において当該客室が設けられている階に不特定かつ多数の者が利用する便所（</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rPr>
              <w:t>が設けられたものに限る。）が１以上（男子用及び女子用の区別があるときは、それぞれ１以上）設けられている場合は、この限りでない。</w:t>
            </w:r>
            <w:r w:rsidRPr="0046233D">
              <w:rPr>
                <w:rFonts w:ascii="ＭＳ 明朝" w:eastAsia="ＭＳ 明朝" w:cs="ＭＳ 明朝"/>
                <w:color w:val="000000"/>
                <w:kern w:val="0"/>
                <w:szCs w:val="21"/>
              </w:rPr>
              <w:t xml:space="preserve"> </w:t>
            </w:r>
          </w:p>
        </w:tc>
        <w:tc>
          <w:tcPr>
            <w:tcW w:w="85" w:type="dxa"/>
            <w:vMerge w:val="restart"/>
            <w:tcBorders>
              <w:top w:val="nil"/>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Height w:val="390"/>
        </w:trPr>
        <w:tc>
          <w:tcPr>
            <w:tcW w:w="77" w:type="dxa"/>
            <w:gridSpan w:val="4"/>
            <w:vMerge/>
            <w:tcBorders>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5653" w:type="dxa"/>
            <w:gridSpan w:val="5"/>
            <w:tcBorders>
              <w:top w:val="nil"/>
              <w:left w:val="single" w:sz="6" w:space="0" w:color="auto"/>
              <w:bottom w:val="nil"/>
              <w:right w:val="single" w:sz="6" w:space="0" w:color="auto"/>
            </w:tcBorders>
          </w:tcPr>
          <w:p w:rsidR="00122D72" w:rsidRPr="0046233D" w:rsidRDefault="00122D72" w:rsidP="00F96B48">
            <w:pPr>
              <w:autoSpaceDE w:val="0"/>
              <w:autoSpaceDN w:val="0"/>
              <w:adjustRightInd w:val="0"/>
              <w:spacing w:line="360" w:lineRule="auto"/>
              <w:ind w:firstLineChars="100"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便所内に</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rPr>
              <w:t>を設けること。</w:t>
            </w:r>
          </w:p>
        </w:tc>
        <w:tc>
          <w:tcPr>
            <w:tcW w:w="63" w:type="dxa"/>
            <w:gridSpan w:val="3"/>
            <w:vMerge/>
            <w:tcBorders>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vMerge/>
            <w:tcBorders>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5632" w:type="dxa"/>
            <w:gridSpan w:val="2"/>
            <w:tcBorders>
              <w:left w:val="single" w:sz="6" w:space="0" w:color="auto"/>
              <w:right w:val="single" w:sz="6" w:space="0" w:color="auto"/>
            </w:tcBorders>
          </w:tcPr>
          <w:p w:rsidR="00122D72" w:rsidRPr="0046233D" w:rsidRDefault="00122D72" w:rsidP="00A23EF7">
            <w:pPr>
              <w:autoSpaceDE w:val="0"/>
              <w:autoSpaceDN w:val="0"/>
              <w:adjustRightInd w:val="0"/>
              <w:spacing w:line="360" w:lineRule="auto"/>
              <w:ind w:firstLineChars="100"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便所内に</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rPr>
              <w:t>を設けること。</w:t>
            </w:r>
          </w:p>
        </w:tc>
        <w:tc>
          <w:tcPr>
            <w:tcW w:w="85" w:type="dxa"/>
            <w:vMerge/>
            <w:tcBorders>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Height w:val="361"/>
        </w:trPr>
        <w:tc>
          <w:tcPr>
            <w:tcW w:w="77" w:type="dxa"/>
            <w:gridSpan w:val="4"/>
            <w:vMerge/>
            <w:tcBorders>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5653" w:type="dxa"/>
            <w:gridSpan w:val="5"/>
            <w:tcBorders>
              <w:top w:val="nil"/>
              <w:left w:val="single" w:sz="6" w:space="0" w:color="auto"/>
              <w:right w:val="single" w:sz="6" w:space="0" w:color="auto"/>
            </w:tcBorders>
          </w:tcPr>
          <w:p w:rsidR="00122D72" w:rsidRPr="0046233D" w:rsidRDefault="00122D72" w:rsidP="00F96B48">
            <w:pPr>
              <w:autoSpaceDE w:val="0"/>
              <w:autoSpaceDN w:val="0"/>
              <w:adjustRightInd w:val="0"/>
              <w:spacing w:line="360" w:lineRule="auto"/>
              <w:ind w:leftChars="100" w:left="420" w:hangingChars="10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rPr>
              <w:t>及び当該便房が設けられている便所の出入口は、次に掲げるものであること。</w:t>
            </w:r>
          </w:p>
          <w:p w:rsidR="00122D72" w:rsidRPr="0046233D" w:rsidRDefault="00122D72" w:rsidP="00F96B48">
            <w:pPr>
              <w:autoSpaceDE w:val="0"/>
              <w:autoSpaceDN w:val="0"/>
              <w:adjustRightInd w:val="0"/>
              <w:spacing w:line="360" w:lineRule="auto"/>
              <w:ind w:leftChars="100" w:left="210" w:firstLineChars="100" w:firstLine="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63" w:type="dxa"/>
            <w:gridSpan w:val="3"/>
            <w:vMerge/>
            <w:tcBorders>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vMerge/>
            <w:tcBorders>
              <w:left w:val="single" w:sz="6" w:space="0" w:color="auto"/>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tcBorders>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p>
        </w:tc>
        <w:tc>
          <w:tcPr>
            <w:tcW w:w="5632" w:type="dxa"/>
            <w:gridSpan w:val="2"/>
            <w:tcBorders>
              <w:left w:val="single" w:sz="6" w:space="0" w:color="auto"/>
              <w:right w:val="single" w:sz="6" w:space="0" w:color="auto"/>
            </w:tcBorders>
          </w:tcPr>
          <w:p w:rsidR="00122D72" w:rsidRPr="0046233D" w:rsidRDefault="00122D72" w:rsidP="00A23EF7">
            <w:pPr>
              <w:autoSpaceDE w:val="0"/>
              <w:autoSpaceDN w:val="0"/>
              <w:adjustRightInd w:val="0"/>
              <w:spacing w:line="360" w:lineRule="auto"/>
              <w:ind w:leftChars="100" w:left="420" w:hangingChars="10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rPr>
              <w:t>及び当該便房が設けられている便所の出入口は、次に掲げるものであること。</w:t>
            </w:r>
          </w:p>
          <w:p w:rsidR="00122D72" w:rsidRPr="0046233D" w:rsidRDefault="00122D72" w:rsidP="00A23EF7">
            <w:pPr>
              <w:autoSpaceDE w:val="0"/>
              <w:autoSpaceDN w:val="0"/>
              <w:adjustRightInd w:val="0"/>
              <w:spacing w:line="360" w:lineRule="auto"/>
              <w:ind w:leftChars="100" w:left="210" w:firstLineChars="100" w:firstLine="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85" w:type="dxa"/>
            <w:vMerge/>
            <w:tcBorders>
              <w:left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浴室、シャワー室等は、次に掲げるものであること。ただし、当該客室が設けられている建築物に不特定かつ多数の者が利用する浴室、シャワー室等（次に掲げるものに限る。）が１以上（男子用及び女子用の区別があるときは、それぞれ１以上）設けられてい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浴室、シャワー室等は、次に掲げるものであること。ただし、当該客室が設けられている建築物に不特定かつ多数の者が利用する浴室、シャワー室等（次に掲げるものに限る。）が１以上（男子用及び女子用の区別があるときは、それぞれ１以上）設けられてい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が円滑に利用することができるよう十分な空間が確保されていること。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が円滑に利用することができるよう十分な空間が確保されていること。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ウ・エ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ウ・エ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 xml:space="preserve">　客席及び舞台</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別表第１の１の項、２の項、４の項及び</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15</w:t>
            </w:r>
            <w:r w:rsidRPr="0046233D">
              <w:rPr>
                <w:rFonts w:ascii="ＭＳ 明朝" w:eastAsia="ＭＳ 明朝" w:cs="ＭＳ 明朝" w:hint="eastAsia"/>
                <w:color w:val="000000"/>
                <w:kern w:val="0"/>
                <w:szCs w:val="21"/>
              </w:rPr>
              <w:t>の項までに掲げる公共的施設において、不特定かつ多数の者が利用し、又は主として障害者等が利用する客席及び舞台を設ける場合は、次に定める構造とすること。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11</w:t>
            </w:r>
            <w:r w:rsidRPr="0046233D">
              <w:rPr>
                <w:rFonts w:ascii="ＭＳ 明朝" w:eastAsia="ＭＳ 明朝" w:cs="ＭＳ 明朝" w:hint="eastAsia"/>
                <w:color w:val="000000"/>
                <w:kern w:val="0"/>
                <w:szCs w:val="21"/>
              </w:rPr>
              <w:t xml:space="preserve">　客席及び舞台</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別表第１の１の項、２の項、４の項及び</w:t>
            </w: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15</w:t>
            </w:r>
            <w:r w:rsidRPr="0046233D">
              <w:rPr>
                <w:rFonts w:ascii="ＭＳ 明朝" w:eastAsia="ＭＳ 明朝" w:cs="ＭＳ 明朝" w:hint="eastAsia"/>
                <w:color w:val="000000"/>
                <w:kern w:val="0"/>
                <w:szCs w:val="21"/>
              </w:rPr>
              <w:t>の項までに掲げる公共的施設において、不特定かつ多数の者が利用し、又は主として障害者等が利用する客席及び舞台を設ける場合は、次に定める構造とすること。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次に定める構造の</w:t>
            </w:r>
            <w:r w:rsidRPr="0046233D">
              <w:rPr>
                <w:rFonts w:ascii="ＭＳ 明朝" w:eastAsia="ＭＳ 明朝" w:cs="ＭＳ 明朝" w:hint="eastAsia"/>
                <w:color w:val="FF0000"/>
                <w:kern w:val="0"/>
                <w:szCs w:val="21"/>
                <w:u w:val="single"/>
              </w:rPr>
              <w:t>車椅子で</w:t>
            </w:r>
            <w:r w:rsidRPr="0046233D">
              <w:rPr>
                <w:rFonts w:ascii="ＭＳ 明朝" w:eastAsia="ＭＳ 明朝" w:cs="ＭＳ 明朝" w:hint="eastAsia"/>
                <w:color w:val="000000"/>
                <w:kern w:val="0"/>
                <w:szCs w:val="21"/>
              </w:rPr>
              <w:t>利用できる席（以下「</w:t>
            </w:r>
            <w:r w:rsidRPr="0046233D">
              <w:rPr>
                <w:rFonts w:ascii="ＭＳ 明朝" w:eastAsia="ＭＳ 明朝" w:cs="ＭＳ 明朝" w:hint="eastAsia"/>
                <w:color w:val="FF0000"/>
                <w:kern w:val="0"/>
                <w:szCs w:val="21"/>
                <w:u w:val="single"/>
              </w:rPr>
              <w:t>車椅子使用者用客席</w:t>
            </w:r>
            <w:r w:rsidRPr="0046233D">
              <w:rPr>
                <w:rFonts w:ascii="ＭＳ 明朝" w:eastAsia="ＭＳ 明朝" w:cs="ＭＳ 明朝" w:hint="eastAsia"/>
                <w:color w:val="000000"/>
                <w:kern w:val="0"/>
                <w:szCs w:val="21"/>
              </w:rPr>
              <w:t>」という。）を２（客席数の合計が</w:t>
            </w:r>
            <w:r w:rsidRPr="0046233D">
              <w:rPr>
                <w:rFonts w:ascii="ＭＳ 明朝" w:eastAsia="ＭＳ 明朝" w:cs="ＭＳ 明朝"/>
                <w:color w:val="000000"/>
                <w:kern w:val="0"/>
                <w:szCs w:val="21"/>
              </w:rPr>
              <w:t>500</w:t>
            </w:r>
            <w:r w:rsidRPr="0046233D">
              <w:rPr>
                <w:rFonts w:ascii="ＭＳ 明朝" w:eastAsia="ＭＳ 明朝" w:cs="ＭＳ 明朝" w:hint="eastAsia"/>
                <w:color w:val="000000"/>
                <w:kern w:val="0"/>
                <w:szCs w:val="21"/>
              </w:rPr>
              <w:t>席を超えるときは、客席数の合計に</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分の１を乗じて得た数。ただし、その数に１未満の端数があるときは、これを１に切り上げるものとする。）以上設けること。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次に定める構造の</w:t>
            </w:r>
            <w:r w:rsidRPr="0046233D">
              <w:rPr>
                <w:rFonts w:ascii="ＭＳ 明朝" w:eastAsia="ＭＳ 明朝" w:cs="ＭＳ 明朝" w:hint="eastAsia"/>
                <w:color w:val="FF0000"/>
                <w:kern w:val="0"/>
                <w:szCs w:val="21"/>
                <w:u w:val="single"/>
              </w:rPr>
              <w:t>車いすで</w:t>
            </w:r>
            <w:r w:rsidRPr="0046233D">
              <w:rPr>
                <w:rFonts w:ascii="ＭＳ 明朝" w:eastAsia="ＭＳ 明朝" w:cs="ＭＳ 明朝" w:hint="eastAsia"/>
                <w:color w:val="000000"/>
                <w:kern w:val="0"/>
                <w:szCs w:val="21"/>
              </w:rPr>
              <w:t>利用できる席（以下「</w:t>
            </w:r>
            <w:r w:rsidRPr="0046233D">
              <w:rPr>
                <w:rFonts w:ascii="ＭＳ 明朝" w:eastAsia="ＭＳ 明朝" w:cs="ＭＳ 明朝" w:hint="eastAsia"/>
                <w:color w:val="FF0000"/>
                <w:kern w:val="0"/>
                <w:szCs w:val="21"/>
                <w:u w:val="single"/>
              </w:rPr>
              <w:t>車いす使用者用客席</w:t>
            </w:r>
            <w:r w:rsidRPr="0046233D">
              <w:rPr>
                <w:rFonts w:ascii="ＭＳ 明朝" w:eastAsia="ＭＳ 明朝" w:cs="ＭＳ 明朝" w:hint="eastAsia"/>
                <w:color w:val="000000"/>
                <w:kern w:val="0"/>
                <w:szCs w:val="21"/>
              </w:rPr>
              <w:t>」という。）を２（客席数の合計が</w:t>
            </w:r>
            <w:r w:rsidRPr="0046233D">
              <w:rPr>
                <w:rFonts w:ascii="ＭＳ 明朝" w:eastAsia="ＭＳ 明朝" w:cs="ＭＳ 明朝"/>
                <w:color w:val="000000"/>
                <w:kern w:val="0"/>
                <w:szCs w:val="21"/>
              </w:rPr>
              <w:t>500</w:t>
            </w:r>
            <w:r w:rsidRPr="0046233D">
              <w:rPr>
                <w:rFonts w:ascii="ＭＳ 明朝" w:eastAsia="ＭＳ 明朝" w:cs="ＭＳ 明朝" w:hint="eastAsia"/>
                <w:color w:val="000000"/>
                <w:kern w:val="0"/>
                <w:szCs w:val="21"/>
              </w:rPr>
              <w:t>席を超えるときは、客席数の合計に</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分の１を乗じて得た数。ただし、その数に１未満の端数があるときは、これを１に切り上げるものとする。）以上設けること。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ア・イ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ア・イ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　</w:t>
            </w:r>
            <w:r w:rsidRPr="0046233D">
              <w:rPr>
                <w:rFonts w:ascii="ＭＳ 明朝" w:eastAsia="ＭＳ 明朝" w:cs="ＭＳ 明朝" w:hint="eastAsia"/>
                <w:color w:val="FF0000"/>
                <w:kern w:val="0"/>
                <w:szCs w:val="21"/>
                <w:u w:val="single"/>
              </w:rPr>
              <w:t>車椅子使用者用客席</w:t>
            </w:r>
            <w:r w:rsidRPr="0046233D">
              <w:rPr>
                <w:rFonts w:ascii="ＭＳ 明朝" w:eastAsia="ＭＳ 明朝" w:cs="ＭＳ 明朝" w:hint="eastAsia"/>
                <w:color w:val="000000"/>
                <w:kern w:val="0"/>
                <w:szCs w:val="21"/>
              </w:rPr>
              <w:t>に至る通路は、５の項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アからウまでに定める構造とすること。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　</w:t>
            </w:r>
            <w:r w:rsidRPr="0046233D">
              <w:rPr>
                <w:rFonts w:ascii="ＭＳ 明朝" w:eastAsia="ＭＳ 明朝" w:cs="ＭＳ 明朝" w:hint="eastAsia"/>
                <w:color w:val="FF0000"/>
                <w:kern w:val="0"/>
                <w:szCs w:val="21"/>
                <w:u w:val="single"/>
              </w:rPr>
              <w:t>車いす使用者用客席</w:t>
            </w:r>
            <w:r w:rsidRPr="0046233D">
              <w:rPr>
                <w:rFonts w:ascii="ＭＳ 明朝" w:eastAsia="ＭＳ 明朝" w:cs="ＭＳ 明朝" w:hint="eastAsia"/>
                <w:color w:val="000000"/>
                <w:kern w:val="0"/>
                <w:szCs w:val="21"/>
              </w:rPr>
              <w:t>に至る通路は、５の項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アからウまでに定める構造とすること。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障害者等が支障なく客席又は</w:t>
            </w:r>
            <w:r w:rsidRPr="0046233D">
              <w:rPr>
                <w:rFonts w:ascii="ＭＳ 明朝" w:eastAsia="ＭＳ 明朝" w:cs="ＭＳ 明朝" w:hint="eastAsia"/>
                <w:color w:val="FF0000"/>
                <w:kern w:val="0"/>
                <w:szCs w:val="21"/>
                <w:u w:val="single"/>
              </w:rPr>
              <w:t>舞台袖口</w:t>
            </w:r>
            <w:r w:rsidRPr="0046233D">
              <w:rPr>
                <w:rFonts w:ascii="ＭＳ 明朝" w:eastAsia="ＭＳ 明朝" w:cs="ＭＳ 明朝" w:hint="eastAsia"/>
                <w:color w:val="000000"/>
                <w:kern w:val="0"/>
                <w:szCs w:val="21"/>
              </w:rPr>
              <w:t>から舞台に上がることができるような経路をそれぞれ１以上確保すること。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障害者等が支障なく客席又は</w:t>
            </w:r>
            <w:r w:rsidRPr="0046233D">
              <w:rPr>
                <w:rFonts w:ascii="ＭＳ 明朝" w:eastAsia="ＭＳ 明朝" w:cs="ＭＳ 明朝" w:hint="eastAsia"/>
                <w:color w:val="FF0000"/>
                <w:kern w:val="0"/>
                <w:szCs w:val="21"/>
                <w:u w:val="single"/>
              </w:rPr>
              <w:t>舞台そで口</w:t>
            </w:r>
            <w:r w:rsidRPr="0046233D">
              <w:rPr>
                <w:rFonts w:ascii="ＭＳ 明朝" w:eastAsia="ＭＳ 明朝" w:cs="ＭＳ 明朝" w:hint="eastAsia"/>
                <w:color w:val="000000"/>
                <w:kern w:val="0"/>
                <w:szCs w:val="21"/>
              </w:rPr>
              <w:t>から舞台に上がることができるような経路をそれぞれ１以上確保すること。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 xml:space="preserve">　標識及び案内設備</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障害者等が円滑に利用できるように、</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、エレベーター等又はみんなのトイレの付近には、それぞれ当該</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エレベーター等又はみんなのトイレがあることを表示する標識を設けること。ただし、小規模無床診療所、小規模店舗、小規模共同住宅及び小規模興行・遊興施設並びに別表第１の７の項、８の項（寄宿舎の用に供するものに限る。）、９の項、</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の項までに掲げる公共的施設にあっては、この限りでない。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 xml:space="preserve">　標識及び案内設備</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障害者等が円滑に利用できるように、</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、エレベーター等又はみんなのトイレの付近には、それぞれ当該</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エレベーター等又はみんなのトイレがあることを表示する標識を設けること。ただし、小規模無床診療所、小規模店舗、小規模共同住宅及び小規模興行・遊興施設並びに別表第１の７の項、８の項（寄宿舎の用に供するものに限る。）、９の項、</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の項までに掲げる公共的施設にあっては、この限りでない。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障害者等が円滑に利用できるように、案内板その他の設備を次のように設けること。ただし、案内所を設ける場合は、この限りでない。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障害者等が円滑に利用できるように、案内板その他の設備を次のように設けること。ただし、案内所を設ける場合は、この限りでない。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建築物（小規模無床診療所、小規模店舗、小規模共同住宅及び小規模興行・遊興施設並びに別表第１の７の項、８の項（寄宿舎の用に供するものに限る。）、９の項、</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の項までに掲げる公共的施設を除く。</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において同じ。）又はその敷地には、当該建築物又はその敷地内の</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、エレベーター等又はみんなのトイレの配置を表示した案内板その他の設備を設けること。ただし、当該</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、エレベーター等又はみんなのトイレの配置を容易に視認できる場合は、この限りでない。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建築物（小規模無床診療所、小規模店舗、小規模共同住宅及び小規模興行・遊興施設並びに別表第１の７の項、８の項（寄宿舎の用に供するものに限る。）、９の項、</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の項から</w:t>
            </w:r>
            <w:r w:rsidRPr="0046233D">
              <w:rPr>
                <w:rFonts w:ascii="ＭＳ 明朝" w:eastAsia="ＭＳ 明朝" w:cs="ＭＳ 明朝"/>
                <w:color w:val="000000"/>
                <w:kern w:val="0"/>
                <w:szCs w:val="21"/>
              </w:rPr>
              <w:t>18</w:t>
            </w:r>
            <w:r w:rsidRPr="0046233D">
              <w:rPr>
                <w:rFonts w:ascii="ＭＳ 明朝" w:eastAsia="ＭＳ 明朝" w:cs="ＭＳ 明朝" w:hint="eastAsia"/>
                <w:color w:val="000000"/>
                <w:kern w:val="0"/>
                <w:szCs w:val="21"/>
              </w:rPr>
              <w:t>の項までに掲げる公共的施設を除く。</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において同じ。）又はその敷地には、当該建築物又はその敷地内の</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、エレベーター等又はみんなのトイレの配置を表示した案内板その他の設備を設けること。ただし、当該</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、エレベーター等又はみんなのトイレの配置を容易に視認できる場合は、この限りでない。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hint="eastAsia"/>
              </w:rPr>
              <w:t>及び</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hint="eastAsia"/>
              </w:rPr>
              <w:t>に定める標識及び案内板その他の設備の設置に当たっては、その表記内容について、色の識別をしにくい者が円滑に利用できるように、見分けやすい色の</w:t>
            </w:r>
            <w:r w:rsidRPr="0046233D">
              <w:rPr>
                <w:rFonts w:hint="eastAsia"/>
                <w:color w:val="FF0000"/>
                <w:u w:val="single"/>
              </w:rPr>
              <w:t>組合せ</w:t>
            </w:r>
            <w:r w:rsidRPr="0046233D">
              <w:rPr>
                <w:rFonts w:hint="eastAsia"/>
              </w:rPr>
              <w:t>を用いて表示要素ごとの明度、色相及び彩度の差を確保するよう配慮すること。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3C0429">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hint="eastAsia"/>
              </w:rPr>
              <w:t>及び</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hint="eastAsia"/>
              </w:rPr>
              <w:t>に定める標識及び案内板その他の設備の設置に当たっては、その表記内容について、色の識別をしにくい者が円滑に利用できるように、見分けやすい色の</w:t>
            </w:r>
            <w:r w:rsidRPr="0046233D">
              <w:rPr>
                <w:rFonts w:hint="eastAsia"/>
                <w:color w:val="FF0000"/>
                <w:u w:val="single"/>
              </w:rPr>
              <w:t>組み合わせ</w:t>
            </w:r>
            <w:r w:rsidRPr="0046233D">
              <w:rPr>
                <w:rFonts w:hint="eastAsia"/>
              </w:rPr>
              <w:t>を用いて表示要素ごとの明度、色相及び彩度の差を確保するよう配慮すること。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13</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14</w:t>
            </w:r>
            <w:r w:rsidRPr="0046233D">
              <w:rPr>
                <w:rFonts w:ascii="ＭＳ 明朝" w:eastAsia="ＭＳ 明朝" w:cs="ＭＳ 明朝" w:hint="eastAsia"/>
                <w:color w:val="000000"/>
                <w:kern w:val="0"/>
                <w:szCs w:val="21"/>
              </w:rPr>
              <w:t xml:space="preserve">　カウンター及び記載台又は公衆電話台</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カウンター及び記載台又は公衆電話台を設ける場合は、次に定める構造のカウンター及び記載台又は公衆電話台をそれぞれ１以上設けること。ただし、無床診療所、小規模店舗、小規模興行・遊興施設及び別表第１の８の項に掲げる共同住宅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14</w:t>
            </w:r>
            <w:r w:rsidRPr="0046233D">
              <w:rPr>
                <w:rFonts w:ascii="ＭＳ 明朝" w:eastAsia="ＭＳ 明朝" w:cs="ＭＳ 明朝" w:hint="eastAsia"/>
                <w:color w:val="000000"/>
                <w:kern w:val="0"/>
                <w:szCs w:val="21"/>
              </w:rPr>
              <w:t xml:space="preserve">　カウンター及び記載台又は公衆電話台</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カウンター及び記載台又は公衆電話台を設ける場合は、次に定める構造のカウンター及び記載台又は公衆電話台をそれぞれ１以上設けること。ただし、無床診療所、小規模店舗、小規模興行・遊興施設及び別表第１の８の項に掲げる共同住宅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カウンター及び記載台又は公衆電話台の高さは、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が利用しやすい高さとし、かつ、下部には、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が円滑に利用できる構造のけこみを設けること。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カウンター及び記載台又は公衆電話台の高さは、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が利用しやすい高さとし、かつ、下部には、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が円滑に利用できる構造のけこみを設けること。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15</w:t>
            </w:r>
            <w:r w:rsidRPr="0046233D">
              <w:rPr>
                <w:rFonts w:ascii="ＭＳ 明朝" w:eastAsia="ＭＳ 明朝" w:cs="ＭＳ 明朝" w:hint="eastAsia"/>
                <w:color w:val="000000"/>
                <w:kern w:val="0"/>
                <w:szCs w:val="21"/>
              </w:rPr>
              <w:t xml:space="preserve">　視覚障害者の安全かつ円滑な利用に必要な設備</w:t>
            </w:r>
          </w:p>
        </w:tc>
        <w:tc>
          <w:tcPr>
            <w:tcW w:w="565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道等から</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に定める構造の設備又は案内所までの経路（駐車場から４の項に定める構造の出入口等に至る経路を除く。）は、そのうち１以上を、次に掲げる視覚障害者が円滑に利用できる経路とすること。ただし、小規模無床診療所、小規模店舗及び小規模興行・遊興施設並びに別表第１の７の項から９の項まで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15</w:t>
            </w:r>
            <w:r w:rsidRPr="0046233D">
              <w:rPr>
                <w:rFonts w:ascii="ＭＳ 明朝" w:eastAsia="ＭＳ 明朝" w:cs="ＭＳ 明朝" w:hint="eastAsia"/>
                <w:color w:val="000000"/>
                <w:kern w:val="0"/>
                <w:szCs w:val="21"/>
              </w:rPr>
              <w:t xml:space="preserve">　視覚障害者の安全かつ円滑な利用に必要な設備</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道等から</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に定める構造の設備又は案内所までの経路（駐車場から４の項に定める構造の出入口等に至る経路を除く。）は、そのうち１以上を、次に掲げる視覚障害者が円滑に利用できる経路とすること。ただし、小規模無床診療所、小規模店舗及び小規模興行・遊興施設並びに別表第１の７の項から９の項まで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53" w:type="dxa"/>
            <w:gridSpan w:val="5"/>
            <w:tcBorders>
              <w:top w:val="nil"/>
              <w:left w:val="single" w:sz="6" w:space="0" w:color="auto"/>
              <w:bottom w:val="nil"/>
              <w:right w:val="single" w:sz="6" w:space="0" w:color="auto"/>
            </w:tcBorders>
          </w:tcPr>
          <w:p w:rsidR="00122D72" w:rsidRPr="0046233D" w:rsidRDefault="00122D72" w:rsidP="00E14E40">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以下同じ。）及び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適切に組み合わせて敷設し、又は音声その他の方法により視覚障害者を誘導する設備を設けること。ただし、進行方向を変更する必要がない風除室内</w:t>
            </w:r>
            <w:r w:rsidRPr="0046233D">
              <w:rPr>
                <w:rFonts w:ascii="ＭＳ 明朝" w:eastAsia="ＭＳ 明朝" w:cs="ＭＳ 明朝" w:hint="eastAsia"/>
                <w:color w:val="FF0000"/>
                <w:kern w:val="0"/>
                <w:szCs w:val="21"/>
                <w:u w:val="single"/>
              </w:rPr>
              <w:t>の経路及び用途面積が</w:t>
            </w:r>
            <w:r w:rsidRPr="0046233D">
              <w:rPr>
                <w:rFonts w:ascii="ＭＳ 明朝" w:eastAsia="ＭＳ 明朝" w:cs="ＭＳ 明朝"/>
                <w:color w:val="FF0000"/>
                <w:kern w:val="0"/>
                <w:szCs w:val="21"/>
                <w:u w:val="single"/>
              </w:rPr>
              <w:t>200</w:t>
            </w:r>
            <w:r w:rsidRPr="0046233D">
              <w:rPr>
                <w:rFonts w:ascii="ＭＳ 明朝" w:eastAsia="ＭＳ 明朝" w:cs="ＭＳ 明朝" w:hint="eastAsia"/>
                <w:color w:val="FF0000"/>
                <w:kern w:val="0"/>
                <w:szCs w:val="21"/>
                <w:u w:val="single"/>
              </w:rPr>
              <w:t>平方メートル未満の建築物内において、案内所から直接屋外に通ずる主要な出入口を容易に視認でき、当該出入口から当該案内所までの間の経路において人等による誘導が適切に実施される場合における当該経路について</w:t>
            </w:r>
            <w:r w:rsidRPr="0046233D">
              <w:rPr>
                <w:rFonts w:ascii="ＭＳ 明朝" w:eastAsia="ＭＳ 明朝" w:cs="ＭＳ 明朝" w:hint="eastAsia"/>
                <w:color w:val="000000"/>
                <w:kern w:val="0"/>
                <w:szCs w:val="21"/>
              </w:rPr>
              <w:t>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以下同じ。）及び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適切に組み合わせて敷設し、又は音声その他の方法により視覚障害者を誘導する設備を設けること。ただし、進行方向を変更する必要がない風除室内</w:t>
            </w:r>
            <w:r w:rsidRPr="0046233D">
              <w:rPr>
                <w:rFonts w:ascii="ＭＳ 明朝" w:eastAsia="ＭＳ 明朝" w:cs="ＭＳ 明朝" w:hint="eastAsia"/>
                <w:color w:val="FF0000"/>
                <w:kern w:val="0"/>
                <w:szCs w:val="21"/>
                <w:u w:val="single"/>
              </w:rPr>
              <w:t>において</w:t>
            </w:r>
            <w:r w:rsidRPr="0046233D">
              <w:rPr>
                <w:rFonts w:ascii="ＭＳ 明朝" w:eastAsia="ＭＳ 明朝" w:cs="ＭＳ 明朝" w:hint="eastAsia"/>
                <w:color w:val="000000"/>
                <w:kern w:val="0"/>
                <w:szCs w:val="21"/>
              </w:rPr>
              <w:t>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経路を構成する敷地内の通路の次に掲げる部分には、視覚障害者に対し警告を行うために、点状ブロック等を敷設すること。</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経路を構成する敷地内の通路の次に掲げる部分には、視覚障害者に対し警告を行うために、点状ブロック等を敷設すること。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段がある部分又は傾斜（</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分の１を超えないもの及び高さが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センチメートルを超えず、かつ、</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分の１を超えないものを除く。）がある部分の上端に近接する部分</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段がある部分又は傾斜（</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分の１を超えないもの及び高さが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センチメートルを超えず、かつ、</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分の１を超えないものを除く。）がある部分の上端に近接する部分</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の場所（別表第１の８の項に掲げる公共的施設のうち、共同住宅（小規模共同住宅を除く。）にあっては、ア（６の項に定める構造の階段の上端に近接する廊下等の部分に限る。）及びエに掲げる場所に限る。）は、視覚障害者が円滑に利用できるように、点状ブロック等を敷設し、又は音声その他の方法により視覚障害者を誘導する設備を設けること。ただし、小規模無床診療所、小規模店舗、小規模共同住宅及び小規模興行・遊興施設並びに別表第１の７の項、８の項（寄宿舎の用に供するものに限る。）、９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の場所（別表第１の８の項に掲げる公共的施設のうち、共同住宅（小規模共同住宅を除く。）にあっては、ア（６の項に定める構造の階段の上端に近接する廊下等の部分に限る。）及びエに掲げる場所に限る。）は、視覚障害者が円滑に利用できるように、点状ブロック等を敷設し、又は音声その他の方法により視覚障害者を誘導する設備を設けること。ただし、小規模無床診療所、小規模店舗、小規模共同住宅及び小規模興行・遊興施設並びに別表第１の７の項、８の項（寄宿舎の用に供するものに限る。）、９の項及び</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の項に掲げる公共的施設にあっては、この限りでない。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２の項に定める構造の傾斜路の傾斜（</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分の１を超えないもの及び高さが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センチメートルを超えず、かつ、</w:t>
            </w:r>
            <w:r w:rsidRPr="0046233D">
              <w:rPr>
                <w:rFonts w:ascii="ＭＳ 明朝" w:eastAsia="ＭＳ 明朝" w:cs="ＭＳ 明朝" w:hint="eastAsia"/>
                <w:color w:val="FF0000"/>
                <w:kern w:val="0"/>
                <w:szCs w:val="21"/>
                <w:u w:val="single"/>
              </w:rPr>
              <w:t>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分の１を超えないものを除く。）がある部分の上端に近接する踊場の部分（駐車場に設けるもの及び傾斜がある部分と連続して手すりを設けるものを除く。）</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２の項に定める構造の傾斜路の傾斜（</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20</w:t>
            </w:r>
            <w:r w:rsidRPr="0046233D">
              <w:rPr>
                <w:rFonts w:ascii="ＭＳ 明朝" w:eastAsia="ＭＳ 明朝" w:cs="ＭＳ 明朝" w:hint="eastAsia"/>
                <w:color w:val="000000"/>
                <w:kern w:val="0"/>
                <w:szCs w:val="21"/>
              </w:rPr>
              <w:t>分の１を超えないもの及び高さが</w:t>
            </w:r>
            <w:r w:rsidRPr="0046233D">
              <w:rPr>
                <w:rFonts w:ascii="ＭＳ 明朝" w:eastAsia="ＭＳ 明朝" w:cs="ＭＳ 明朝"/>
                <w:color w:val="000000"/>
                <w:kern w:val="0"/>
                <w:szCs w:val="21"/>
              </w:rPr>
              <w:t>16</w:t>
            </w:r>
            <w:r w:rsidRPr="0046233D">
              <w:rPr>
                <w:rFonts w:ascii="ＭＳ 明朝" w:eastAsia="ＭＳ 明朝" w:cs="ＭＳ 明朝" w:hint="eastAsia"/>
                <w:color w:val="000000"/>
                <w:kern w:val="0"/>
                <w:szCs w:val="21"/>
              </w:rPr>
              <w:t>センチメートルを超えず、かつ、</w:t>
            </w:r>
            <w:r w:rsidRPr="0046233D">
              <w:rPr>
                <w:rFonts w:ascii="ＭＳ 明朝" w:eastAsia="ＭＳ 明朝" w:cs="ＭＳ 明朝" w:hint="eastAsia"/>
                <w:color w:val="FF0000"/>
                <w:kern w:val="0"/>
                <w:szCs w:val="21"/>
                <w:u w:val="single"/>
              </w:rPr>
              <w:t>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12</w:t>
            </w:r>
            <w:r w:rsidRPr="0046233D">
              <w:rPr>
                <w:rFonts w:ascii="ＭＳ 明朝" w:eastAsia="ＭＳ 明朝" w:cs="ＭＳ 明朝" w:hint="eastAsia"/>
                <w:color w:val="000000"/>
                <w:kern w:val="0"/>
                <w:szCs w:val="21"/>
              </w:rPr>
              <w:t>分の１を超えないものを除く。）がある部分の上端に近接する踊場の部分（駐車場に設けるもの及び傾斜がある部分と連続して手すりを設けるものを除く。）</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ウ～オ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ウ～オ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53" w:type="dxa"/>
            <w:gridSpan w:val="5"/>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0" w:type="dxa"/>
            <w:gridSpan w:val="3"/>
            <w:tcBorders>
              <w:top w:val="single" w:sz="4" w:space="0" w:color="auto"/>
              <w:left w:val="single" w:sz="6" w:space="0" w:color="auto"/>
              <w:bottom w:val="nil"/>
              <w:right w:val="single" w:sz="6" w:space="0" w:color="auto"/>
            </w:tcBorders>
          </w:tcPr>
          <w:p w:rsidR="00122D72" w:rsidRPr="0046233D" w:rsidRDefault="00122D72" w:rsidP="00A45167">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16　聴覚障害者の安全かつ円滑な利用に必要な設備</w:t>
            </w:r>
          </w:p>
        </w:tc>
        <w:tc>
          <w:tcPr>
            <w:tcW w:w="5653" w:type="dxa"/>
            <w:gridSpan w:val="5"/>
            <w:tcBorders>
              <w:top w:val="single" w:sz="4" w:space="0" w:color="auto"/>
              <w:left w:val="single" w:sz="6" w:space="0" w:color="auto"/>
              <w:bottom w:val="nil"/>
              <w:right w:val="single" w:sz="6" w:space="0" w:color="auto"/>
            </w:tcBorders>
          </w:tcPr>
          <w:p w:rsidR="00122D72" w:rsidRDefault="00122D72" w:rsidP="00A45167">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聴覚障害者が安全かつ円滑に利用できるように、次のように整備すること。</w:t>
            </w:r>
          </w:p>
          <w:p w:rsidR="00122D72" w:rsidRDefault="00122D72" w:rsidP="00E73671">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別表第１の３の項に掲げる医療施設（無床診療所を除く。）及び５の項（(１)又は(２)の用に供するものに限る。）に掲げる商業施設において、利用者（施設を利用し、当該施設においてサービス等の提供を受ける者をいう。以下同じ。）の案内、</w:t>
            </w:r>
            <w:r w:rsidRPr="00E73671">
              <w:rPr>
                <w:rFonts w:ascii="ＭＳ 明朝" w:eastAsia="ＭＳ 明朝" w:cs="ＭＳ 明朝" w:hint="eastAsia"/>
                <w:color w:val="FF0000"/>
                <w:kern w:val="0"/>
                <w:szCs w:val="21"/>
                <w:u w:val="single"/>
              </w:rPr>
              <w:t>呼出し</w:t>
            </w:r>
            <w:r>
              <w:rPr>
                <w:rFonts w:ascii="ＭＳ 明朝" w:eastAsia="ＭＳ 明朝" w:cs="ＭＳ 明朝" w:hint="eastAsia"/>
                <w:color w:val="000000"/>
                <w:kern w:val="0"/>
                <w:szCs w:val="21"/>
              </w:rPr>
              <w:t>のための窓口等を設ける場合は、文字により情報を表示する設備を１以上の窓口等に設けること。</w:t>
            </w:r>
          </w:p>
          <w:p w:rsidR="00122D72" w:rsidRPr="0046233D" w:rsidRDefault="00122D72" w:rsidP="00A45167">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(２)～(４)　（略）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04" w:type="dxa"/>
            <w:gridSpan w:val="2"/>
            <w:tcBorders>
              <w:top w:val="single" w:sz="4" w:space="0" w:color="auto"/>
              <w:left w:val="single" w:sz="6" w:space="0" w:color="auto"/>
              <w:bottom w:val="nil"/>
              <w:right w:val="single" w:sz="6" w:space="0" w:color="auto"/>
            </w:tcBorders>
          </w:tcPr>
          <w:p w:rsidR="00122D72" w:rsidRPr="0046233D" w:rsidRDefault="00122D72" w:rsidP="00E73671">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16　聴覚障害者の安全かつ円滑な利用に必要な設備</w:t>
            </w:r>
          </w:p>
        </w:tc>
        <w:tc>
          <w:tcPr>
            <w:tcW w:w="5632" w:type="dxa"/>
            <w:gridSpan w:val="2"/>
            <w:tcBorders>
              <w:top w:val="single" w:sz="4" w:space="0" w:color="auto"/>
              <w:left w:val="single" w:sz="6" w:space="0" w:color="auto"/>
              <w:bottom w:val="nil"/>
              <w:right w:val="single" w:sz="6" w:space="0" w:color="auto"/>
            </w:tcBorders>
          </w:tcPr>
          <w:p w:rsidR="00122D72" w:rsidRDefault="00122D72" w:rsidP="00E73671">
            <w:pPr>
              <w:autoSpaceDE w:val="0"/>
              <w:autoSpaceDN w:val="0"/>
              <w:adjustRightInd w:val="0"/>
              <w:spacing w:line="360" w:lineRule="auto"/>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聴覚障害者が安全かつ円滑に利用できるように、次のように整備すること。</w:t>
            </w:r>
          </w:p>
          <w:p w:rsidR="00122D72" w:rsidRDefault="00122D72" w:rsidP="00E73671">
            <w:pPr>
              <w:autoSpaceDE w:val="0"/>
              <w:autoSpaceDN w:val="0"/>
              <w:adjustRightInd w:val="0"/>
              <w:spacing w:line="360" w:lineRule="auto"/>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別表第１の３の項に掲げる医療施設（無床診療所を除く。）及び５の項（(１)又は(２)の用に供するものに限る。）に掲げる商業施設において、利用者（施設を利用し、当該施設においてサービス等の提供を受ける者をいう。以下同じ。）の案内、</w:t>
            </w:r>
            <w:r w:rsidRPr="00E73671">
              <w:rPr>
                <w:rFonts w:ascii="ＭＳ 明朝" w:eastAsia="ＭＳ 明朝" w:cs="ＭＳ 明朝" w:hint="eastAsia"/>
                <w:color w:val="FF0000"/>
                <w:kern w:val="0"/>
                <w:szCs w:val="21"/>
                <w:u w:val="single"/>
              </w:rPr>
              <w:t>呼び出し</w:t>
            </w:r>
            <w:r>
              <w:rPr>
                <w:rFonts w:ascii="ＭＳ 明朝" w:eastAsia="ＭＳ 明朝" w:cs="ＭＳ 明朝" w:hint="eastAsia"/>
                <w:color w:val="000000"/>
                <w:kern w:val="0"/>
                <w:szCs w:val="21"/>
              </w:rPr>
              <w:t>のための窓口等を設ける場合は、文字により情報を表示する設備を１以上の窓口等に設けること。</w:t>
            </w:r>
          </w:p>
          <w:p w:rsidR="00122D72" w:rsidRPr="0046233D" w:rsidRDefault="00122D72" w:rsidP="00E73671">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(２)～(４)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77" w:type="dxa"/>
            <w:gridSpan w:val="4"/>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0"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17</w:t>
            </w:r>
            <w:r w:rsidRPr="0046233D">
              <w:rPr>
                <w:rFonts w:ascii="ＭＳ 明朝" w:eastAsia="ＭＳ 明朝" w:cs="ＭＳ 明朝" w:hint="eastAsia"/>
                <w:color w:val="000000"/>
                <w:kern w:val="0"/>
                <w:szCs w:val="21"/>
              </w:rPr>
              <w:t xml:space="preserve">　（略）</w:t>
            </w:r>
          </w:p>
        </w:tc>
        <w:tc>
          <w:tcPr>
            <w:tcW w:w="5653" w:type="dxa"/>
            <w:gridSpan w:val="5"/>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63" w:type="dxa"/>
            <w:gridSpan w:val="3"/>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9"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04" w:type="dxa"/>
            <w:gridSpan w:val="2"/>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17</w:t>
            </w:r>
            <w:r w:rsidRPr="0046233D">
              <w:rPr>
                <w:rFonts w:ascii="ＭＳ 明朝" w:eastAsia="ＭＳ 明朝" w:cs="ＭＳ 明朝" w:hint="eastAsia"/>
                <w:color w:val="000000"/>
                <w:kern w:val="0"/>
                <w:szCs w:val="21"/>
              </w:rPr>
              <w:t xml:space="preserve">　（略）</w:t>
            </w:r>
          </w:p>
        </w:tc>
        <w:tc>
          <w:tcPr>
            <w:tcW w:w="5632" w:type="dxa"/>
            <w:gridSpan w:val="2"/>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906568">
        <w:trPr>
          <w:gridAfter w:val="1"/>
          <w:wAfter w:w="5653" w:type="dxa"/>
        </w:trPr>
        <w:tc>
          <w:tcPr>
            <w:tcW w:w="7453" w:type="dxa"/>
            <w:gridSpan w:val="1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備考　（略）</w:t>
            </w:r>
          </w:p>
        </w:tc>
        <w:tc>
          <w:tcPr>
            <w:tcW w:w="7400" w:type="dxa"/>
            <w:gridSpan w:val="8"/>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備考　（略）</w:t>
            </w:r>
          </w:p>
        </w:tc>
      </w:tr>
      <w:tr w:rsidR="00122D72" w:rsidRPr="0046233D" w:rsidTr="00906568">
        <w:trPr>
          <w:gridAfter w:val="1"/>
          <w:wAfter w:w="5653" w:type="dxa"/>
        </w:trPr>
        <w:tc>
          <w:tcPr>
            <w:tcW w:w="7453" w:type="dxa"/>
            <w:gridSpan w:val="1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公共交通機関の施設に関する整備基準</w:t>
            </w:r>
          </w:p>
        </w:tc>
        <w:tc>
          <w:tcPr>
            <w:tcW w:w="7400" w:type="dxa"/>
            <w:gridSpan w:val="8"/>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公共交通機関の施設に関する整備基準</w:t>
            </w: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83" w:type="dxa"/>
            <w:gridSpan w:val="5"/>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32" w:type="dxa"/>
            <w:gridSpan w:val="2"/>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37"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障害者等の円滑な通行に適する経路（以下「移動等円滑化された経路」という。）</w:t>
            </w:r>
          </w:p>
        </w:tc>
        <w:tc>
          <w:tcPr>
            <w:tcW w:w="568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公共用通路（旅客施設の営業時間内において常時一般交通の用に供されている一般交通用施設であって、旅客施設の外部にあるものをいう。以下同じ。）と公共車両等の乗降口との間の経路においては、次に定める構造の移動等円滑化された経路を乗降場ごとに１以上設け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障害者等の円滑な通行に適する経路（以下「移動等円滑化された経路」という。）</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公共用通路（旅客施設の営業時間内において常時一般交通の用に供されている一般交通用施設であって、旅客施設の外部にあるものをいう。以下同じ。）と公共車両等の乗降口との間の経路においては、次に定める構造の移動等円滑化された経路を乗降場ごとに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37"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移動等円滑化された経路を構成する通路は、次に定める構造とすること。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移動等円滑化された経路を構成する通路は、次に定める構造とすること。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有効幅員は、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センチメートル以上とすること。ただし、構造上の理由によりやむを得ない場合は、通路の末端の付近の広さを</w:t>
            </w:r>
            <w:r w:rsidRPr="0046233D">
              <w:rPr>
                <w:rFonts w:ascii="ＭＳ 明朝" w:eastAsia="ＭＳ 明朝" w:cs="ＭＳ 明朝" w:hint="eastAsia"/>
                <w:color w:val="FF0000"/>
                <w:kern w:val="0"/>
                <w:szCs w:val="21"/>
                <w:u w:val="single"/>
              </w:rPr>
              <w:t>車椅子</w:t>
            </w:r>
            <w:r>
              <w:rPr>
                <w:rFonts w:ascii="ＭＳ 明朝" w:eastAsia="ＭＳ 明朝" w:cs="ＭＳ 明朝" w:hint="eastAsia"/>
                <w:color w:val="000000"/>
                <w:kern w:val="0"/>
                <w:szCs w:val="21"/>
              </w:rPr>
              <w:t>の転回に</w:t>
            </w:r>
            <w:r w:rsidRPr="00E12903">
              <w:rPr>
                <w:rFonts w:ascii="ＭＳ 明朝" w:eastAsia="ＭＳ 明朝" w:cs="ＭＳ 明朝" w:hint="eastAsia"/>
                <w:color w:val="FF0000"/>
                <w:kern w:val="0"/>
                <w:szCs w:val="21"/>
                <w:u w:val="single"/>
              </w:rPr>
              <w:t>支障が</w:t>
            </w:r>
            <w:r w:rsidRPr="0046233D">
              <w:rPr>
                <w:rFonts w:ascii="ＭＳ 明朝" w:eastAsia="ＭＳ 明朝" w:cs="ＭＳ 明朝" w:hint="eastAsia"/>
                <w:color w:val="000000"/>
                <w:kern w:val="0"/>
                <w:szCs w:val="21"/>
              </w:rPr>
              <w:t>ないものとし、かつ、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が転回することができる広さの場所を設けた上で、有効幅員を</w:t>
            </w:r>
            <w:r w:rsidRPr="0046233D">
              <w:rPr>
                <w:rFonts w:ascii="ＭＳ 明朝" w:eastAsia="ＭＳ 明朝" w:cs="ＭＳ 明朝"/>
                <w:color w:val="000000"/>
                <w:kern w:val="0"/>
                <w:szCs w:val="21"/>
              </w:rPr>
              <w:t>120</w:t>
            </w:r>
            <w:r w:rsidRPr="0046233D">
              <w:rPr>
                <w:rFonts w:ascii="ＭＳ 明朝" w:eastAsia="ＭＳ 明朝" w:cs="ＭＳ 明朝" w:hint="eastAsia"/>
                <w:color w:val="000000"/>
                <w:kern w:val="0"/>
                <w:szCs w:val="21"/>
              </w:rPr>
              <w:t>センチメートル以上とすることができる。</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有効幅員は、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センチメートル以上とすること。ただし、構造上の理由によりやむを得ない場合は、通路の末端の付近の広さを</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の転回に</w:t>
            </w:r>
            <w:r w:rsidRPr="00E12903">
              <w:rPr>
                <w:rFonts w:ascii="ＭＳ 明朝" w:eastAsia="ＭＳ 明朝" w:cs="ＭＳ 明朝" w:hint="eastAsia"/>
                <w:color w:val="FF0000"/>
                <w:kern w:val="0"/>
                <w:szCs w:val="21"/>
                <w:u w:val="single"/>
              </w:rPr>
              <w:t>支障の</w:t>
            </w:r>
            <w:r w:rsidRPr="0046233D">
              <w:rPr>
                <w:rFonts w:ascii="ＭＳ 明朝" w:eastAsia="ＭＳ 明朝" w:cs="ＭＳ 明朝" w:hint="eastAsia"/>
                <w:color w:val="000000"/>
                <w:kern w:val="0"/>
                <w:szCs w:val="21"/>
              </w:rPr>
              <w:t>ないものとし、かつ、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が転回することができる広さの場所を設けた上で、有効幅員を</w:t>
            </w:r>
            <w:r w:rsidRPr="0046233D">
              <w:rPr>
                <w:rFonts w:ascii="ＭＳ 明朝" w:eastAsia="ＭＳ 明朝" w:cs="ＭＳ 明朝"/>
                <w:color w:val="000000"/>
                <w:kern w:val="0"/>
                <w:szCs w:val="21"/>
              </w:rPr>
              <w:t>120</w:t>
            </w:r>
            <w:r w:rsidRPr="0046233D">
              <w:rPr>
                <w:rFonts w:ascii="ＭＳ 明朝" w:eastAsia="ＭＳ 明朝" w:cs="ＭＳ 明朝" w:hint="eastAsia"/>
                <w:color w:val="000000"/>
                <w:kern w:val="0"/>
                <w:szCs w:val="21"/>
              </w:rPr>
              <w:t>センチメートル以上とすることができる。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イ～オ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イ～オ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移動等円滑化された経路を構成するエレベーターは、次に定める構造とすること。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移動等円滑化された経路を構成するエレベーターは、次に定める構造とすること。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及び昇降路の出入口の幅は、</w:t>
            </w:r>
            <w:r w:rsidRPr="0046233D">
              <w:rPr>
                <w:rFonts w:ascii="ＭＳ 明朝" w:eastAsia="ＭＳ 明朝" w:cs="ＭＳ 明朝"/>
                <w:color w:val="000000"/>
                <w:kern w:val="0"/>
                <w:szCs w:val="21"/>
              </w:rPr>
              <w:t>80</w:t>
            </w:r>
            <w:r w:rsidRPr="0046233D">
              <w:rPr>
                <w:rFonts w:ascii="ＭＳ 明朝" w:eastAsia="ＭＳ 明朝" w:cs="ＭＳ 明朝" w:hint="eastAsia"/>
                <w:color w:val="000000"/>
                <w:kern w:val="0"/>
                <w:szCs w:val="21"/>
              </w:rPr>
              <w:t>センチメートル以上であること。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ア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及び昇降路の出入口の幅は、</w:t>
            </w:r>
            <w:r w:rsidRPr="0046233D">
              <w:rPr>
                <w:rFonts w:ascii="ＭＳ 明朝" w:eastAsia="ＭＳ 明朝" w:cs="ＭＳ 明朝"/>
                <w:color w:val="000000"/>
                <w:kern w:val="0"/>
                <w:szCs w:val="21"/>
              </w:rPr>
              <w:t>80</w:t>
            </w:r>
            <w:r w:rsidRPr="0046233D">
              <w:rPr>
                <w:rFonts w:ascii="ＭＳ 明朝" w:eastAsia="ＭＳ 明朝" w:cs="ＭＳ 明朝" w:hint="eastAsia"/>
                <w:color w:val="000000"/>
                <w:kern w:val="0"/>
                <w:szCs w:val="21"/>
              </w:rPr>
              <w:t>センチメートル以上であること。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の内のり幅は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センチメートル以上であり、内のり奥行きは</w:t>
            </w:r>
            <w:r w:rsidRPr="0046233D">
              <w:rPr>
                <w:rFonts w:ascii="ＭＳ 明朝" w:eastAsia="ＭＳ 明朝" w:cs="ＭＳ 明朝"/>
                <w:color w:val="000000"/>
                <w:kern w:val="0"/>
                <w:szCs w:val="21"/>
              </w:rPr>
              <w:t>135</w:t>
            </w:r>
            <w:r w:rsidRPr="0046233D">
              <w:rPr>
                <w:rFonts w:ascii="ＭＳ 明朝" w:eastAsia="ＭＳ 明朝" w:cs="ＭＳ 明朝" w:hint="eastAsia"/>
                <w:color w:val="000000"/>
                <w:kern w:val="0"/>
                <w:szCs w:val="21"/>
              </w:rPr>
              <w:t>センチメートル以上であること。ただし、</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の出入口が複数あるエレベーターであって、</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が円滑に乗降できる構造のもの（開閉する</w:t>
            </w:r>
            <w:r w:rsidRPr="006A068B">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の出入口を音声により知らせる設備が設けられているものに限る。）については、この限りでない。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かごの内のり幅は</w:t>
            </w:r>
            <w:r w:rsidRPr="0046233D">
              <w:rPr>
                <w:rFonts w:ascii="ＭＳ 明朝" w:eastAsia="ＭＳ 明朝" w:cs="ＭＳ 明朝"/>
                <w:color w:val="000000"/>
                <w:kern w:val="0"/>
                <w:szCs w:val="21"/>
              </w:rPr>
              <w:t>140</w:t>
            </w:r>
            <w:r w:rsidRPr="0046233D">
              <w:rPr>
                <w:rFonts w:ascii="ＭＳ 明朝" w:eastAsia="ＭＳ 明朝" w:cs="ＭＳ 明朝" w:hint="eastAsia"/>
                <w:color w:val="000000"/>
                <w:kern w:val="0"/>
                <w:szCs w:val="21"/>
              </w:rPr>
              <w:t>センチメートル以上であり、内のり奥行きは</w:t>
            </w:r>
            <w:r w:rsidRPr="0046233D">
              <w:rPr>
                <w:rFonts w:ascii="ＭＳ 明朝" w:eastAsia="ＭＳ 明朝" w:cs="ＭＳ 明朝"/>
                <w:color w:val="000000"/>
                <w:kern w:val="0"/>
                <w:szCs w:val="21"/>
              </w:rPr>
              <w:t>135</w:t>
            </w:r>
            <w:r w:rsidRPr="0046233D">
              <w:rPr>
                <w:rFonts w:ascii="ＭＳ 明朝" w:eastAsia="ＭＳ 明朝" w:cs="ＭＳ 明朝" w:hint="eastAsia"/>
                <w:color w:val="000000"/>
                <w:kern w:val="0"/>
                <w:szCs w:val="21"/>
              </w:rPr>
              <w:t>センチメートル以上であること。ただし、</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の出入口が複数あるエレベーターであって、</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が円滑に乗降できる構造のもの（開閉する</w:t>
            </w:r>
            <w:r w:rsidRPr="006A068B">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の出入口を音声により知らせる設備が設けられているものに限る。）については、この限りでない。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が乗降する際に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及び昇降路の出入口を確認するための鏡が設けられていること。ただし、イただし書に規定する場合は、この限りでない。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ウ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が乗降する際に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及び昇降路の出入口を確認するための鏡が設けられていること。ただし、イただし書に規定する場合は、この限りでない。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及び昇降路の出入口の戸にガラスその他これに類するものがはめ込まれていること又は</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外及び</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内に画像を表示する設備が設置されていることにより、</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外にいる者と</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内にいる者が互いに視覚的に確認できる構造であること。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及び昇降路の出入口の戸にガラスその他これに類するものがはめ込まれていること又は</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外及び</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内に画像を表示する設備が設置されていることにより、</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外にいる者と</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内にいる者が互いに視覚的に確認できる構造であること。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オ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内に手すり（握り手その他これに類する設備を含む。以下同じ。）が設けられていること。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オ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内に手すり（握り手その他これに類する設備を含む。以下同じ。）が設けられていること。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及び昇降路の出入口の戸の開扉時間を延長する機能を有したものであること。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カ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及び昇降路の出入口の戸の開扉時間を延長する機能を有したものであること。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キ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が停止する予定の階及び</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の現在位置を表示する設備が設けられていること。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キ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が停止する予定の階及び</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の現在位置を表示する設備が設けられていること。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ク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が到着する階並びに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及び昇降路の出入口の戸の閉鎖を音声により知らせる設備が設けられていること。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ク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が到着する階並びに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及び昇降路の出入口の戸の閉鎖を音声により知らせる設備が設けられていること。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ケ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内及び乗降ロビーには、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が円滑に操作できる位置に操作盤が設けられていること。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ケ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内及び乗降ロビーには、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が円滑に操作できる位置に操作盤が設けられていること。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コ　</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内に設ける操作盤及び乗降ロビーに設ける操作盤のうち、それぞれ１以上は、点字が</w:t>
            </w:r>
            <w:r w:rsidRPr="0046233D">
              <w:rPr>
                <w:rFonts w:ascii="ＭＳ 明朝" w:eastAsia="ＭＳ 明朝" w:cs="ＭＳ 明朝" w:hint="eastAsia"/>
                <w:color w:val="FF0000"/>
                <w:kern w:val="0"/>
                <w:szCs w:val="21"/>
                <w:u w:val="single"/>
              </w:rPr>
              <w:t>貼り付けられて</w:t>
            </w:r>
            <w:r w:rsidRPr="0046233D">
              <w:rPr>
                <w:rFonts w:ascii="ＭＳ 明朝" w:eastAsia="ＭＳ 明朝" w:cs="ＭＳ 明朝" w:hint="eastAsia"/>
                <w:color w:val="000000"/>
                <w:kern w:val="0"/>
                <w:szCs w:val="21"/>
              </w:rPr>
              <w:t>いること等により、視覚障害者が容易に操作できる構造となっていること。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コ　</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内に設ける操作盤及び乗降ロビーに設ける操作盤のうち、それぞれ１以上は、点字が</w:t>
            </w:r>
            <w:r w:rsidRPr="0046233D">
              <w:rPr>
                <w:rFonts w:ascii="ＭＳ 明朝" w:eastAsia="ＭＳ 明朝" w:cs="ＭＳ 明朝" w:hint="eastAsia"/>
                <w:color w:val="FF0000"/>
                <w:kern w:val="0"/>
                <w:szCs w:val="21"/>
                <w:u w:val="single"/>
              </w:rPr>
              <w:t>はり付けられて</w:t>
            </w:r>
            <w:r w:rsidRPr="0046233D">
              <w:rPr>
                <w:rFonts w:ascii="ＭＳ 明朝" w:eastAsia="ＭＳ 明朝" w:cs="ＭＳ 明朝" w:hint="eastAsia"/>
                <w:color w:val="000000"/>
                <w:kern w:val="0"/>
                <w:szCs w:val="21"/>
              </w:rPr>
              <w:t>いること等により、視覚障害者が容易に操作できる構造となっていること。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サ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サ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シ　乗降ロビーには、到着する</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の昇降方向を音声により知らせる設備が設けられていること。ただし、</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及び昇降路の出入口の戸が開いた時に</w:t>
            </w:r>
            <w:r w:rsidRPr="0046233D">
              <w:rPr>
                <w:rFonts w:ascii="ＭＳ 明朝" w:eastAsia="ＭＳ 明朝" w:cs="ＭＳ 明朝" w:hint="eastAsia"/>
                <w:color w:val="FF0000"/>
                <w:kern w:val="0"/>
                <w:szCs w:val="21"/>
                <w:u w:val="single"/>
              </w:rPr>
              <w:t>籠</w:t>
            </w:r>
            <w:r w:rsidRPr="0046233D">
              <w:rPr>
                <w:rFonts w:ascii="ＭＳ 明朝" w:eastAsia="ＭＳ 明朝" w:cs="ＭＳ 明朝" w:hint="eastAsia"/>
                <w:color w:val="000000"/>
                <w:kern w:val="0"/>
                <w:szCs w:val="21"/>
              </w:rPr>
              <w:t>の昇降方向を音声により知らせる設備が設けられている場合又は当該エレベーターの停止する階が２のみである場合は、この限りでない。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シ　乗降ロビーには、到着する</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の昇降方向を音声により知らせる設備が設けられていること。ただし、</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内に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及び昇降路の出入口の戸が開いた時に</w:t>
            </w:r>
            <w:r w:rsidRPr="0046233D">
              <w:rPr>
                <w:rFonts w:ascii="ＭＳ 明朝" w:eastAsia="ＭＳ 明朝" w:cs="ＭＳ 明朝" w:hint="eastAsia"/>
                <w:color w:val="FF0000"/>
                <w:kern w:val="0"/>
                <w:szCs w:val="21"/>
                <w:u w:val="single"/>
              </w:rPr>
              <w:t>かご</w:t>
            </w:r>
            <w:r w:rsidRPr="0046233D">
              <w:rPr>
                <w:rFonts w:ascii="ＭＳ 明朝" w:eastAsia="ＭＳ 明朝" w:cs="ＭＳ 明朝" w:hint="eastAsia"/>
                <w:color w:val="000000"/>
                <w:kern w:val="0"/>
                <w:szCs w:val="21"/>
              </w:rPr>
              <w:t>の昇降方向を音声により知らせる設備が設けられている場合又は当該エレベーターの停止する階が２のみである場合は、この限りでない。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（略）</w:t>
            </w:r>
          </w:p>
        </w:tc>
        <w:tc>
          <w:tcPr>
            <w:tcW w:w="568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（略）</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プラットホーム等</w:t>
            </w:r>
          </w:p>
        </w:tc>
        <w:tc>
          <w:tcPr>
            <w:tcW w:w="568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プラットホーム等は、次に定める構造とすること。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プラットホーム等</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プラットホーム等は、次に定める構造とすること。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37"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次に定める設備が設けられていること。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次に定める設備が設けられていること。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発着する</w:t>
            </w:r>
            <w:r w:rsidRPr="0046233D">
              <w:rPr>
                <w:rFonts w:ascii="ＭＳ 明朝" w:eastAsia="ＭＳ 明朝" w:cs="ＭＳ 明朝" w:hint="eastAsia"/>
                <w:color w:val="FF0000"/>
                <w:kern w:val="0"/>
                <w:szCs w:val="21"/>
                <w:u w:val="single"/>
              </w:rPr>
              <w:t>全て</w:t>
            </w:r>
            <w:r w:rsidRPr="0046233D">
              <w:rPr>
                <w:rFonts w:ascii="ＭＳ 明朝" w:eastAsia="ＭＳ 明朝" w:cs="ＭＳ 明朝" w:hint="eastAsia"/>
                <w:color w:val="000000"/>
                <w:kern w:val="0"/>
                <w:szCs w:val="21"/>
              </w:rPr>
              <w:t>の鉄道車両の旅客用乗降口の位置が一定しており、鉄道車両を自動的に一定の位置に停止させることができるプラットホーム（鋼索鉄道に係るものを除く。）にあっては、ホームドア又は</w:t>
            </w:r>
            <w:r w:rsidRPr="0046233D">
              <w:rPr>
                <w:rFonts w:ascii="ＭＳ 明朝" w:eastAsia="ＭＳ 明朝" w:cs="ＭＳ 明朝" w:hint="eastAsia"/>
                <w:color w:val="FF0000"/>
                <w:kern w:val="0"/>
                <w:szCs w:val="21"/>
                <w:u w:val="single"/>
              </w:rPr>
              <w:t>可動式ホーム柵</w:t>
            </w:r>
            <w:r w:rsidRPr="0046233D">
              <w:rPr>
                <w:rFonts w:ascii="ＭＳ 明朝" w:eastAsia="ＭＳ 明朝" w:cs="ＭＳ 明朝" w:hint="eastAsia"/>
                <w:color w:val="000000"/>
                <w:kern w:val="0"/>
                <w:szCs w:val="21"/>
              </w:rPr>
              <w:t>（旅客の円滑な流動に支障を及ぼすおそれがある場合にあっては、視覚障害者用誘導ブロックその他の視覚障害者の転落を防止するための設備）</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発着する</w:t>
            </w:r>
            <w:r w:rsidRPr="0046233D">
              <w:rPr>
                <w:rFonts w:ascii="ＭＳ 明朝" w:eastAsia="ＭＳ 明朝" w:cs="ＭＳ 明朝" w:hint="eastAsia"/>
                <w:color w:val="FF0000"/>
                <w:kern w:val="0"/>
                <w:szCs w:val="21"/>
                <w:u w:val="single"/>
              </w:rPr>
              <w:t>すべて</w:t>
            </w:r>
            <w:r w:rsidRPr="0046233D">
              <w:rPr>
                <w:rFonts w:ascii="ＭＳ 明朝" w:eastAsia="ＭＳ 明朝" w:cs="ＭＳ 明朝" w:hint="eastAsia"/>
                <w:color w:val="000000"/>
                <w:kern w:val="0"/>
                <w:szCs w:val="21"/>
              </w:rPr>
              <w:t>の鉄道車両の旅客用乗降口の位置が一定しており、鉄道車両を自動的に一定の位置に停止させることができるプラットホーム（鋼索鉄道に係るものを除く。）にあっては、ホームドア又は</w:t>
            </w:r>
            <w:r w:rsidRPr="0046233D">
              <w:rPr>
                <w:rFonts w:ascii="ＭＳ 明朝" w:eastAsia="ＭＳ 明朝" w:cs="ＭＳ 明朝" w:hint="eastAsia"/>
                <w:color w:val="FF0000"/>
                <w:kern w:val="0"/>
                <w:szCs w:val="21"/>
                <w:u w:val="single"/>
              </w:rPr>
              <w:t>可動式ホームさく</w:t>
            </w:r>
            <w:r w:rsidRPr="0046233D">
              <w:rPr>
                <w:rFonts w:ascii="ＭＳ 明朝" w:eastAsia="ＭＳ 明朝" w:cs="ＭＳ 明朝" w:hint="eastAsia"/>
                <w:color w:val="000000"/>
                <w:kern w:val="0"/>
                <w:szCs w:val="21"/>
              </w:rPr>
              <w:t>（旅客の円滑な流動に支障を及ぼすおそれがある場合にあっては、視覚障害者用誘導ブロックその他の視覚障害者の転落を防止するための設備）</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アに掲げるプラットホーム以外のプラットホームにあっては、ホームドア、</w:t>
            </w:r>
            <w:r w:rsidRPr="0046233D">
              <w:rPr>
                <w:rFonts w:ascii="ＭＳ 明朝" w:eastAsia="ＭＳ 明朝" w:cs="ＭＳ 明朝" w:hint="eastAsia"/>
                <w:color w:val="FF0000"/>
                <w:kern w:val="0"/>
                <w:szCs w:val="21"/>
                <w:u w:val="single"/>
              </w:rPr>
              <w:t>可動式ホーム柵</w:t>
            </w:r>
            <w:r w:rsidRPr="0046233D">
              <w:rPr>
                <w:rFonts w:ascii="ＭＳ 明朝" w:eastAsia="ＭＳ 明朝" w:cs="ＭＳ 明朝" w:hint="eastAsia"/>
                <w:color w:val="000000"/>
                <w:kern w:val="0"/>
                <w:szCs w:val="21"/>
              </w:rPr>
              <w:t>、視覚障害者用誘導ブロックその他の視覚障害者の転落を防止するための設備</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アに掲げるプラットホーム以外のプラットホームにあっては、ホームドア、</w:t>
            </w:r>
            <w:r w:rsidRPr="0046233D">
              <w:rPr>
                <w:rFonts w:ascii="ＭＳ 明朝" w:eastAsia="ＭＳ 明朝" w:cs="ＭＳ 明朝" w:hint="eastAsia"/>
                <w:color w:val="FF0000"/>
                <w:kern w:val="0"/>
                <w:szCs w:val="21"/>
                <w:u w:val="single"/>
              </w:rPr>
              <w:t>可動式ホームさく</w:t>
            </w:r>
            <w:r w:rsidRPr="0046233D">
              <w:rPr>
                <w:rFonts w:ascii="ＭＳ 明朝" w:eastAsia="ＭＳ 明朝" w:cs="ＭＳ 明朝" w:hint="eastAsia"/>
                <w:color w:val="000000"/>
                <w:kern w:val="0"/>
                <w:szCs w:val="21"/>
              </w:rPr>
              <w:t>、視覚障害者用誘導ブロックその他の視覚障害者の転落を防止するための設備</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プラットホームの線路側以外の端部には、利用者の転落を防止するための</w:t>
            </w:r>
            <w:r w:rsidRPr="0046233D">
              <w:rPr>
                <w:rFonts w:ascii="ＭＳ 明朝" w:eastAsia="ＭＳ 明朝" w:cs="ＭＳ 明朝" w:hint="eastAsia"/>
                <w:color w:val="FF0000"/>
                <w:kern w:val="0"/>
                <w:szCs w:val="21"/>
                <w:u w:val="single"/>
              </w:rPr>
              <w:t>柵</w:t>
            </w:r>
            <w:r w:rsidRPr="0046233D">
              <w:rPr>
                <w:rFonts w:ascii="ＭＳ 明朝" w:eastAsia="ＭＳ 明朝" w:cs="ＭＳ 明朝" w:hint="eastAsia"/>
                <w:color w:val="000000"/>
                <w:kern w:val="0"/>
                <w:szCs w:val="21"/>
              </w:rPr>
              <w:t>が設けられていること。ただし、当該端部に階段が設置されている場合その他利用者が転落するおそれのない場合は、この限りでない。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プラットホームの線路側以外の端部には、利用者の転落を防止するための</w:t>
            </w:r>
            <w:r w:rsidRPr="0046233D">
              <w:rPr>
                <w:rFonts w:ascii="ＭＳ 明朝" w:eastAsia="ＭＳ 明朝" w:cs="ＭＳ 明朝" w:hint="eastAsia"/>
                <w:color w:val="FF0000"/>
                <w:kern w:val="0"/>
                <w:szCs w:val="21"/>
                <w:u w:val="single"/>
              </w:rPr>
              <w:t>さく</w:t>
            </w:r>
            <w:r w:rsidRPr="0046233D">
              <w:rPr>
                <w:rFonts w:ascii="ＭＳ 明朝" w:eastAsia="ＭＳ 明朝" w:cs="ＭＳ 明朝" w:hint="eastAsia"/>
                <w:color w:val="000000"/>
                <w:kern w:val="0"/>
                <w:szCs w:val="21"/>
              </w:rPr>
              <w:t>が設けられていること。ただし、当該端部に階段が設置されている場合その他利用者が転落するおそれのない場合は、この限りでない。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列車の接近を文字等により警告するための設備及び音声により警告するための設備が設けられていること。ただし、電気設備がない場合その他技術上の理由によりやむを得ない場合又はホームドア若しくは</w:t>
            </w:r>
            <w:r w:rsidRPr="0046233D">
              <w:rPr>
                <w:rFonts w:ascii="ＭＳ 明朝" w:eastAsia="ＭＳ 明朝" w:cs="ＭＳ 明朝" w:hint="eastAsia"/>
                <w:color w:val="FF0000"/>
                <w:kern w:val="0"/>
                <w:szCs w:val="21"/>
                <w:u w:val="single"/>
              </w:rPr>
              <w:t>可動式ホーム柵</w:t>
            </w:r>
            <w:r w:rsidRPr="0046233D">
              <w:rPr>
                <w:rFonts w:ascii="ＭＳ 明朝" w:eastAsia="ＭＳ 明朝" w:cs="ＭＳ 明朝" w:hint="eastAsia"/>
                <w:color w:val="000000"/>
                <w:kern w:val="0"/>
                <w:szCs w:val="21"/>
              </w:rPr>
              <w:t>が設けられている場合は、この限りでない。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列車の接近を文字等により警告するための設備及び音声により警告するための設備が設けられていること。ただし、電気設備がない場合その他技術上の理由によりやむを得ない場合又はホームドア若しくは</w:t>
            </w:r>
            <w:r w:rsidRPr="0046233D">
              <w:rPr>
                <w:rFonts w:ascii="ＭＳ 明朝" w:eastAsia="ＭＳ 明朝" w:cs="ＭＳ 明朝" w:hint="eastAsia"/>
                <w:color w:val="FF0000"/>
                <w:kern w:val="0"/>
                <w:szCs w:val="21"/>
                <w:u w:val="single"/>
              </w:rPr>
              <w:t>可動式ホームさく</w:t>
            </w:r>
            <w:r w:rsidRPr="0046233D">
              <w:rPr>
                <w:rFonts w:ascii="ＭＳ 明朝" w:eastAsia="ＭＳ 明朝" w:cs="ＭＳ 明朝" w:hint="eastAsia"/>
                <w:color w:val="000000"/>
                <w:kern w:val="0"/>
                <w:szCs w:val="21"/>
              </w:rPr>
              <w:t>が設けられている場合は、この限りでない。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E14E40">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r w:rsidRPr="0046233D">
              <w:rPr>
                <w:rFonts w:ascii="ＭＳ 明朝" w:eastAsia="ＭＳ 明朝" w:cs="ＭＳ 明朝"/>
                <w:color w:val="000000"/>
                <w:kern w:val="0"/>
                <w:szCs w:val="21"/>
              </w:rPr>
              <w:t xml:space="preserve">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便所</w:t>
            </w:r>
          </w:p>
        </w:tc>
        <w:tc>
          <w:tcPr>
            <w:tcW w:w="568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利用者の利用に供する便所を設ける場合は、次に定める構造の便所を１以上（男女用の区別があるときは、それぞれ１以上）設けること。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便所</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利用者の利用に供する便所を設ける場合は、次に定める構造の便所を１以上（男女用の区別があるときは、それぞれ１以上）設けること。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F96B48">
            <w:pPr>
              <w:autoSpaceDE w:val="0"/>
              <w:autoSpaceDN w:val="0"/>
              <w:adjustRightInd w:val="0"/>
              <w:spacing w:line="360" w:lineRule="auto"/>
              <w:ind w:left="210" w:hanging="210"/>
              <w:jc w:val="left"/>
              <w:rPr>
                <w:rFonts w:ascii="ＭＳ 明朝" w:eastAsia="ＭＳ 明朝" w:cs="ＭＳ 明朝"/>
                <w:color w:val="000000"/>
                <w:kern w:val="0"/>
                <w:szCs w:val="21"/>
                <w:u w:val="single"/>
              </w:rPr>
            </w:pPr>
            <w:r w:rsidRPr="0046233D">
              <w:rPr>
                <w:rFonts w:ascii="ＭＳ 明朝" w:eastAsia="ＭＳ 明朝" w:cs="ＭＳ 明朝"/>
                <w:color w:val="000000"/>
                <w:kern w:val="0"/>
                <w:szCs w:val="21"/>
                <w:u w:val="single"/>
              </w:rPr>
              <w:t>(</w:t>
            </w:r>
            <w:r w:rsidRPr="0046233D">
              <w:rPr>
                <w:rFonts w:ascii="ＭＳ 明朝" w:eastAsia="ＭＳ 明朝" w:cs="ＭＳ 明朝" w:hint="eastAsia"/>
                <w:color w:val="000000"/>
                <w:kern w:val="0"/>
                <w:szCs w:val="21"/>
                <w:u w:val="single"/>
              </w:rPr>
              <w:t>１</w:t>
            </w:r>
            <w:r w:rsidRPr="0046233D">
              <w:rPr>
                <w:rFonts w:ascii="ＭＳ 明朝" w:eastAsia="ＭＳ 明朝" w:cs="ＭＳ 明朝"/>
                <w:color w:val="000000"/>
                <w:kern w:val="0"/>
                <w:szCs w:val="21"/>
                <w:u w:val="single"/>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u w:val="single"/>
              </w:rPr>
              <w:t>を１以上設けること。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u w:val="single"/>
              </w:rPr>
              <w:t>(</w:t>
            </w:r>
            <w:r w:rsidRPr="0046233D">
              <w:rPr>
                <w:rFonts w:ascii="ＭＳ 明朝" w:eastAsia="ＭＳ 明朝" w:cs="ＭＳ 明朝" w:hint="eastAsia"/>
                <w:color w:val="000000"/>
                <w:kern w:val="0"/>
                <w:szCs w:val="21"/>
                <w:u w:val="single"/>
              </w:rPr>
              <w:t>１</w:t>
            </w:r>
            <w:r w:rsidRPr="0046233D">
              <w:rPr>
                <w:rFonts w:ascii="ＭＳ 明朝" w:eastAsia="ＭＳ 明朝" w:cs="ＭＳ 明朝"/>
                <w:color w:val="000000"/>
                <w:kern w:val="0"/>
                <w:szCs w:val="21"/>
                <w:u w:val="single"/>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車いす使用者をはじめ、</w:t>
            </w:r>
            <w:r w:rsidRPr="0046233D">
              <w:rPr>
                <w:rFonts w:ascii="ＭＳ 明朝" w:eastAsia="ＭＳ 明朝" w:cs="ＭＳ 明朝" w:hint="eastAsia"/>
                <w:color w:val="000000"/>
                <w:kern w:val="0"/>
                <w:szCs w:val="21"/>
                <w:u w:val="single"/>
              </w:rPr>
              <w:t>障害者等が円滑に利用することができるように、十分な床面積を確保し、かつ、腰掛便座、手すり等を適切に配置した便房（以下</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u w:val="single"/>
              </w:rPr>
              <w:t>」という。）を１以上設けること。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便所及び</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rPr>
              <w:t>の出入口は、別表第２の１の表４の項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に定める構造とすること。ただし、同表の１の表４の項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イについては、同表の１の表２の項に定める構造の傾斜路を設ける場合は、この限りでない。</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便所及び</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rPr>
              <w:t>の出入口は、別表第２の１の表４の項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に定める構造とすること。ただし、同表の１の表４の項</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イについては、同表の１の表２の項に定める構造の傾斜路を設ける場合は、この限りでない。</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便所の出入口には、</w:t>
            </w:r>
            <w:r w:rsidRPr="0046233D">
              <w:rPr>
                <w:rFonts w:ascii="ＭＳ 明朝" w:eastAsia="ＭＳ 明朝" w:cs="ＭＳ 明朝" w:hint="eastAsia"/>
                <w:color w:val="FF0000"/>
                <w:kern w:val="0"/>
                <w:szCs w:val="21"/>
                <w:u w:val="single"/>
              </w:rPr>
              <w:t>車椅子使用者用便房</w:t>
            </w:r>
            <w:r w:rsidRPr="0046233D">
              <w:rPr>
                <w:rFonts w:ascii="ＭＳ 明朝" w:eastAsia="ＭＳ 明朝" w:cs="ＭＳ 明朝" w:hint="eastAsia"/>
                <w:color w:val="000000"/>
                <w:kern w:val="0"/>
                <w:szCs w:val="21"/>
              </w:rPr>
              <w:t>のある便所である旨を分かりやすい方法で表示すること。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便所の出入口には、</w:t>
            </w:r>
            <w:r w:rsidRPr="0046233D">
              <w:rPr>
                <w:rFonts w:ascii="ＭＳ 明朝" w:eastAsia="ＭＳ 明朝" w:cs="ＭＳ 明朝" w:hint="eastAsia"/>
                <w:color w:val="FF0000"/>
                <w:kern w:val="0"/>
                <w:szCs w:val="21"/>
                <w:u w:val="single"/>
              </w:rPr>
              <w:t>車いす使用者用便房</w:t>
            </w:r>
            <w:r w:rsidRPr="0046233D">
              <w:rPr>
                <w:rFonts w:ascii="ＭＳ 明朝" w:eastAsia="ＭＳ 明朝" w:cs="ＭＳ 明朝" w:hint="eastAsia"/>
                <w:color w:val="000000"/>
                <w:kern w:val="0"/>
                <w:szCs w:val="21"/>
              </w:rPr>
              <w:t>のある便所である旨を分かりやすい方法で表示すること。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５　</w:t>
            </w:r>
            <w:r>
              <w:rPr>
                <w:rFonts w:ascii="ＭＳ 明朝" w:eastAsia="ＭＳ 明朝" w:cs="ＭＳ 明朝" w:hint="eastAsia"/>
                <w:color w:val="000000"/>
                <w:kern w:val="0"/>
                <w:szCs w:val="21"/>
              </w:rPr>
              <w:t>案内標示</w:t>
            </w:r>
          </w:p>
        </w:tc>
        <w:tc>
          <w:tcPr>
            <w:tcW w:w="5683" w:type="dxa"/>
            <w:gridSpan w:val="5"/>
            <w:tcBorders>
              <w:top w:val="single" w:sz="6" w:space="0" w:color="auto"/>
              <w:left w:val="single" w:sz="6" w:space="0" w:color="auto"/>
              <w:bottom w:val="nil"/>
              <w:right w:val="single" w:sz="6" w:space="0" w:color="auto"/>
            </w:tcBorders>
          </w:tcPr>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(１)～(４)　（略）</w:t>
            </w:r>
          </w:p>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　(４)の案内板</w:t>
            </w:r>
            <w:r w:rsidRPr="0053010C">
              <w:rPr>
                <w:rFonts w:ascii="ＭＳ 明朝" w:eastAsia="ＭＳ 明朝" w:cs="ＭＳ 明朝" w:hint="eastAsia"/>
                <w:color w:val="FF0000"/>
                <w:kern w:val="0"/>
                <w:szCs w:val="21"/>
                <w:u w:val="single"/>
              </w:rPr>
              <w:t>その他の設備</w:t>
            </w:r>
            <w:r>
              <w:rPr>
                <w:rFonts w:ascii="ＭＳ 明朝" w:eastAsia="ＭＳ 明朝" w:cs="ＭＳ 明朝" w:hint="eastAsia"/>
                <w:color w:val="000000"/>
                <w:kern w:val="0"/>
                <w:szCs w:val="21"/>
              </w:rPr>
              <w:t>は、別表第２の１の表12の項(３)に定める構造とすること。</w:t>
            </w:r>
          </w:p>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５　</w:t>
            </w:r>
            <w:r>
              <w:rPr>
                <w:rFonts w:ascii="ＭＳ 明朝" w:eastAsia="ＭＳ 明朝" w:cs="ＭＳ 明朝" w:hint="eastAsia"/>
                <w:color w:val="000000"/>
                <w:kern w:val="0"/>
                <w:szCs w:val="21"/>
              </w:rPr>
              <w:t>案内標示</w:t>
            </w:r>
          </w:p>
        </w:tc>
        <w:tc>
          <w:tcPr>
            <w:tcW w:w="5632" w:type="dxa"/>
            <w:gridSpan w:val="2"/>
            <w:tcBorders>
              <w:top w:val="single" w:sz="6" w:space="0" w:color="auto"/>
              <w:left w:val="single" w:sz="6" w:space="0" w:color="auto"/>
              <w:bottom w:val="nil"/>
              <w:right w:val="single" w:sz="6" w:space="0" w:color="auto"/>
            </w:tcBorders>
          </w:tcPr>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(１)～(４)　（略）</w:t>
            </w:r>
          </w:p>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　(４)の案内板は、別表第２の１の表12の項(３)に定める構造とすること。</w:t>
            </w:r>
          </w:p>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乗車券等販売所、案内所等</w:t>
            </w:r>
          </w:p>
        </w:tc>
        <w:tc>
          <w:tcPr>
            <w:tcW w:w="5683"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券売機、カウンター及び記載台又は公衆電話台を設ける場合は、次に定める構造の券売機、カウンター及び記載台又は公衆電話台をそれぞれ１以上設けること。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乗車券等販売所、案内所等</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券売機、カウンター及び記載台又は公衆電話台を設ける場合は、次に定める構造の券売機、カウンター及び記載台又は公衆電話台をそれぞれ１以上設けること。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37"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83"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券売機、カウンター及び記載台又は公衆電話台の高さは、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が利用しやすい高さとし、かつ、下部には、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が円滑に利用できる構造のけこみを設けること。</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券売機、カウンター及び記載台又は公衆電話台の高さは、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が利用しやすい高さとし、かつ、下部には、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が円滑に利用できる構造のけこみを設けること。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64" w:type="dxa"/>
            <w:gridSpan w:val="3"/>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37" w:type="dxa"/>
            <w:gridSpan w:val="3"/>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83" w:type="dxa"/>
            <w:gridSpan w:val="5"/>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69" w:type="dxa"/>
            <w:gridSpan w:val="4"/>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906568">
        <w:trPr>
          <w:gridAfter w:val="1"/>
          <w:wAfter w:w="5653" w:type="dxa"/>
        </w:trPr>
        <w:tc>
          <w:tcPr>
            <w:tcW w:w="7453" w:type="dxa"/>
            <w:gridSpan w:val="1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道路に関する整備基準</w:t>
            </w:r>
          </w:p>
        </w:tc>
        <w:tc>
          <w:tcPr>
            <w:tcW w:w="7400" w:type="dxa"/>
            <w:gridSpan w:val="8"/>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道路に関する整備基準</w:t>
            </w: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6" w:type="dxa"/>
            <w:gridSpan w:val="5"/>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69" w:type="dxa"/>
            <w:gridSpan w:val="3"/>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16" w:type="dxa"/>
            <w:gridSpan w:val="4"/>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32" w:type="dxa"/>
            <w:gridSpan w:val="2"/>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66" w:type="dxa"/>
            <w:gridSpan w:val="5"/>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歩道及び自転車歩行者道（以下「歩道等」という。）</w:t>
            </w:r>
          </w:p>
        </w:tc>
        <w:tc>
          <w:tcPr>
            <w:tcW w:w="5669"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歩道等を設ける場合は、次に定める構造とすること。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6" w:type="dxa"/>
            <w:gridSpan w:val="4"/>
            <w:vMerge w:val="restart"/>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歩道及び自転車歩行者道（以下「歩道等」という。）</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歩道等を設ける場合は、次に定める構造とすること。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歩道等（車両乗り入れ部を除く。）の</w:t>
            </w:r>
            <w:r w:rsidRPr="0046233D">
              <w:rPr>
                <w:rFonts w:ascii="ＭＳ 明朝" w:eastAsia="ＭＳ 明朝" w:cs="ＭＳ 明朝" w:hint="eastAsia"/>
                <w:color w:val="FF0000"/>
                <w:kern w:val="0"/>
                <w:szCs w:val="21"/>
                <w:u w:val="single"/>
              </w:rPr>
              <w:t>横断勾配</w:t>
            </w:r>
            <w:r w:rsidRPr="0046233D">
              <w:rPr>
                <w:rFonts w:ascii="ＭＳ 明朝" w:eastAsia="ＭＳ 明朝" w:cs="ＭＳ 明朝" w:hint="eastAsia"/>
                <w:color w:val="000000"/>
                <w:kern w:val="0"/>
                <w:szCs w:val="21"/>
              </w:rPr>
              <w:t>は、２パーセント以下とすること。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歩道等（車両乗り入れ部を除く。）の</w:t>
            </w:r>
            <w:r w:rsidRPr="0046233D">
              <w:rPr>
                <w:rFonts w:ascii="ＭＳ 明朝" w:eastAsia="ＭＳ 明朝" w:cs="ＭＳ 明朝" w:hint="eastAsia"/>
                <w:color w:val="FF0000"/>
                <w:kern w:val="0"/>
                <w:szCs w:val="21"/>
                <w:u w:val="single"/>
              </w:rPr>
              <w:t>横断こう配</w:t>
            </w:r>
            <w:r w:rsidRPr="0046233D">
              <w:rPr>
                <w:rFonts w:ascii="ＭＳ 明朝" w:eastAsia="ＭＳ 明朝" w:cs="ＭＳ 明朝" w:hint="eastAsia"/>
                <w:color w:val="000000"/>
                <w:kern w:val="0"/>
                <w:szCs w:val="21"/>
              </w:rPr>
              <w:t>は、２パーセント以下とすること。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歩道等の</w:t>
            </w:r>
            <w:r w:rsidRPr="0046233D">
              <w:rPr>
                <w:rFonts w:ascii="ＭＳ 明朝" w:eastAsia="ＭＳ 明朝" w:cs="ＭＳ 明朝" w:hint="eastAsia"/>
                <w:color w:val="FF0000"/>
                <w:kern w:val="0"/>
                <w:szCs w:val="21"/>
                <w:u w:val="single"/>
              </w:rPr>
              <w:t>すりつけ勾配</w:t>
            </w:r>
            <w:r w:rsidRPr="0046233D">
              <w:rPr>
                <w:rFonts w:ascii="ＭＳ 明朝" w:eastAsia="ＭＳ 明朝" w:cs="ＭＳ 明朝" w:hint="eastAsia"/>
                <w:color w:val="000000"/>
                <w:kern w:val="0"/>
                <w:szCs w:val="21"/>
              </w:rPr>
              <w:t>は、５パーセント以下とすること。ただし、地形の状況その他特別の理由によりやむを得ない場合においては、８パーセント以下とすることができる。</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歩道等の</w:t>
            </w:r>
            <w:r w:rsidRPr="0046233D">
              <w:rPr>
                <w:rFonts w:ascii="ＭＳ 明朝" w:eastAsia="ＭＳ 明朝" w:cs="ＭＳ 明朝" w:hint="eastAsia"/>
                <w:color w:val="FF0000"/>
                <w:kern w:val="0"/>
                <w:szCs w:val="21"/>
                <w:u w:val="single"/>
              </w:rPr>
              <w:t>すりつけこう配</w:t>
            </w:r>
            <w:r w:rsidRPr="0046233D">
              <w:rPr>
                <w:rFonts w:ascii="ＭＳ 明朝" w:eastAsia="ＭＳ 明朝" w:cs="ＭＳ 明朝" w:hint="eastAsia"/>
                <w:color w:val="000000"/>
                <w:kern w:val="0"/>
                <w:szCs w:val="21"/>
              </w:rPr>
              <w:t>は、５パーセント以下とすること。ただし、地形の状況その他特別の理由によりやむを得ない場合においては、８パーセント以下とすることができる。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歩道等が交差点又は横断歩道において車道と接する部分は、次に定める構造とすること。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歩道等が交差点又は横断歩道において車道と接する部分は、次に定める構造とすること。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車道との境界部分の段差は、２センチメートルを標準とし、かつ、</w:t>
            </w:r>
            <w:r w:rsidRPr="0046233D">
              <w:rPr>
                <w:rFonts w:ascii="ＭＳ 明朝" w:eastAsia="ＭＳ 明朝" w:cs="ＭＳ 明朝" w:hint="eastAsia"/>
                <w:color w:val="FF0000"/>
                <w:kern w:val="0"/>
                <w:szCs w:val="21"/>
                <w:u w:val="single"/>
              </w:rPr>
              <w:t>車椅子使用者</w:t>
            </w:r>
            <w:r>
              <w:rPr>
                <w:rFonts w:ascii="ＭＳ 明朝" w:eastAsia="ＭＳ 明朝" w:cs="ＭＳ 明朝" w:hint="eastAsia"/>
                <w:color w:val="000000"/>
                <w:kern w:val="0"/>
                <w:szCs w:val="21"/>
              </w:rPr>
              <w:t>の通行に</w:t>
            </w:r>
            <w:r w:rsidRPr="00E12903">
              <w:rPr>
                <w:rFonts w:ascii="ＭＳ 明朝" w:eastAsia="ＭＳ 明朝" w:cs="ＭＳ 明朝" w:hint="eastAsia"/>
                <w:color w:val="FF0000"/>
                <w:kern w:val="0"/>
                <w:szCs w:val="21"/>
                <w:u w:val="single"/>
              </w:rPr>
              <w:t>支障が</w:t>
            </w:r>
            <w:r w:rsidRPr="0046233D">
              <w:rPr>
                <w:rFonts w:ascii="ＭＳ 明朝" w:eastAsia="ＭＳ 明朝" w:cs="ＭＳ 明朝" w:hint="eastAsia"/>
                <w:color w:val="000000"/>
                <w:kern w:val="0"/>
                <w:szCs w:val="21"/>
              </w:rPr>
              <w:t>ない構造とすること。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車道との境界部分の段差は、２センチメートルを標準とし、かつ、</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の通行に</w:t>
            </w:r>
            <w:r w:rsidRPr="00E12903">
              <w:rPr>
                <w:rFonts w:ascii="ＭＳ 明朝" w:eastAsia="ＭＳ 明朝" w:cs="ＭＳ 明朝" w:hint="eastAsia"/>
                <w:color w:val="FF0000"/>
                <w:kern w:val="0"/>
                <w:szCs w:val="21"/>
                <w:u w:val="single"/>
              </w:rPr>
              <w:t>支障の</w:t>
            </w:r>
            <w:r w:rsidRPr="0046233D">
              <w:rPr>
                <w:rFonts w:ascii="ＭＳ 明朝" w:eastAsia="ＭＳ 明朝" w:cs="ＭＳ 明朝" w:hint="eastAsia"/>
                <w:color w:val="000000"/>
                <w:kern w:val="0"/>
                <w:szCs w:val="21"/>
              </w:rPr>
              <w:t>ない構造とすること。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6"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6" w:type="dxa"/>
            <w:gridSpan w:val="4"/>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6"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６</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66"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69"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排水溝を設ける場合は、つえ等が落ち込まない構造の</w:t>
            </w:r>
            <w:r w:rsidRPr="0046233D">
              <w:rPr>
                <w:rFonts w:ascii="ＭＳ 明朝" w:eastAsia="ＭＳ 明朝" w:cs="ＭＳ 明朝" w:hint="eastAsia"/>
                <w:color w:val="FF0000"/>
                <w:kern w:val="0"/>
                <w:szCs w:val="21"/>
                <w:u w:val="single"/>
              </w:rPr>
              <w:t>溝蓋</w:t>
            </w:r>
            <w:r w:rsidRPr="0046233D">
              <w:rPr>
                <w:rFonts w:ascii="ＭＳ 明朝" w:eastAsia="ＭＳ 明朝" w:cs="ＭＳ 明朝" w:hint="eastAsia"/>
                <w:color w:val="000000"/>
                <w:kern w:val="0"/>
                <w:szCs w:val="21"/>
              </w:rPr>
              <w:t>を設けること。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排水溝を設ける場合は、つえ等が落ち込まない構造の</w:t>
            </w:r>
            <w:r w:rsidRPr="0046233D">
              <w:rPr>
                <w:rFonts w:ascii="ＭＳ 明朝" w:eastAsia="ＭＳ 明朝" w:cs="ＭＳ 明朝" w:hint="eastAsia"/>
                <w:color w:val="FF0000"/>
                <w:kern w:val="0"/>
                <w:szCs w:val="21"/>
                <w:u w:val="single"/>
              </w:rPr>
              <w:t>溝ぶた</w:t>
            </w:r>
            <w:r w:rsidRPr="0046233D">
              <w:rPr>
                <w:rFonts w:ascii="ＭＳ 明朝" w:eastAsia="ＭＳ 明朝" w:cs="ＭＳ 明朝" w:hint="eastAsia"/>
                <w:color w:val="000000"/>
                <w:kern w:val="0"/>
                <w:szCs w:val="21"/>
              </w:rPr>
              <w:t>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val="restart"/>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横断歩道橋及び地下横断歩道（以下「立体横断施設」という。）</w:t>
            </w:r>
          </w:p>
        </w:tc>
        <w:tc>
          <w:tcPr>
            <w:tcW w:w="5669"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障害者等の移動の円滑化のために立体横断施設が必要であると認められる場合は、次に定める構造とすること。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6" w:type="dxa"/>
            <w:gridSpan w:val="4"/>
            <w:vMerge w:val="restart"/>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横断歩道橋及び地下横断歩道（以下「立体横断施設」という。）</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障害者等の移動の円滑化のために立体横断施設が必要であると認められる場合は、次に定める構造とすること。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5669"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vMerge/>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69"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に配慮したエレベーター又は適切に踊場を設けた傾斜路を設けるよう努めること。</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vMerge/>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に配慮したエレベーター又は適切に踊場を設けた傾斜路を設けるよう努めること。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35"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66" w:type="dxa"/>
            <w:gridSpan w:val="5"/>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３・４　（略）　</w:t>
            </w:r>
          </w:p>
        </w:tc>
        <w:tc>
          <w:tcPr>
            <w:tcW w:w="5669"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3" w:type="dxa"/>
            <w:gridSpan w:val="6"/>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67" w:type="dxa"/>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6" w:type="dxa"/>
            <w:gridSpan w:val="4"/>
            <w:tcBorders>
              <w:top w:val="single" w:sz="6" w:space="0" w:color="auto"/>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３・４　（略）　</w:t>
            </w:r>
          </w:p>
        </w:tc>
        <w:tc>
          <w:tcPr>
            <w:tcW w:w="5632" w:type="dxa"/>
            <w:gridSpan w:val="2"/>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906568">
        <w:trPr>
          <w:gridAfter w:val="1"/>
          <w:wAfter w:w="5653" w:type="dxa"/>
        </w:trPr>
        <w:tc>
          <w:tcPr>
            <w:tcW w:w="7453" w:type="dxa"/>
            <w:gridSpan w:val="1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公園に関する整備基準</w:t>
            </w:r>
          </w:p>
        </w:tc>
        <w:tc>
          <w:tcPr>
            <w:tcW w:w="7400" w:type="dxa"/>
            <w:gridSpan w:val="8"/>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公園に関する整備基準</w:t>
            </w: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41" w:type="dxa"/>
            <w:gridSpan w:val="3"/>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整備項目</w:t>
            </w:r>
          </w:p>
        </w:tc>
        <w:tc>
          <w:tcPr>
            <w:tcW w:w="5632" w:type="dxa"/>
            <w:gridSpan w:val="2"/>
            <w:tcBorders>
              <w:top w:val="single" w:sz="6" w:space="0" w:color="auto"/>
              <w:left w:val="single" w:sz="6" w:space="0" w:color="auto"/>
              <w:bottom w:val="single" w:sz="6" w:space="0" w:color="auto"/>
              <w:right w:val="single" w:sz="6" w:space="0" w:color="auto"/>
            </w:tcBorders>
            <w:vAlign w:val="center"/>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整備基準</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jc w:val="center"/>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出入口</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敷地に接する道へ通ずる出入口又は駐車場へ通ずる出入口を設ける場合は、次に定める構造の出入口をそれぞれ１以上設けること。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１　出入口</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敷地に接する道へ通ずる出入口又は駐車場へ通ずる出入口を設ける場合は、次に定める構造の出入口をそれぞれ１以上設けること。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車止めの</w:t>
            </w:r>
            <w:r w:rsidRPr="0046233D">
              <w:rPr>
                <w:rFonts w:ascii="ＭＳ 明朝" w:eastAsia="ＭＳ 明朝" w:cs="ＭＳ 明朝" w:hint="eastAsia"/>
                <w:color w:val="FF0000"/>
                <w:kern w:val="0"/>
                <w:szCs w:val="21"/>
                <w:u w:val="single"/>
              </w:rPr>
              <w:t>柵</w:t>
            </w:r>
            <w:r w:rsidRPr="0046233D">
              <w:rPr>
                <w:rFonts w:ascii="ＭＳ 明朝" w:eastAsia="ＭＳ 明朝" w:cs="ＭＳ 明朝" w:hint="eastAsia"/>
                <w:color w:val="000000"/>
                <w:kern w:val="0"/>
                <w:szCs w:val="21"/>
              </w:rPr>
              <w:t>を設ける場合は、</w:t>
            </w:r>
            <w:r w:rsidRPr="0046233D">
              <w:rPr>
                <w:rFonts w:ascii="ＭＳ 明朝" w:eastAsia="ＭＳ 明朝" w:cs="ＭＳ 明朝" w:hint="eastAsia"/>
                <w:color w:val="FF0000"/>
                <w:kern w:val="0"/>
                <w:szCs w:val="21"/>
                <w:u w:val="single"/>
              </w:rPr>
              <w:t>柵</w:t>
            </w:r>
            <w:r w:rsidRPr="0046233D">
              <w:rPr>
                <w:rFonts w:ascii="ＭＳ 明朝" w:eastAsia="ＭＳ 明朝" w:cs="ＭＳ 明朝" w:hint="eastAsia"/>
                <w:color w:val="000000"/>
                <w:kern w:val="0"/>
                <w:szCs w:val="21"/>
              </w:rPr>
              <w:t>と</w:t>
            </w:r>
            <w:r w:rsidRPr="0046233D">
              <w:rPr>
                <w:rFonts w:ascii="ＭＳ 明朝" w:eastAsia="ＭＳ 明朝" w:cs="ＭＳ 明朝" w:hint="eastAsia"/>
                <w:color w:val="FF0000"/>
                <w:kern w:val="0"/>
                <w:szCs w:val="21"/>
                <w:u w:val="single"/>
              </w:rPr>
              <w:t>柵</w:t>
            </w:r>
            <w:r w:rsidRPr="0046233D">
              <w:rPr>
                <w:rFonts w:ascii="ＭＳ 明朝" w:eastAsia="ＭＳ 明朝" w:cs="ＭＳ 明朝" w:hint="eastAsia"/>
                <w:color w:val="000000"/>
                <w:kern w:val="0"/>
                <w:szCs w:val="21"/>
              </w:rPr>
              <w:t>の間隔は、</w:t>
            </w:r>
            <w:r w:rsidRPr="0046233D">
              <w:rPr>
                <w:rFonts w:ascii="ＭＳ 明朝" w:eastAsia="ＭＳ 明朝" w:cs="ＭＳ 明朝"/>
                <w:color w:val="000000"/>
                <w:kern w:val="0"/>
                <w:szCs w:val="21"/>
              </w:rPr>
              <w:t>90</w:t>
            </w:r>
            <w:r w:rsidRPr="0046233D">
              <w:rPr>
                <w:rFonts w:ascii="ＭＳ 明朝" w:eastAsia="ＭＳ 明朝" w:cs="ＭＳ 明朝" w:hint="eastAsia"/>
                <w:color w:val="000000"/>
                <w:kern w:val="0"/>
                <w:szCs w:val="21"/>
              </w:rPr>
              <w:t>センチメートルを標準とすること。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車止めの</w:t>
            </w:r>
            <w:r w:rsidRPr="0046233D">
              <w:rPr>
                <w:rFonts w:ascii="ＭＳ 明朝" w:eastAsia="ＭＳ 明朝" w:cs="ＭＳ 明朝" w:hint="eastAsia"/>
                <w:color w:val="FF0000"/>
                <w:kern w:val="0"/>
                <w:szCs w:val="21"/>
                <w:u w:val="single"/>
              </w:rPr>
              <w:t>さく</w:t>
            </w:r>
            <w:r w:rsidRPr="0046233D">
              <w:rPr>
                <w:rFonts w:ascii="ＭＳ 明朝" w:eastAsia="ＭＳ 明朝" w:cs="ＭＳ 明朝" w:hint="eastAsia"/>
                <w:color w:val="000000"/>
                <w:kern w:val="0"/>
                <w:szCs w:val="21"/>
              </w:rPr>
              <w:t>を設ける場合は、</w:t>
            </w:r>
            <w:r w:rsidRPr="0046233D">
              <w:rPr>
                <w:rFonts w:ascii="ＭＳ 明朝" w:eastAsia="ＭＳ 明朝" w:cs="ＭＳ 明朝" w:hint="eastAsia"/>
                <w:color w:val="FF0000"/>
                <w:kern w:val="0"/>
                <w:szCs w:val="21"/>
                <w:u w:val="single"/>
              </w:rPr>
              <w:t>さく</w:t>
            </w:r>
            <w:r w:rsidRPr="0046233D">
              <w:rPr>
                <w:rFonts w:ascii="ＭＳ 明朝" w:eastAsia="ＭＳ 明朝" w:cs="ＭＳ 明朝" w:hint="eastAsia"/>
                <w:color w:val="000000"/>
                <w:kern w:val="0"/>
                <w:szCs w:val="21"/>
              </w:rPr>
              <w:t>と</w:t>
            </w:r>
            <w:r w:rsidRPr="0046233D">
              <w:rPr>
                <w:rFonts w:ascii="ＭＳ 明朝" w:eastAsia="ＭＳ 明朝" w:cs="ＭＳ 明朝" w:hint="eastAsia"/>
                <w:color w:val="FF0000"/>
                <w:kern w:val="0"/>
                <w:szCs w:val="21"/>
                <w:u w:val="single"/>
              </w:rPr>
              <w:t>さく</w:t>
            </w:r>
            <w:r w:rsidRPr="0046233D">
              <w:rPr>
                <w:rFonts w:ascii="ＭＳ 明朝" w:eastAsia="ＭＳ 明朝" w:cs="ＭＳ 明朝" w:hint="eastAsia"/>
                <w:color w:val="000000"/>
                <w:kern w:val="0"/>
                <w:szCs w:val="21"/>
              </w:rPr>
              <w:t>の間隔は、</w:t>
            </w:r>
            <w:r w:rsidRPr="0046233D">
              <w:rPr>
                <w:rFonts w:ascii="ＭＳ 明朝" w:eastAsia="ＭＳ 明朝" w:cs="ＭＳ 明朝"/>
                <w:color w:val="000000"/>
                <w:kern w:val="0"/>
                <w:szCs w:val="21"/>
              </w:rPr>
              <w:t>90</w:t>
            </w:r>
            <w:r w:rsidRPr="0046233D">
              <w:rPr>
                <w:rFonts w:ascii="ＭＳ 明朝" w:eastAsia="ＭＳ 明朝" w:cs="ＭＳ 明朝" w:hint="eastAsia"/>
                <w:color w:val="000000"/>
                <w:kern w:val="0"/>
                <w:szCs w:val="21"/>
              </w:rPr>
              <w:t>センチメートルを標準とすること。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園路</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主要な園路は、次に定める構造とすること。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２　園路</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主要な園路は、次に定める構造とすること。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有効幅員は、</w:t>
            </w:r>
            <w:r w:rsidRPr="0046233D">
              <w:rPr>
                <w:rFonts w:ascii="ＭＳ 明朝" w:eastAsia="ＭＳ 明朝" w:cs="ＭＳ 明朝"/>
                <w:color w:val="000000"/>
                <w:kern w:val="0"/>
                <w:szCs w:val="21"/>
              </w:rPr>
              <w:t>180</w:t>
            </w:r>
            <w:r w:rsidRPr="0046233D">
              <w:rPr>
                <w:rFonts w:ascii="ＭＳ 明朝" w:eastAsia="ＭＳ 明朝" w:cs="ＭＳ 明朝" w:hint="eastAsia"/>
                <w:color w:val="000000"/>
                <w:kern w:val="0"/>
                <w:szCs w:val="21"/>
              </w:rPr>
              <w:t>センチメートル以上とすること。ただし、地形の状況その他の特別の理由によりやむを得ない場合は、通路の末端の付近の広さを</w:t>
            </w:r>
            <w:r w:rsidRPr="0046233D">
              <w:rPr>
                <w:rFonts w:ascii="ＭＳ 明朝" w:eastAsia="ＭＳ 明朝" w:cs="ＭＳ 明朝" w:hint="eastAsia"/>
                <w:color w:val="FF0000"/>
                <w:kern w:val="0"/>
                <w:szCs w:val="21"/>
                <w:u w:val="single"/>
              </w:rPr>
              <w:t>車椅子</w:t>
            </w:r>
            <w:r>
              <w:rPr>
                <w:rFonts w:ascii="ＭＳ 明朝" w:eastAsia="ＭＳ 明朝" w:cs="ＭＳ 明朝" w:hint="eastAsia"/>
                <w:color w:val="000000"/>
                <w:kern w:val="0"/>
                <w:szCs w:val="21"/>
              </w:rPr>
              <w:t>の転回に</w:t>
            </w:r>
            <w:r w:rsidRPr="00E12903">
              <w:rPr>
                <w:rFonts w:ascii="ＭＳ 明朝" w:eastAsia="ＭＳ 明朝" w:cs="ＭＳ 明朝" w:hint="eastAsia"/>
                <w:color w:val="FF0000"/>
                <w:kern w:val="0"/>
                <w:szCs w:val="21"/>
                <w:u w:val="single"/>
              </w:rPr>
              <w:t>支障が</w:t>
            </w:r>
            <w:r w:rsidRPr="0046233D">
              <w:rPr>
                <w:rFonts w:ascii="ＭＳ 明朝" w:eastAsia="ＭＳ 明朝" w:cs="ＭＳ 明朝" w:hint="eastAsia"/>
                <w:color w:val="000000"/>
                <w:kern w:val="0"/>
                <w:szCs w:val="21"/>
              </w:rPr>
              <w:t>ないものとし、かつ、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車椅子</w:t>
            </w:r>
            <w:r w:rsidRPr="0046233D">
              <w:rPr>
                <w:rFonts w:ascii="ＭＳ 明朝" w:eastAsia="ＭＳ 明朝" w:cs="ＭＳ 明朝" w:hint="eastAsia"/>
                <w:color w:val="000000"/>
                <w:kern w:val="0"/>
                <w:szCs w:val="21"/>
              </w:rPr>
              <w:t>が転回することができる広さの場所を設けた上で、幅を</w:t>
            </w:r>
            <w:r w:rsidRPr="0046233D">
              <w:rPr>
                <w:rFonts w:ascii="ＭＳ 明朝" w:eastAsia="ＭＳ 明朝" w:cs="ＭＳ 明朝"/>
                <w:color w:val="000000"/>
                <w:kern w:val="0"/>
                <w:szCs w:val="21"/>
              </w:rPr>
              <w:t>120</w:t>
            </w:r>
            <w:r w:rsidRPr="0046233D">
              <w:rPr>
                <w:rFonts w:ascii="ＭＳ 明朝" w:eastAsia="ＭＳ 明朝" w:cs="ＭＳ 明朝" w:hint="eastAsia"/>
                <w:color w:val="000000"/>
                <w:kern w:val="0"/>
                <w:szCs w:val="21"/>
              </w:rPr>
              <w:t>センチメートル以上とすることができる。</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有効幅員は、</w:t>
            </w:r>
            <w:r w:rsidRPr="0046233D">
              <w:rPr>
                <w:rFonts w:ascii="ＭＳ 明朝" w:eastAsia="ＭＳ 明朝" w:cs="ＭＳ 明朝"/>
                <w:color w:val="000000"/>
                <w:kern w:val="0"/>
                <w:szCs w:val="21"/>
              </w:rPr>
              <w:t>180</w:t>
            </w:r>
            <w:r w:rsidRPr="0046233D">
              <w:rPr>
                <w:rFonts w:ascii="ＭＳ 明朝" w:eastAsia="ＭＳ 明朝" w:cs="ＭＳ 明朝" w:hint="eastAsia"/>
                <w:color w:val="000000"/>
                <w:kern w:val="0"/>
                <w:szCs w:val="21"/>
              </w:rPr>
              <w:t>センチメートル以上とすること。ただし、地形の状況その他の特別の理由によりやむを得ない場合は、通路の末端の付近の広さを</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の転回に</w:t>
            </w:r>
            <w:r w:rsidRPr="00E12903">
              <w:rPr>
                <w:rFonts w:ascii="ＭＳ 明朝" w:eastAsia="ＭＳ 明朝" w:cs="ＭＳ 明朝" w:hint="eastAsia"/>
                <w:color w:val="FF0000"/>
                <w:kern w:val="0"/>
                <w:szCs w:val="21"/>
                <w:u w:val="single"/>
              </w:rPr>
              <w:t>支障の</w:t>
            </w:r>
            <w:r w:rsidRPr="0046233D">
              <w:rPr>
                <w:rFonts w:ascii="ＭＳ 明朝" w:eastAsia="ＭＳ 明朝" w:cs="ＭＳ 明朝" w:hint="eastAsia"/>
                <w:color w:val="000000"/>
                <w:kern w:val="0"/>
                <w:szCs w:val="21"/>
              </w:rPr>
              <w:t>ないものとし、かつ、</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メートル以内ごとに</w:t>
            </w:r>
            <w:r w:rsidRPr="0046233D">
              <w:rPr>
                <w:rFonts w:ascii="ＭＳ 明朝" w:eastAsia="ＭＳ 明朝" w:cs="ＭＳ 明朝" w:hint="eastAsia"/>
                <w:color w:val="FF0000"/>
                <w:kern w:val="0"/>
                <w:szCs w:val="21"/>
                <w:u w:val="single"/>
              </w:rPr>
              <w:t>車いす</w:t>
            </w:r>
            <w:r w:rsidRPr="0046233D">
              <w:rPr>
                <w:rFonts w:ascii="ＭＳ 明朝" w:eastAsia="ＭＳ 明朝" w:cs="ＭＳ 明朝" w:hint="eastAsia"/>
                <w:color w:val="000000"/>
                <w:kern w:val="0"/>
                <w:szCs w:val="21"/>
              </w:rPr>
              <w:t>が転回することができる広さの場所を設けた上で、幅を</w:t>
            </w:r>
            <w:r w:rsidRPr="0046233D">
              <w:rPr>
                <w:rFonts w:ascii="ＭＳ 明朝" w:eastAsia="ＭＳ 明朝" w:cs="ＭＳ 明朝"/>
                <w:color w:val="000000"/>
                <w:kern w:val="0"/>
                <w:szCs w:val="21"/>
              </w:rPr>
              <w:t>120</w:t>
            </w:r>
            <w:r w:rsidRPr="0046233D">
              <w:rPr>
                <w:rFonts w:ascii="ＭＳ 明朝" w:eastAsia="ＭＳ 明朝" w:cs="ＭＳ 明朝" w:hint="eastAsia"/>
                <w:color w:val="000000"/>
                <w:kern w:val="0"/>
                <w:szCs w:val="21"/>
              </w:rPr>
              <w:t>センチメートル以上とすることができる。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縦断勾配</w:t>
            </w:r>
            <w:r w:rsidRPr="0046233D">
              <w:rPr>
                <w:rFonts w:ascii="ＭＳ 明朝" w:eastAsia="ＭＳ 明朝" w:cs="ＭＳ 明朝" w:hint="eastAsia"/>
                <w:color w:val="000000"/>
                <w:kern w:val="0"/>
                <w:szCs w:val="21"/>
              </w:rPr>
              <w:t>は、４パーセント以下とすること。ただし、地形の状況等によりやむを得ない場合は、８パーセント以下とすることができる。</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縦断こう配</w:t>
            </w:r>
            <w:r w:rsidRPr="0046233D">
              <w:rPr>
                <w:rFonts w:ascii="ＭＳ 明朝" w:eastAsia="ＭＳ 明朝" w:cs="ＭＳ 明朝" w:hint="eastAsia"/>
                <w:color w:val="000000"/>
                <w:kern w:val="0"/>
                <w:szCs w:val="21"/>
              </w:rPr>
              <w:t>は、４パーセント以下とすること。ただし、地形の状況等によりやむを得ない場合は、８パーセント以下とすることができる。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３パーセント以上の</w:t>
            </w:r>
            <w:r w:rsidRPr="0046233D">
              <w:rPr>
                <w:rFonts w:ascii="ＭＳ 明朝" w:eastAsia="ＭＳ 明朝" w:cs="ＭＳ 明朝" w:hint="eastAsia"/>
                <w:color w:val="FF0000"/>
                <w:kern w:val="0"/>
                <w:szCs w:val="21"/>
                <w:u w:val="single"/>
              </w:rPr>
              <w:t>縦断勾配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30</w:t>
            </w:r>
            <w:r w:rsidRPr="0046233D">
              <w:rPr>
                <w:rFonts w:ascii="ＭＳ 明朝" w:eastAsia="ＭＳ 明朝" w:cs="ＭＳ 明朝" w:hint="eastAsia"/>
                <w:color w:val="000000"/>
                <w:kern w:val="0"/>
                <w:szCs w:val="21"/>
              </w:rPr>
              <w:t>メートル以上続く場合は、途中に長さ</w:t>
            </w:r>
            <w:r w:rsidRPr="0046233D">
              <w:rPr>
                <w:rFonts w:ascii="ＭＳ 明朝" w:eastAsia="ＭＳ 明朝" w:cs="ＭＳ 明朝"/>
                <w:color w:val="000000"/>
                <w:kern w:val="0"/>
                <w:szCs w:val="21"/>
              </w:rPr>
              <w:t>150</w:t>
            </w:r>
            <w:r w:rsidRPr="0046233D">
              <w:rPr>
                <w:rFonts w:ascii="ＭＳ 明朝" w:eastAsia="ＭＳ 明朝" w:cs="ＭＳ 明朝" w:hint="eastAsia"/>
                <w:color w:val="000000"/>
                <w:kern w:val="0"/>
                <w:szCs w:val="21"/>
              </w:rPr>
              <w:t>センチメートル以上の水平部分を設けること。ただし、地形の状況等によりやむを得ない場合は、園路際に</w:t>
            </w:r>
            <w:r w:rsidRPr="0046233D">
              <w:rPr>
                <w:rFonts w:ascii="ＭＳ 明朝" w:eastAsia="ＭＳ 明朝" w:cs="ＭＳ 明朝" w:hint="eastAsia"/>
                <w:color w:val="FF0000"/>
                <w:kern w:val="0"/>
                <w:szCs w:val="21"/>
                <w:u w:val="single"/>
              </w:rPr>
              <w:t>車椅子使用者</w:t>
            </w:r>
            <w:r>
              <w:rPr>
                <w:rFonts w:ascii="ＭＳ 明朝" w:eastAsia="ＭＳ 明朝" w:cs="ＭＳ 明朝" w:hint="eastAsia"/>
                <w:color w:val="000000"/>
                <w:kern w:val="0"/>
                <w:szCs w:val="21"/>
              </w:rPr>
              <w:t>等の利用に</w:t>
            </w:r>
            <w:r w:rsidRPr="00E12903">
              <w:rPr>
                <w:rFonts w:ascii="ＭＳ 明朝" w:eastAsia="ＭＳ 明朝" w:cs="ＭＳ 明朝" w:hint="eastAsia"/>
                <w:color w:val="FF0000"/>
                <w:kern w:val="0"/>
                <w:szCs w:val="21"/>
                <w:u w:val="single"/>
              </w:rPr>
              <w:t>支障が</w:t>
            </w:r>
            <w:r w:rsidRPr="0046233D">
              <w:rPr>
                <w:rFonts w:ascii="ＭＳ 明朝" w:eastAsia="ＭＳ 明朝" w:cs="ＭＳ 明朝" w:hint="eastAsia"/>
                <w:color w:val="000000"/>
                <w:kern w:val="0"/>
                <w:szCs w:val="21"/>
              </w:rPr>
              <w:t>ない退避スペースを設置すること。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ウ　３パーセント以上の</w:t>
            </w:r>
            <w:r w:rsidRPr="0046233D">
              <w:rPr>
                <w:rFonts w:ascii="ＭＳ 明朝" w:eastAsia="ＭＳ 明朝" w:cs="ＭＳ 明朝" w:hint="eastAsia"/>
                <w:color w:val="FF0000"/>
                <w:kern w:val="0"/>
                <w:szCs w:val="21"/>
                <w:u w:val="single"/>
              </w:rPr>
              <w:t>縦断こう配</w:t>
            </w:r>
            <w:r w:rsidRPr="0046233D">
              <w:rPr>
                <w:rFonts w:ascii="ＭＳ 明朝" w:eastAsia="ＭＳ 明朝" w:cs="ＭＳ 明朝" w:hint="eastAsia"/>
                <w:color w:val="000000"/>
                <w:kern w:val="0"/>
                <w:szCs w:val="21"/>
              </w:rPr>
              <w:t>が</w:t>
            </w:r>
            <w:r w:rsidRPr="0046233D">
              <w:rPr>
                <w:rFonts w:ascii="ＭＳ 明朝" w:eastAsia="ＭＳ 明朝" w:cs="ＭＳ 明朝"/>
                <w:color w:val="000000"/>
                <w:kern w:val="0"/>
                <w:szCs w:val="21"/>
              </w:rPr>
              <w:t>30</w:t>
            </w:r>
            <w:r w:rsidRPr="0046233D">
              <w:rPr>
                <w:rFonts w:ascii="ＭＳ 明朝" w:eastAsia="ＭＳ 明朝" w:cs="ＭＳ 明朝" w:hint="eastAsia"/>
                <w:color w:val="000000"/>
                <w:kern w:val="0"/>
                <w:szCs w:val="21"/>
              </w:rPr>
              <w:t>メートル以上続く場合は、途中に長さ</w:t>
            </w:r>
            <w:r w:rsidRPr="0046233D">
              <w:rPr>
                <w:rFonts w:ascii="ＭＳ 明朝" w:eastAsia="ＭＳ 明朝" w:cs="ＭＳ 明朝"/>
                <w:color w:val="000000"/>
                <w:kern w:val="0"/>
                <w:szCs w:val="21"/>
              </w:rPr>
              <w:t>150</w:t>
            </w:r>
            <w:r w:rsidRPr="0046233D">
              <w:rPr>
                <w:rFonts w:ascii="ＭＳ 明朝" w:eastAsia="ＭＳ 明朝" w:cs="ＭＳ 明朝" w:hint="eastAsia"/>
                <w:color w:val="000000"/>
                <w:kern w:val="0"/>
                <w:szCs w:val="21"/>
              </w:rPr>
              <w:t>センチメートル以上の水平部分を設けること。ただし、地形の状況等によりやむを得ない場合は、園路際に</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等の利用に</w:t>
            </w:r>
            <w:r w:rsidRPr="00E12903">
              <w:rPr>
                <w:rFonts w:ascii="ＭＳ 明朝" w:eastAsia="ＭＳ 明朝" w:cs="ＭＳ 明朝" w:hint="eastAsia"/>
                <w:color w:val="FF0000"/>
                <w:kern w:val="0"/>
                <w:szCs w:val="21"/>
                <w:u w:val="single"/>
              </w:rPr>
              <w:t>支障の</w:t>
            </w:r>
            <w:r w:rsidRPr="0046233D">
              <w:rPr>
                <w:rFonts w:ascii="ＭＳ 明朝" w:eastAsia="ＭＳ 明朝" w:cs="ＭＳ 明朝" w:hint="eastAsia"/>
                <w:color w:val="000000"/>
                <w:kern w:val="0"/>
                <w:szCs w:val="21"/>
              </w:rPr>
              <w:t>ない退避スペースを設置すること。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横断勾配</w:t>
            </w:r>
            <w:r w:rsidRPr="0046233D">
              <w:rPr>
                <w:rFonts w:ascii="ＭＳ 明朝" w:eastAsia="ＭＳ 明朝" w:cs="ＭＳ 明朝" w:hint="eastAsia"/>
                <w:color w:val="000000"/>
                <w:kern w:val="0"/>
                <w:szCs w:val="21"/>
              </w:rPr>
              <w:t>は、１パーセント以下とすること。ただし、地形の状況その他の特別の理由によりやむを得ない場合は、２パーセント以下とすることができる。</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エ　</w:t>
            </w:r>
            <w:r w:rsidRPr="0046233D">
              <w:rPr>
                <w:rFonts w:ascii="ＭＳ 明朝" w:eastAsia="ＭＳ 明朝" w:cs="ＭＳ 明朝" w:hint="eastAsia"/>
                <w:color w:val="FF0000"/>
                <w:kern w:val="0"/>
                <w:szCs w:val="21"/>
                <w:u w:val="single"/>
              </w:rPr>
              <w:t>横断こう配</w:t>
            </w:r>
            <w:r w:rsidRPr="0046233D">
              <w:rPr>
                <w:rFonts w:ascii="ＭＳ 明朝" w:eastAsia="ＭＳ 明朝" w:cs="ＭＳ 明朝" w:hint="eastAsia"/>
                <w:color w:val="000000"/>
                <w:kern w:val="0"/>
                <w:szCs w:val="21"/>
              </w:rPr>
              <w:t>は、１パーセント以下とすること。ただし、地形の状況その他の特別の理由によりやむを得ない場合は、２パーセント以下とすることができる。</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オ～ク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オ～ク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縁石を設ける場合は、切下げの有効幅員は</w:t>
            </w:r>
            <w:r w:rsidRPr="0046233D">
              <w:rPr>
                <w:rFonts w:ascii="ＭＳ 明朝" w:eastAsia="ＭＳ 明朝" w:cs="ＭＳ 明朝"/>
                <w:color w:val="000000"/>
                <w:kern w:val="0"/>
                <w:szCs w:val="21"/>
              </w:rPr>
              <w:t>180</w:t>
            </w:r>
            <w:r w:rsidRPr="0046233D">
              <w:rPr>
                <w:rFonts w:ascii="ＭＳ 明朝" w:eastAsia="ＭＳ 明朝" w:cs="ＭＳ 明朝" w:hint="eastAsia"/>
                <w:color w:val="000000"/>
                <w:kern w:val="0"/>
                <w:szCs w:val="21"/>
              </w:rPr>
              <w:t>センチメートル以上とし、かつ、段差は２センチメートル以下、</w:t>
            </w:r>
            <w:r w:rsidRPr="0046233D">
              <w:rPr>
                <w:rFonts w:ascii="ＭＳ 明朝" w:eastAsia="ＭＳ 明朝" w:cs="ＭＳ 明朝" w:hint="eastAsia"/>
                <w:color w:val="FF0000"/>
                <w:kern w:val="0"/>
                <w:szCs w:val="21"/>
                <w:u w:val="single"/>
              </w:rPr>
              <w:t>すりつけ勾配</w:t>
            </w:r>
            <w:r w:rsidRPr="0046233D">
              <w:rPr>
                <w:rFonts w:ascii="ＭＳ 明朝" w:eastAsia="ＭＳ 明朝" w:cs="ＭＳ 明朝" w:hint="eastAsia"/>
                <w:color w:val="000000"/>
                <w:kern w:val="0"/>
                <w:szCs w:val="21"/>
              </w:rPr>
              <w:t>は８パーセント以下とすること。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ケ　縁石を設ける場合は、切下げの有効幅員は</w:t>
            </w:r>
            <w:r w:rsidRPr="0046233D">
              <w:rPr>
                <w:rFonts w:ascii="ＭＳ 明朝" w:eastAsia="ＭＳ 明朝" w:cs="ＭＳ 明朝"/>
                <w:color w:val="000000"/>
                <w:kern w:val="0"/>
                <w:szCs w:val="21"/>
              </w:rPr>
              <w:t>180</w:t>
            </w:r>
            <w:r w:rsidRPr="0046233D">
              <w:rPr>
                <w:rFonts w:ascii="ＭＳ 明朝" w:eastAsia="ＭＳ 明朝" w:cs="ＭＳ 明朝" w:hint="eastAsia"/>
                <w:color w:val="000000"/>
                <w:kern w:val="0"/>
                <w:szCs w:val="21"/>
              </w:rPr>
              <w:t>センチメートル以上とし、かつ、段差は２センチメートル以下、</w:t>
            </w:r>
            <w:r w:rsidRPr="0046233D">
              <w:rPr>
                <w:rFonts w:ascii="ＭＳ 明朝" w:eastAsia="ＭＳ 明朝" w:cs="ＭＳ 明朝" w:hint="eastAsia"/>
                <w:color w:val="FF0000"/>
                <w:kern w:val="0"/>
                <w:szCs w:val="21"/>
                <w:u w:val="single"/>
              </w:rPr>
              <w:t>すりつけこう配</w:t>
            </w:r>
            <w:r w:rsidRPr="0046233D">
              <w:rPr>
                <w:rFonts w:ascii="ＭＳ 明朝" w:eastAsia="ＭＳ 明朝" w:cs="ＭＳ 明朝" w:hint="eastAsia"/>
                <w:color w:val="000000"/>
                <w:kern w:val="0"/>
                <w:szCs w:val="21"/>
              </w:rPr>
              <w:t>は８パーセント以下とすること。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コ　排水溝を設ける場合は、つえ等が落ち込まない構造の</w:t>
            </w:r>
            <w:r w:rsidRPr="0046233D">
              <w:rPr>
                <w:rFonts w:ascii="ＭＳ 明朝" w:eastAsia="ＭＳ 明朝" w:cs="ＭＳ 明朝" w:hint="eastAsia"/>
                <w:color w:val="FF0000"/>
                <w:kern w:val="0"/>
                <w:szCs w:val="21"/>
                <w:u w:val="single"/>
              </w:rPr>
              <w:t>溝蓋</w:t>
            </w:r>
            <w:r w:rsidRPr="0046233D">
              <w:rPr>
                <w:rFonts w:ascii="ＭＳ 明朝" w:eastAsia="ＭＳ 明朝" w:cs="ＭＳ 明朝" w:hint="eastAsia"/>
                <w:color w:val="000000"/>
                <w:kern w:val="0"/>
                <w:szCs w:val="21"/>
              </w:rPr>
              <w:t>を設けること。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コ　排水溝を設ける場合は、つえ等が落ち込まない構造の</w:t>
            </w:r>
            <w:r w:rsidRPr="0046233D">
              <w:rPr>
                <w:rFonts w:ascii="ＭＳ 明朝" w:eastAsia="ＭＳ 明朝" w:cs="ＭＳ 明朝" w:hint="eastAsia"/>
                <w:color w:val="FF0000"/>
                <w:kern w:val="0"/>
                <w:szCs w:val="21"/>
                <w:u w:val="single"/>
              </w:rPr>
              <w:t>溝ぶた</w:t>
            </w:r>
            <w:r w:rsidRPr="0046233D">
              <w:rPr>
                <w:rFonts w:ascii="ＭＳ 明朝" w:eastAsia="ＭＳ 明朝" w:cs="ＭＳ 明朝" w:hint="eastAsia"/>
                <w:color w:val="000000"/>
                <w:kern w:val="0"/>
                <w:szCs w:val="21"/>
              </w:rPr>
              <w:t>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障害者等が転落するおそれのある場所には、</w:t>
            </w:r>
            <w:r w:rsidRPr="0046233D">
              <w:rPr>
                <w:rFonts w:ascii="ＭＳ 明朝" w:eastAsia="ＭＳ 明朝" w:cs="ＭＳ 明朝" w:hint="eastAsia"/>
                <w:color w:val="FF0000"/>
                <w:kern w:val="0"/>
                <w:szCs w:val="21"/>
                <w:u w:val="single"/>
              </w:rPr>
              <w:t>柵</w:t>
            </w:r>
            <w:r w:rsidRPr="0046233D">
              <w:rPr>
                <w:rFonts w:ascii="ＭＳ 明朝" w:eastAsia="ＭＳ 明朝" w:cs="ＭＳ 明朝" w:hint="eastAsia"/>
                <w:color w:val="000000"/>
                <w:kern w:val="0"/>
                <w:szCs w:val="21"/>
              </w:rPr>
              <w:t>、視覚障害者誘導用ブロックその他の障害者等の転落を防止するための設備が設けられていること。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障害者等が転落するおそれのある場所には、</w:t>
            </w:r>
            <w:r w:rsidRPr="0046233D">
              <w:rPr>
                <w:rFonts w:ascii="ＭＳ 明朝" w:eastAsia="ＭＳ 明朝" w:cs="ＭＳ 明朝" w:hint="eastAsia"/>
                <w:color w:val="FF0000"/>
                <w:kern w:val="0"/>
                <w:szCs w:val="21"/>
                <w:u w:val="single"/>
              </w:rPr>
              <w:t>さく</w:t>
            </w:r>
            <w:r w:rsidRPr="0046233D">
              <w:rPr>
                <w:rFonts w:ascii="ＭＳ 明朝" w:eastAsia="ＭＳ 明朝" w:cs="ＭＳ 明朝" w:hint="eastAsia"/>
                <w:color w:val="000000"/>
                <w:kern w:val="0"/>
                <w:szCs w:val="21"/>
              </w:rPr>
              <w:t>、視覚障害者誘導用ブロックその他の障害者等の転落を防止するための設備が設けられていること。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階段</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利用者の利用に供する階段を設ける場合は、次に定める構造とすること。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３　階段</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利用者の利用に供する階段を設ける場合は、次に定める構造とすること。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手すりの端部の付近には、階段の通ずる場所を示す点字を</w:t>
            </w:r>
            <w:r w:rsidRPr="0046233D">
              <w:rPr>
                <w:rFonts w:ascii="ＭＳ 明朝" w:eastAsia="ＭＳ 明朝" w:cs="ＭＳ 明朝" w:hint="eastAsia"/>
                <w:color w:val="FF0000"/>
                <w:kern w:val="0"/>
                <w:szCs w:val="21"/>
                <w:u w:val="single"/>
              </w:rPr>
              <w:t>貼り付ける</w:t>
            </w:r>
            <w:r w:rsidRPr="0046233D">
              <w:rPr>
                <w:rFonts w:ascii="ＭＳ 明朝" w:eastAsia="ＭＳ 明朝" w:cs="ＭＳ 明朝" w:hint="eastAsia"/>
                <w:color w:val="000000"/>
                <w:kern w:val="0"/>
                <w:szCs w:val="21"/>
              </w:rPr>
              <w:t>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手すりの端部の付近には、階段の通ずる場所を示す点字を</w:t>
            </w:r>
            <w:r w:rsidRPr="0046233D">
              <w:rPr>
                <w:rFonts w:ascii="ＭＳ 明朝" w:eastAsia="ＭＳ 明朝" w:cs="ＭＳ 明朝" w:hint="eastAsia"/>
                <w:color w:val="FF0000"/>
                <w:kern w:val="0"/>
                <w:szCs w:val="21"/>
                <w:u w:val="single"/>
              </w:rPr>
              <w:t>はり付ける</w:t>
            </w:r>
            <w:r w:rsidRPr="0046233D">
              <w:rPr>
                <w:rFonts w:ascii="ＭＳ 明朝" w:eastAsia="ＭＳ 明朝" w:cs="ＭＳ 明朝" w:hint="eastAsia"/>
                <w:color w:val="000000"/>
                <w:kern w:val="0"/>
                <w:szCs w:val="21"/>
              </w:rPr>
              <w:t>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傾斜路</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利用者の利用に供する傾斜路を設ける場合は、次に定める構造とすること。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４　傾斜路</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利用者の利用に供する傾斜路を設ける場合は、次に定める構造とすること。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縦断勾配</w:t>
            </w:r>
            <w:r w:rsidRPr="0046233D">
              <w:rPr>
                <w:rFonts w:ascii="ＭＳ 明朝" w:eastAsia="ＭＳ 明朝" w:cs="ＭＳ 明朝" w:hint="eastAsia"/>
                <w:color w:val="000000"/>
                <w:kern w:val="0"/>
                <w:szCs w:val="21"/>
              </w:rPr>
              <w:t>は、８パーセント以下とすること。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縦断こう配</w:t>
            </w:r>
            <w:r w:rsidRPr="0046233D">
              <w:rPr>
                <w:rFonts w:ascii="ＭＳ 明朝" w:eastAsia="ＭＳ 明朝" w:cs="ＭＳ 明朝" w:hint="eastAsia"/>
                <w:color w:val="000000"/>
                <w:kern w:val="0"/>
                <w:szCs w:val="21"/>
              </w:rPr>
              <w:t>は、８パーセント以下とすること。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横断勾配</w:t>
            </w:r>
            <w:r w:rsidRPr="0046233D">
              <w:rPr>
                <w:rFonts w:ascii="ＭＳ 明朝" w:eastAsia="ＭＳ 明朝" w:cs="ＭＳ 明朝" w:hint="eastAsia"/>
                <w:color w:val="000000"/>
                <w:kern w:val="0"/>
                <w:szCs w:val="21"/>
              </w:rPr>
              <w:t>は、設けないこと。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横断こう配</w:t>
            </w:r>
            <w:r w:rsidRPr="0046233D">
              <w:rPr>
                <w:rFonts w:ascii="ＭＳ 明朝" w:eastAsia="ＭＳ 明朝" w:cs="ＭＳ 明朝" w:hint="eastAsia"/>
                <w:color w:val="000000"/>
                <w:kern w:val="0"/>
                <w:szCs w:val="21"/>
              </w:rPr>
              <w:t>は、設けないこと。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７</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　便所</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５　便所</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アの便房が設けられた便所は、次に掲げる基準に適合するものとすること。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アの便房が設けられた便所は、次に掲げる基準に適合するものとすること。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出入口は、次に掲げる基準に適合するものであること。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出入口は、次に掲げる基準に適合するものであること。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に掲げる場合を除き、</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が通過する際に支障となる段がないこと。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イ</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に掲げる場合を除き、</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が通過する際に支障となる段がないこと。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オ</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ウ</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オ</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 xml:space="preserve"> </w:t>
            </w: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63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84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の円滑な利用に適した広さが確保されていること。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　</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の円滑な利用に適した広さが確保されていること。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アの便房は、次に掲げる基準に適合した構造とすること。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４</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アの便房は、次に掲げる基準に適合した構造とすること。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出入口には、</w:t>
            </w:r>
            <w:r w:rsidRPr="0046233D">
              <w:rPr>
                <w:rFonts w:ascii="ＭＳ 明朝" w:eastAsia="ＭＳ 明朝" w:cs="ＭＳ 明朝" w:hint="eastAsia"/>
                <w:color w:val="FF0000"/>
                <w:kern w:val="0"/>
                <w:szCs w:val="21"/>
                <w:u w:val="single"/>
              </w:rPr>
              <w:t>車椅子使用者</w:t>
            </w:r>
            <w:r w:rsidRPr="0046233D">
              <w:rPr>
                <w:rFonts w:ascii="ＭＳ 明朝" w:eastAsia="ＭＳ 明朝" w:cs="ＭＳ 明朝" w:hint="eastAsia"/>
                <w:color w:val="000000"/>
                <w:kern w:val="0"/>
                <w:szCs w:val="21"/>
              </w:rPr>
              <w:t>が通過する際に支障となる段がないこと。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ア　出入口には、</w:t>
            </w:r>
            <w:r w:rsidRPr="0046233D">
              <w:rPr>
                <w:rFonts w:ascii="ＭＳ 明朝" w:eastAsia="ＭＳ 明朝" w:cs="ＭＳ 明朝" w:hint="eastAsia"/>
                <w:color w:val="FF0000"/>
                <w:kern w:val="0"/>
                <w:szCs w:val="21"/>
                <w:u w:val="single"/>
              </w:rPr>
              <w:t>車いす使用者</w:t>
            </w:r>
            <w:r w:rsidRPr="0046233D">
              <w:rPr>
                <w:rFonts w:ascii="ＭＳ 明朝" w:eastAsia="ＭＳ 明朝" w:cs="ＭＳ 明朝" w:hint="eastAsia"/>
                <w:color w:val="000000"/>
                <w:kern w:val="0"/>
                <w:szCs w:val="21"/>
              </w:rPr>
              <w:t>が通過する際に支障となる段がないこと。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イ～エ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イ～エ　（略）　</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42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５</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駐車場</w:t>
            </w:r>
          </w:p>
        </w:tc>
        <w:tc>
          <w:tcPr>
            <w:tcW w:w="5641"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利用者の利用に供する駐車場を設ける場合は、次に定める構造の</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を駐車台数の合計が</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台以下のものにあっては、駐車台数の合計に１</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を乗じて得た数（ただし、その数に１未満の端数があるときは、これを１に切り上げた数）以上を、駐車台数の合計が</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台を超えるときは、駐車台数の合計に１</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を乗じて得た数（ただし、その数に１未満の端数があるときは、これを１に切り上げた数）に２を加えた数以上を設けること。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６　駐車場</w:t>
            </w:r>
          </w:p>
        </w:tc>
        <w:tc>
          <w:tcPr>
            <w:tcW w:w="5632" w:type="dxa"/>
            <w:gridSpan w:val="2"/>
            <w:tcBorders>
              <w:top w:val="single" w:sz="6" w:space="0" w:color="auto"/>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利用者の利用に供する駐車場を設ける場合は、次に定める構造の</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を駐車台数の合計が</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台以下のものにあっては、駐車台数の合計に１</w:t>
            </w:r>
            <w:r w:rsidRPr="0046233D">
              <w:rPr>
                <w:rFonts w:ascii="ＭＳ 明朝" w:eastAsia="ＭＳ 明朝" w:cs="ＭＳ 明朝"/>
                <w:color w:val="000000"/>
                <w:kern w:val="0"/>
                <w:szCs w:val="21"/>
              </w:rPr>
              <w:t>/50</w:t>
            </w:r>
            <w:r w:rsidRPr="0046233D">
              <w:rPr>
                <w:rFonts w:ascii="ＭＳ 明朝" w:eastAsia="ＭＳ 明朝" w:cs="ＭＳ 明朝" w:hint="eastAsia"/>
                <w:color w:val="000000"/>
                <w:kern w:val="0"/>
                <w:szCs w:val="21"/>
              </w:rPr>
              <w:t>を乗じて得た数（ただし、その数に１未満の端数があるときは、これを１に切り上げた数）以上を、駐車台数の合計が</w:t>
            </w:r>
            <w:r w:rsidRPr="0046233D">
              <w:rPr>
                <w:rFonts w:ascii="ＭＳ 明朝" w:eastAsia="ＭＳ 明朝" w:cs="ＭＳ 明朝"/>
                <w:color w:val="000000"/>
                <w:kern w:val="0"/>
                <w:szCs w:val="21"/>
              </w:rPr>
              <w:t>200</w:t>
            </w:r>
            <w:r w:rsidRPr="0046233D">
              <w:rPr>
                <w:rFonts w:ascii="ＭＳ 明朝" w:eastAsia="ＭＳ 明朝" w:cs="ＭＳ 明朝" w:hint="eastAsia"/>
                <w:color w:val="000000"/>
                <w:kern w:val="0"/>
                <w:szCs w:val="21"/>
              </w:rPr>
              <w:t>台を超えるときは、駐車台数の合計に１</w:t>
            </w:r>
            <w:r w:rsidRPr="0046233D">
              <w:rPr>
                <w:rFonts w:ascii="ＭＳ 明朝" w:eastAsia="ＭＳ 明朝" w:cs="ＭＳ 明朝"/>
                <w:color w:val="000000"/>
                <w:kern w:val="0"/>
                <w:szCs w:val="21"/>
              </w:rPr>
              <w:t>/100</w:t>
            </w:r>
            <w:r w:rsidRPr="0046233D">
              <w:rPr>
                <w:rFonts w:ascii="ＭＳ 明朝" w:eastAsia="ＭＳ 明朝" w:cs="ＭＳ 明朝" w:hint="eastAsia"/>
                <w:color w:val="000000"/>
                <w:kern w:val="0"/>
                <w:szCs w:val="21"/>
              </w:rPr>
              <w:t>を乗じて得た数（ただし、その数に１未満の端数があるときは、これを１に切り上げた数）に２を加えた数以上を設けること。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firstLine="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１</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（略）</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２の項に定める構造の園路又は広場に近接した水平な場所に設け、かつ、</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へ通ずる園路は、２の項に定める構造とすること。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２</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２の項に定める構造の園路又は広場に近接した水平な場所に設け、かつ、</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へ通ずる園路は、２の項に定める構造とすること。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RPr="0046233D"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41"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車椅子使用者用駐車区画</w:t>
            </w:r>
            <w:r w:rsidRPr="0046233D">
              <w:rPr>
                <w:rFonts w:ascii="ＭＳ 明朝" w:eastAsia="ＭＳ 明朝" w:cs="ＭＳ 明朝" w:hint="eastAsia"/>
                <w:color w:val="000000"/>
                <w:kern w:val="0"/>
                <w:szCs w:val="21"/>
              </w:rPr>
              <w:t>である旨を分かりやすい方法で表示すること。</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 xml:space="preserve">　</w:t>
            </w:r>
          </w:p>
        </w:tc>
        <w:tc>
          <w:tcPr>
            <w:tcW w:w="5632" w:type="dxa"/>
            <w:gridSpan w:val="2"/>
            <w:tcBorders>
              <w:top w:val="nil"/>
              <w:left w:val="single" w:sz="6" w:space="0" w:color="auto"/>
              <w:bottom w:val="single" w:sz="6"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３</w:t>
            </w:r>
            <w:r w:rsidRPr="0046233D">
              <w:rPr>
                <w:rFonts w:ascii="ＭＳ 明朝" w:eastAsia="ＭＳ 明朝" w:cs="ＭＳ 明朝"/>
                <w:color w:val="000000"/>
                <w:kern w:val="0"/>
                <w:szCs w:val="21"/>
              </w:rPr>
              <w:t>)</w:t>
            </w:r>
            <w:r w:rsidRPr="0046233D">
              <w:rPr>
                <w:rFonts w:ascii="ＭＳ 明朝" w:eastAsia="ＭＳ 明朝" w:cs="ＭＳ 明朝" w:hint="eastAsia"/>
                <w:color w:val="000000"/>
                <w:kern w:val="0"/>
                <w:szCs w:val="21"/>
              </w:rPr>
              <w:t xml:space="preserve">　</w:t>
            </w:r>
            <w:r w:rsidRPr="0046233D">
              <w:rPr>
                <w:rFonts w:ascii="ＭＳ 明朝" w:eastAsia="ＭＳ 明朝" w:cs="ＭＳ 明朝" w:hint="eastAsia"/>
                <w:color w:val="FF0000"/>
                <w:kern w:val="0"/>
                <w:szCs w:val="21"/>
                <w:u w:val="single"/>
              </w:rPr>
              <w:t>車いす使用者用駐車区画</w:t>
            </w:r>
            <w:r w:rsidRPr="0046233D">
              <w:rPr>
                <w:rFonts w:ascii="ＭＳ 明朝" w:eastAsia="ＭＳ 明朝" w:cs="ＭＳ 明朝" w:hint="eastAsia"/>
                <w:color w:val="000000"/>
                <w:kern w:val="0"/>
                <w:szCs w:val="21"/>
              </w:rPr>
              <w:t>である旨を分かりやすい方法で表示すること。</w:t>
            </w:r>
          </w:p>
        </w:tc>
        <w:tc>
          <w:tcPr>
            <w:tcW w:w="85" w:type="dxa"/>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Tr="00122D72">
        <w:trPr>
          <w:gridAfter w:val="1"/>
          <w:wAfter w:w="5653" w:type="dxa"/>
        </w:trPr>
        <w:tc>
          <w:tcPr>
            <w:tcW w:w="50"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87" w:type="dxa"/>
            <w:gridSpan w:val="5"/>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７～９　（略）</w:t>
            </w:r>
          </w:p>
        </w:tc>
        <w:tc>
          <w:tcPr>
            <w:tcW w:w="5641"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75" w:type="dxa"/>
            <w:gridSpan w:val="5"/>
            <w:tcBorders>
              <w:top w:val="nil"/>
              <w:left w:val="nil"/>
              <w:bottom w:val="nil"/>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73" w:type="dxa"/>
            <w:gridSpan w:val="2"/>
            <w:tcBorders>
              <w:top w:val="nil"/>
              <w:left w:val="single" w:sz="6" w:space="0" w:color="auto"/>
              <w:bottom w:val="nil"/>
              <w:right w:val="nil"/>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c>
          <w:tcPr>
            <w:tcW w:w="1610" w:type="dxa"/>
            <w:gridSpan w:val="3"/>
            <w:tcBorders>
              <w:top w:val="single" w:sz="6" w:space="0" w:color="auto"/>
              <w:left w:val="single" w:sz="6" w:space="0" w:color="auto"/>
              <w:bottom w:val="single" w:sz="4" w:space="0" w:color="auto"/>
              <w:right w:val="single" w:sz="6" w:space="0" w:color="auto"/>
            </w:tcBorders>
          </w:tcPr>
          <w:p w:rsidR="00122D72" w:rsidRPr="0046233D"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７～９　（略）</w:t>
            </w:r>
          </w:p>
        </w:tc>
        <w:tc>
          <w:tcPr>
            <w:tcW w:w="5632" w:type="dxa"/>
            <w:gridSpan w:val="2"/>
            <w:tcBorders>
              <w:top w:val="single" w:sz="6" w:space="0" w:color="auto"/>
              <w:left w:val="single" w:sz="6" w:space="0" w:color="auto"/>
              <w:bottom w:val="single" w:sz="4" w:space="0" w:color="auto"/>
              <w:right w:val="single" w:sz="6" w:space="0" w:color="auto"/>
            </w:tcBorders>
          </w:tcPr>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r w:rsidRPr="0046233D">
              <w:rPr>
                <w:rFonts w:ascii="ＭＳ 明朝" w:eastAsia="ＭＳ 明朝" w:cs="ＭＳ 明朝" w:hint="eastAsia"/>
                <w:color w:val="000000"/>
                <w:kern w:val="0"/>
                <w:szCs w:val="21"/>
              </w:rPr>
              <w:t>（略）</w:t>
            </w:r>
          </w:p>
        </w:tc>
        <w:tc>
          <w:tcPr>
            <w:tcW w:w="85" w:type="dxa"/>
            <w:tcBorders>
              <w:top w:val="nil"/>
              <w:left w:val="nil"/>
              <w:bottom w:val="nil"/>
              <w:right w:val="single" w:sz="6" w:space="0" w:color="auto"/>
            </w:tcBorders>
          </w:tcPr>
          <w:p w:rsidR="00122D72" w:rsidRDefault="00122D72" w:rsidP="00C56A4B">
            <w:pPr>
              <w:autoSpaceDE w:val="0"/>
              <w:autoSpaceDN w:val="0"/>
              <w:adjustRightInd w:val="0"/>
              <w:spacing w:line="360" w:lineRule="auto"/>
              <w:ind w:left="210" w:hanging="210"/>
              <w:jc w:val="left"/>
              <w:rPr>
                <w:rFonts w:ascii="ＭＳ 明朝" w:eastAsia="ＭＳ 明朝" w:cs="ＭＳ 明朝"/>
                <w:color w:val="000000"/>
                <w:kern w:val="0"/>
                <w:szCs w:val="21"/>
              </w:rPr>
            </w:pPr>
          </w:p>
        </w:tc>
      </w:tr>
      <w:tr w:rsidR="00122D72" w:rsidTr="00906568">
        <w:trPr>
          <w:gridAfter w:val="1"/>
          <w:wAfter w:w="5653" w:type="dxa"/>
        </w:trPr>
        <w:tc>
          <w:tcPr>
            <w:tcW w:w="7453" w:type="dxa"/>
            <w:gridSpan w:val="15"/>
            <w:tcBorders>
              <w:top w:val="nil"/>
              <w:left w:val="single" w:sz="6" w:space="0" w:color="auto"/>
              <w:bottom w:val="single" w:sz="6" w:space="0" w:color="auto"/>
              <w:right w:val="single" w:sz="6" w:space="0" w:color="auto"/>
            </w:tcBorders>
          </w:tcPr>
          <w:p w:rsidR="00122D72" w:rsidRDefault="00122D72" w:rsidP="00C56A4B">
            <w:pPr>
              <w:autoSpaceDE w:val="0"/>
              <w:autoSpaceDN w:val="0"/>
              <w:adjustRightInd w:val="0"/>
              <w:spacing w:line="360" w:lineRule="auto"/>
              <w:ind w:left="1050"/>
              <w:jc w:val="left"/>
              <w:rPr>
                <w:rFonts w:ascii="ＭＳ 明朝" w:eastAsia="ＭＳ 明朝" w:cs="ＭＳ 明朝"/>
                <w:color w:val="000000"/>
                <w:kern w:val="0"/>
                <w:szCs w:val="21"/>
              </w:rPr>
            </w:pPr>
          </w:p>
        </w:tc>
        <w:tc>
          <w:tcPr>
            <w:tcW w:w="7400" w:type="dxa"/>
            <w:gridSpan w:val="8"/>
            <w:tcBorders>
              <w:top w:val="nil"/>
              <w:left w:val="single" w:sz="6" w:space="0" w:color="auto"/>
              <w:bottom w:val="single" w:sz="6" w:space="0" w:color="auto"/>
              <w:right w:val="single" w:sz="6" w:space="0" w:color="auto"/>
            </w:tcBorders>
          </w:tcPr>
          <w:p w:rsidR="00122D72" w:rsidRDefault="00122D72" w:rsidP="00C56A4B">
            <w:pPr>
              <w:autoSpaceDE w:val="0"/>
              <w:autoSpaceDN w:val="0"/>
              <w:adjustRightInd w:val="0"/>
              <w:spacing w:line="360" w:lineRule="auto"/>
              <w:ind w:left="1050"/>
              <w:jc w:val="left"/>
              <w:rPr>
                <w:rFonts w:ascii="ＭＳ 明朝" w:eastAsia="ＭＳ 明朝" w:cs="ＭＳ 明朝"/>
                <w:color w:val="000000"/>
                <w:kern w:val="0"/>
                <w:szCs w:val="21"/>
              </w:rPr>
            </w:pPr>
          </w:p>
        </w:tc>
      </w:tr>
    </w:tbl>
    <w:p w:rsidR="00AA45C1" w:rsidRDefault="00AA45C1"/>
    <w:sectPr w:rsidR="00AA45C1" w:rsidSect="002A0292">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C4" w:rsidRDefault="008D42C4">
      <w:r>
        <w:separator/>
      </w:r>
    </w:p>
  </w:endnote>
  <w:endnote w:type="continuationSeparator" w:id="0">
    <w:p w:rsidR="008D42C4" w:rsidRDefault="008D42C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C4" w:rsidRDefault="000812E6">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sidR="008D42C4">
      <w:rPr>
        <w:rFonts w:ascii="ＭＳ 明朝" w:eastAsia="ＭＳ 明朝"/>
        <w:kern w:val="0"/>
        <w:sz w:val="24"/>
        <w:szCs w:val="24"/>
      </w:rPr>
      <w:instrText>PAGE</w:instrText>
    </w:r>
    <w:r>
      <w:rPr>
        <w:rFonts w:ascii="ＭＳ 明朝" w:eastAsia="ＭＳ 明朝"/>
        <w:kern w:val="0"/>
        <w:sz w:val="24"/>
        <w:szCs w:val="24"/>
      </w:rPr>
      <w:fldChar w:fldCharType="separate"/>
    </w:r>
    <w:r w:rsidR="0061349B">
      <w:rPr>
        <w:rFonts w:ascii="ＭＳ 明朝" w:eastAsia="ＭＳ 明朝"/>
        <w:noProof/>
        <w:kern w:val="0"/>
        <w:sz w:val="24"/>
        <w:szCs w:val="24"/>
      </w:rPr>
      <w:t>1</w:t>
    </w:r>
    <w:r>
      <w:rPr>
        <w:rFonts w:ascii="ＭＳ 明朝" w:eastAsia="ＭＳ 明朝"/>
        <w:kern w:val="0"/>
        <w:sz w:val="24"/>
        <w:szCs w:val="24"/>
      </w:rPr>
      <w:fldChar w:fldCharType="end"/>
    </w:r>
    <w:r w:rsidR="008D42C4">
      <w:rPr>
        <w:rFonts w:ascii="ＭＳ 明朝" w:eastAsia="ＭＳ 明朝"/>
        <w:kern w:val="0"/>
        <w:sz w:val="24"/>
        <w:szCs w:val="24"/>
      </w:rPr>
      <w:t>/</w:t>
    </w:r>
    <w:r>
      <w:rPr>
        <w:rFonts w:ascii="ＭＳ 明朝" w:eastAsia="ＭＳ 明朝"/>
        <w:kern w:val="0"/>
        <w:sz w:val="24"/>
        <w:szCs w:val="24"/>
      </w:rPr>
      <w:fldChar w:fldCharType="begin"/>
    </w:r>
    <w:r w:rsidR="008D42C4">
      <w:rPr>
        <w:rFonts w:ascii="ＭＳ 明朝" w:eastAsia="ＭＳ 明朝"/>
        <w:kern w:val="0"/>
        <w:sz w:val="24"/>
        <w:szCs w:val="24"/>
      </w:rPr>
      <w:instrText>NUMPAGES</w:instrText>
    </w:r>
    <w:r>
      <w:rPr>
        <w:rFonts w:ascii="ＭＳ 明朝" w:eastAsia="ＭＳ 明朝"/>
        <w:kern w:val="0"/>
        <w:sz w:val="24"/>
        <w:szCs w:val="24"/>
      </w:rPr>
      <w:fldChar w:fldCharType="separate"/>
    </w:r>
    <w:r w:rsidR="0061349B">
      <w:rPr>
        <w:rFonts w:ascii="ＭＳ 明朝" w:eastAsia="ＭＳ 明朝"/>
        <w:noProof/>
        <w:kern w:val="0"/>
        <w:sz w:val="24"/>
        <w:szCs w:val="24"/>
      </w:rPr>
      <w:t>27</w:t>
    </w:r>
    <w:r>
      <w:rPr>
        <w:rFonts w:ascii="ＭＳ 明朝" w:eastAsia="ＭＳ 明朝"/>
        <w:kern w:val="0"/>
        <w:sz w:val="24"/>
        <w:szCs w:val="24"/>
      </w:rPr>
      <w:fldChar w:fldCharType="end"/>
    </w:r>
    <w:r w:rsidR="008D42C4">
      <w:rPr>
        <w:rFonts w:ascii="ＭＳ 明朝" w:eastAsia="ＭＳ 明朝"/>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C4" w:rsidRDefault="008D42C4">
      <w:r>
        <w:separator/>
      </w:r>
    </w:p>
  </w:footnote>
  <w:footnote w:type="continuationSeparator" w:id="0">
    <w:p w:rsidR="008D42C4" w:rsidRDefault="008D4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5C1"/>
    <w:rsid w:val="000812E6"/>
    <w:rsid w:val="00106929"/>
    <w:rsid w:val="00111730"/>
    <w:rsid w:val="00122D72"/>
    <w:rsid w:val="00163322"/>
    <w:rsid w:val="001A26FC"/>
    <w:rsid w:val="001A7667"/>
    <w:rsid w:val="001C288B"/>
    <w:rsid w:val="001C3098"/>
    <w:rsid w:val="001C548B"/>
    <w:rsid w:val="001C705B"/>
    <w:rsid w:val="001D6BD3"/>
    <w:rsid w:val="001F49CA"/>
    <w:rsid w:val="002A0292"/>
    <w:rsid w:val="002A3EAE"/>
    <w:rsid w:val="002E4062"/>
    <w:rsid w:val="002F7B86"/>
    <w:rsid w:val="0035246E"/>
    <w:rsid w:val="003B3BAA"/>
    <w:rsid w:val="003C0429"/>
    <w:rsid w:val="003D2315"/>
    <w:rsid w:val="003E5D7D"/>
    <w:rsid w:val="0046233D"/>
    <w:rsid w:val="00472286"/>
    <w:rsid w:val="004B5F5F"/>
    <w:rsid w:val="004D2734"/>
    <w:rsid w:val="00505A8A"/>
    <w:rsid w:val="00517986"/>
    <w:rsid w:val="0053010C"/>
    <w:rsid w:val="005C5027"/>
    <w:rsid w:val="005D4C00"/>
    <w:rsid w:val="00606287"/>
    <w:rsid w:val="0061349B"/>
    <w:rsid w:val="00654757"/>
    <w:rsid w:val="00657F22"/>
    <w:rsid w:val="00684597"/>
    <w:rsid w:val="006A068B"/>
    <w:rsid w:val="0070141C"/>
    <w:rsid w:val="00711F1A"/>
    <w:rsid w:val="00724D9C"/>
    <w:rsid w:val="007A49AE"/>
    <w:rsid w:val="007F5C63"/>
    <w:rsid w:val="00801C56"/>
    <w:rsid w:val="00825D2A"/>
    <w:rsid w:val="00841566"/>
    <w:rsid w:val="00856C26"/>
    <w:rsid w:val="008D42C4"/>
    <w:rsid w:val="008E1B19"/>
    <w:rsid w:val="00906568"/>
    <w:rsid w:val="00907872"/>
    <w:rsid w:val="009278B0"/>
    <w:rsid w:val="00974FF0"/>
    <w:rsid w:val="00993F2F"/>
    <w:rsid w:val="009A3F29"/>
    <w:rsid w:val="009C3AED"/>
    <w:rsid w:val="009C4CAE"/>
    <w:rsid w:val="009D567D"/>
    <w:rsid w:val="00A15722"/>
    <w:rsid w:val="00A23EF7"/>
    <w:rsid w:val="00A45167"/>
    <w:rsid w:val="00A841BA"/>
    <w:rsid w:val="00AA45C1"/>
    <w:rsid w:val="00AA5D4F"/>
    <w:rsid w:val="00B92168"/>
    <w:rsid w:val="00BB7F04"/>
    <w:rsid w:val="00BE1297"/>
    <w:rsid w:val="00BF5866"/>
    <w:rsid w:val="00BF630B"/>
    <w:rsid w:val="00C03765"/>
    <w:rsid w:val="00C14873"/>
    <w:rsid w:val="00C2243A"/>
    <w:rsid w:val="00C44FA8"/>
    <w:rsid w:val="00C56A4B"/>
    <w:rsid w:val="00C8567E"/>
    <w:rsid w:val="00D1151C"/>
    <w:rsid w:val="00D546BF"/>
    <w:rsid w:val="00D62927"/>
    <w:rsid w:val="00DC36FD"/>
    <w:rsid w:val="00DD7412"/>
    <w:rsid w:val="00E12903"/>
    <w:rsid w:val="00E14E40"/>
    <w:rsid w:val="00E3401E"/>
    <w:rsid w:val="00E71E97"/>
    <w:rsid w:val="00E73671"/>
    <w:rsid w:val="00E74550"/>
    <w:rsid w:val="00EA724E"/>
    <w:rsid w:val="00EE11CB"/>
    <w:rsid w:val="00EE1AC9"/>
    <w:rsid w:val="00F35FE7"/>
    <w:rsid w:val="00F501B0"/>
    <w:rsid w:val="00F86EC6"/>
    <w:rsid w:val="00F96B48"/>
    <w:rsid w:val="00FF3D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92"/>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705B"/>
    <w:pPr>
      <w:tabs>
        <w:tab w:val="center" w:pos="4252"/>
        <w:tab w:val="right" w:pos="8504"/>
      </w:tabs>
      <w:snapToGrid w:val="0"/>
    </w:pPr>
  </w:style>
  <w:style w:type="character" w:customStyle="1" w:styleId="a4">
    <w:name w:val="ヘッダー (文字)"/>
    <w:basedOn w:val="a0"/>
    <w:link w:val="a3"/>
    <w:uiPriority w:val="99"/>
    <w:semiHidden/>
    <w:locked/>
    <w:rsid w:val="001C705B"/>
    <w:rPr>
      <w:rFonts w:cstheme="minorBidi"/>
      <w:sz w:val="22"/>
      <w:szCs w:val="22"/>
    </w:rPr>
  </w:style>
  <w:style w:type="paragraph" w:styleId="a5">
    <w:name w:val="footer"/>
    <w:basedOn w:val="a"/>
    <w:link w:val="a6"/>
    <w:uiPriority w:val="99"/>
    <w:semiHidden/>
    <w:unhideWhenUsed/>
    <w:rsid w:val="001C705B"/>
    <w:pPr>
      <w:tabs>
        <w:tab w:val="center" w:pos="4252"/>
        <w:tab w:val="right" w:pos="8504"/>
      </w:tabs>
      <w:snapToGrid w:val="0"/>
    </w:pPr>
  </w:style>
  <w:style w:type="character" w:customStyle="1" w:styleId="a6">
    <w:name w:val="フッター (文字)"/>
    <w:basedOn w:val="a0"/>
    <w:link w:val="a5"/>
    <w:uiPriority w:val="99"/>
    <w:semiHidden/>
    <w:locked/>
    <w:rsid w:val="001C705B"/>
    <w:rPr>
      <w:rFonts w:cstheme="minorBidi"/>
      <w:sz w:val="22"/>
      <w:szCs w:val="22"/>
    </w:rPr>
  </w:style>
  <w:style w:type="character" w:styleId="a7">
    <w:name w:val="annotation reference"/>
    <w:basedOn w:val="a0"/>
    <w:uiPriority w:val="99"/>
    <w:semiHidden/>
    <w:unhideWhenUsed/>
    <w:rsid w:val="00C44FA8"/>
    <w:rPr>
      <w:rFonts w:cs="Times New Roman"/>
      <w:sz w:val="18"/>
      <w:szCs w:val="18"/>
    </w:rPr>
  </w:style>
  <w:style w:type="paragraph" w:styleId="a8">
    <w:name w:val="annotation text"/>
    <w:basedOn w:val="a"/>
    <w:link w:val="a9"/>
    <w:uiPriority w:val="99"/>
    <w:semiHidden/>
    <w:unhideWhenUsed/>
    <w:rsid w:val="00C44FA8"/>
    <w:pPr>
      <w:jc w:val="left"/>
    </w:pPr>
  </w:style>
  <w:style w:type="character" w:customStyle="1" w:styleId="a9">
    <w:name w:val="コメント文字列 (文字)"/>
    <w:basedOn w:val="a0"/>
    <w:link w:val="a8"/>
    <w:uiPriority w:val="99"/>
    <w:semiHidden/>
    <w:locked/>
    <w:rsid w:val="00C44FA8"/>
    <w:rPr>
      <w:rFonts w:cstheme="minorBidi"/>
      <w:sz w:val="22"/>
      <w:szCs w:val="22"/>
    </w:rPr>
  </w:style>
  <w:style w:type="paragraph" w:styleId="aa">
    <w:name w:val="annotation subject"/>
    <w:basedOn w:val="a8"/>
    <w:next w:val="a8"/>
    <w:link w:val="ab"/>
    <w:uiPriority w:val="99"/>
    <w:semiHidden/>
    <w:unhideWhenUsed/>
    <w:rsid w:val="00C44FA8"/>
    <w:rPr>
      <w:b/>
      <w:bCs/>
    </w:rPr>
  </w:style>
  <w:style w:type="character" w:customStyle="1" w:styleId="ab">
    <w:name w:val="コメント内容 (文字)"/>
    <w:basedOn w:val="a9"/>
    <w:link w:val="aa"/>
    <w:uiPriority w:val="99"/>
    <w:semiHidden/>
    <w:locked/>
    <w:rsid w:val="00C44FA8"/>
    <w:rPr>
      <w:b/>
      <w:bCs/>
    </w:rPr>
  </w:style>
  <w:style w:type="paragraph" w:styleId="ac">
    <w:name w:val="Balloon Text"/>
    <w:basedOn w:val="a"/>
    <w:link w:val="ad"/>
    <w:uiPriority w:val="99"/>
    <w:semiHidden/>
    <w:unhideWhenUsed/>
    <w:rsid w:val="00C44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locked/>
    <w:rsid w:val="00C44FA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C822D-4677-4A7F-8E1B-91784945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24496</Words>
  <Characters>2925</Characters>
  <Application>Microsoft Office Word</Application>
  <DocSecurity>0</DocSecurity>
  <Lines>24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2017-03-23T06:26:00Z</cp:lastPrinted>
  <dcterms:created xsi:type="dcterms:W3CDTF">2016-12-22T12:15:00Z</dcterms:created>
  <dcterms:modified xsi:type="dcterms:W3CDTF">2017-03-23T06:26:00Z</dcterms:modified>
</cp:coreProperties>
</file>