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A9" w:rsidRPr="004449FE" w:rsidRDefault="003D4219" w:rsidP="002858A9">
      <w:pPr>
        <w:spacing w:line="800" w:lineRule="exact"/>
        <w:rPr>
          <w:rFonts w:ascii="ＭＳ ゴシック" w:eastAsia="ＭＳ ゴシック" w:hAnsi="ＭＳ ゴシック"/>
          <w:sz w:val="26"/>
          <w:szCs w:val="26"/>
        </w:rPr>
      </w:pPr>
      <w:r w:rsidRPr="004449FE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教材５-</w:t>
      </w:r>
      <w:r w:rsidRPr="00F23831">
        <w:rPr>
          <w:rFonts w:ascii="ＭＳ ゴシック" w:eastAsia="ＭＳ ゴシック" w:hAnsi="ＭＳ ゴシック" w:hint="eastAsia"/>
          <w:w w:val="57"/>
          <w:sz w:val="26"/>
          <w:szCs w:val="26"/>
          <w:bdr w:val="single" w:sz="4" w:space="0" w:color="auto"/>
          <w:eastAsianLayout w:id="483121664" w:vert="1" w:vertCompress="1"/>
        </w:rPr>
        <w:t>（</w:t>
      </w:r>
      <w:r w:rsidR="00434C4F">
        <w:rPr>
          <w:rFonts w:ascii="ＭＳ ゴシック" w:eastAsia="ＭＳ ゴシック" w:hAnsi="ＭＳ ゴシック" w:hint="eastAsia"/>
          <w:w w:val="57"/>
          <w:sz w:val="26"/>
          <w:szCs w:val="26"/>
          <w:bdr w:val="single" w:sz="4" w:space="0" w:color="auto"/>
          <w:eastAsianLayout w:id="483121664" w:vert="1" w:vertCompress="1"/>
        </w:rPr>
        <w:t>5</w:t>
      </w:r>
      <w:r w:rsidRPr="00F23831">
        <w:rPr>
          <w:rFonts w:ascii="ＭＳ ゴシック" w:eastAsia="ＭＳ ゴシック" w:hAnsi="ＭＳ ゴシック" w:hint="eastAsia"/>
          <w:w w:val="57"/>
          <w:sz w:val="26"/>
          <w:szCs w:val="26"/>
          <w:bdr w:val="single" w:sz="4" w:space="0" w:color="auto"/>
          <w:eastAsianLayout w:id="483121664" w:vert="1" w:vertCompress="1"/>
        </w:rPr>
        <w:t>）</w:t>
      </w:r>
      <w:r w:rsidRPr="004449FE">
        <w:rPr>
          <w:rFonts w:ascii="ＭＳ ゴシック" w:eastAsia="ＭＳ ゴシック" w:hAnsi="ＭＳ ゴシック" w:hint="eastAsia"/>
          <w:sz w:val="26"/>
          <w:szCs w:val="26"/>
        </w:rPr>
        <w:t xml:space="preserve">　文章を読むこと</w:t>
      </w:r>
      <w:r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Pr="004449FE">
        <w:rPr>
          <w:rFonts w:ascii="ＭＳ ゴシック" w:eastAsia="ＭＳ ゴシック" w:hAnsi="ＭＳ ゴシック" w:hint="eastAsia"/>
          <w:sz w:val="26"/>
          <w:szCs w:val="26"/>
        </w:rPr>
        <w:t>説明的文章</w:t>
      </w:r>
      <w:r>
        <w:rPr>
          <w:rFonts w:ascii="ＭＳ ゴシック" w:eastAsia="ＭＳ ゴシック" w:hAnsi="ＭＳ ゴシック" w:hint="eastAsia"/>
          <w:sz w:val="26"/>
          <w:szCs w:val="26"/>
        </w:rPr>
        <w:t>)</w:t>
      </w:r>
      <w:r w:rsidR="002858A9" w:rsidRPr="002858A9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2858A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583FEA" w:rsidRPr="004449FE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3D4219" w:rsidRDefault="003D4219" w:rsidP="003D4219">
      <w:pPr>
        <w:spacing w:line="320" w:lineRule="exact"/>
        <w:rPr>
          <w:sz w:val="26"/>
          <w:szCs w:val="26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6"/>
          <w:szCs w:val="26"/>
        </w:rPr>
        <w:t>年　　　組　　　番　名前</w:t>
      </w:r>
    </w:p>
    <w:p w:rsidR="003D4219" w:rsidRDefault="00922F50" w:rsidP="003D4219">
      <w:r>
        <w:rPr>
          <w:noProof/>
        </w:rPr>
        <w:pict>
          <v:rect id="_x0000_s1103" style="position:absolute;left:0;text-align:left;margin-left:-4.8pt;margin-top:4in;width:30pt;height:207pt;z-index:251678720">
            <v:textbox inset="5.85pt,.7pt,5.85pt,.7pt"/>
          </v:rect>
        </w:pict>
      </w:r>
      <w:r>
        <w:rPr>
          <w:noProof/>
        </w:rPr>
        <w:pict>
          <v:rect id="_x0000_s1102" style="position:absolute;left:0;text-align:left;margin-left:-4.8pt;margin-top:198pt;width:30pt;height:27pt;z-index:251677696">
            <v:textbox inset="5.85pt,.7pt,5.85pt,.7pt"/>
          </v:rect>
        </w:pict>
      </w:r>
      <w:r>
        <w:rPr>
          <w:noProof/>
        </w:rPr>
        <w:pict>
          <v:rect id="_x0000_s1101" style="position:absolute;left:0;text-align:left;margin-left:-4.8pt;margin-top:2in;width:30pt;height:27pt;z-index:251676672">
            <v:textbox inset="5.85pt,.7pt,5.85pt,.7pt"/>
          </v:rect>
        </w:pict>
      </w:r>
      <w:r>
        <w:rPr>
          <w:noProof/>
        </w:rPr>
        <w:pict>
          <v:rect id="_x0000_s1100" style="position:absolute;left:0;text-align:left;margin-left:-4.8pt;margin-top:99pt;width:30pt;height:27pt;z-index:251675648">
            <v:textbox inset="5.85pt,.7pt,5.85pt,.7pt"/>
          </v:rect>
        </w:pict>
      </w:r>
    </w:p>
    <w:p w:rsidR="008D4074" w:rsidRPr="009D7410" w:rsidRDefault="003D4219" w:rsidP="008D4074">
      <w:r>
        <w:rPr>
          <w:rFonts w:hint="eastAsia"/>
        </w:rPr>
        <w:t>◎平成二十七年度調査問題の問三の文章を読み、あとの問いについて考えましょう。</w:t>
      </w:r>
      <w:r>
        <w:br/>
      </w:r>
      <w:r w:rsidRPr="007B5CBA">
        <w:rPr>
          <w:rFonts w:hint="eastAsia"/>
          <w:color w:val="F79646"/>
        </w:rPr>
        <w:t>（＊調査実施校以外の学校の皆さんは、学校に一部送付されている調査問題を先生</w:t>
      </w:r>
    </w:p>
    <w:p w:rsidR="003D4219" w:rsidRDefault="003D4219" w:rsidP="003D4219">
      <w:pPr>
        <w:ind w:leftChars="100" w:left="720" w:hangingChars="200" w:hanging="480"/>
        <w:rPr>
          <w:color w:val="F79646"/>
        </w:rPr>
      </w:pPr>
      <w:r w:rsidRPr="007B5CBA">
        <w:rPr>
          <w:rFonts w:hint="eastAsia"/>
          <w:color w:val="F79646"/>
        </w:rPr>
        <w:t>に印刷してもらい、使用してください。）</w:t>
      </w:r>
    </w:p>
    <w:p w:rsidR="005C4632" w:rsidRPr="009545AA" w:rsidRDefault="005C4632" w:rsidP="003D4219">
      <w:pPr>
        <w:ind w:leftChars="100" w:left="720" w:hangingChars="200" w:hanging="480"/>
        <w:rPr>
          <w:color w:val="F79646"/>
        </w:rPr>
      </w:pPr>
    </w:p>
    <w:tbl>
      <w:tblPr>
        <w:tblpPr w:leftFromText="142" w:rightFromText="142" w:tblpX="688" w:tblpYSpec="top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94"/>
        <w:gridCol w:w="636"/>
        <w:gridCol w:w="709"/>
        <w:gridCol w:w="708"/>
        <w:gridCol w:w="851"/>
        <w:gridCol w:w="850"/>
        <w:gridCol w:w="851"/>
        <w:gridCol w:w="850"/>
        <w:gridCol w:w="709"/>
        <w:gridCol w:w="851"/>
        <w:gridCol w:w="760"/>
        <w:gridCol w:w="511"/>
      </w:tblGrid>
      <w:tr w:rsidR="00CA1EA2" w:rsidTr="00E26E2C">
        <w:trPr>
          <w:trHeight w:val="1351"/>
        </w:trPr>
        <w:tc>
          <w:tcPr>
            <w:tcW w:w="794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="113"/>
              <w:jc w:val="center"/>
            </w:pPr>
            <w:r w:rsidRPr="00306139">
              <w:rPr>
                <w:rFonts w:hint="eastAsia"/>
                <w:w w:val="67"/>
                <w:eastAsianLayout w:id="864830720" w:vert="1" w:vertCompress="1"/>
              </w:rPr>
              <w:t>１１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="113"/>
              <w:jc w:val="center"/>
            </w:pPr>
            <w:r w:rsidRPr="00306139">
              <w:rPr>
                <w:rFonts w:hint="eastAsia"/>
                <w:eastAsianLayout w:id="864830466" w:vert="1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="113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="113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="113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Chars="47" w:lef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Default="00306139" w:rsidP="00E26E2C">
            <w:pPr>
              <w:ind w:leftChars="47" w:lef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Pr="00805109" w:rsidRDefault="00306139" w:rsidP="00E26E2C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6139" w:rsidRPr="00805109" w:rsidRDefault="00306139" w:rsidP="00E26E2C">
            <w:pPr>
              <w:ind w:leftChars="50" w:left="360" w:hangingChars="100" w:hanging="24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textDirection w:val="tbRlV"/>
          </w:tcPr>
          <w:p w:rsidR="00306139" w:rsidRDefault="00CA1EA2" w:rsidP="00013331">
            <w:pPr>
              <w:ind w:left="113"/>
              <w:jc w:val="center"/>
            </w:pPr>
            <w:r>
              <w:rPr>
                <w:rFonts w:hint="eastAsia"/>
              </w:rPr>
              <w:t>形式</w:t>
            </w:r>
            <w:r w:rsidR="00306139">
              <w:rPr>
                <w:rFonts w:hint="eastAsia"/>
              </w:rPr>
              <w:t>段落</w:t>
            </w:r>
          </w:p>
        </w:tc>
      </w:tr>
      <w:tr w:rsidR="00CA1EA2" w:rsidTr="00E26E2C">
        <w:trPr>
          <w:trHeight w:val="8013"/>
        </w:trPr>
        <w:tc>
          <w:tcPr>
            <w:tcW w:w="794" w:type="dxa"/>
            <w:textDirection w:val="tbRlV"/>
            <w:vAlign w:val="center"/>
          </w:tcPr>
          <w:p w:rsidR="00306139" w:rsidRPr="005167DC" w:rsidRDefault="00306139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</w:p>
        </w:tc>
        <w:tc>
          <w:tcPr>
            <w:tcW w:w="636" w:type="dxa"/>
            <w:textDirection w:val="tbRlV"/>
            <w:vAlign w:val="center"/>
          </w:tcPr>
          <w:p w:rsidR="00306139" w:rsidRPr="005167DC" w:rsidRDefault="007560A6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落ち葉は、土に帰り、若葉が育つ糧になる。</w:t>
            </w:r>
          </w:p>
        </w:tc>
        <w:tc>
          <w:tcPr>
            <w:tcW w:w="709" w:type="dxa"/>
            <w:textDirection w:val="tbRlV"/>
            <w:vAlign w:val="center"/>
          </w:tcPr>
          <w:p w:rsidR="00306139" w:rsidRPr="005167DC" w:rsidRDefault="00306139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306139" w:rsidRPr="005167DC" w:rsidRDefault="007560A6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  <w:r w:rsidRPr="00A27FD0">
              <w:rPr>
                <w:rFonts w:ascii="ＭＳ ゴシック" w:eastAsia="ＭＳ ゴシック" w:hAnsi="ＭＳ ゴシック" w:hint="eastAsia"/>
                <w:b/>
                <w:color w:val="FF0000"/>
              </w:rPr>
              <w:t>水分を含んだサクラの古い落ち葉からは、桜餅の香りがほのかに漂う。</w:t>
            </w:r>
          </w:p>
        </w:tc>
        <w:tc>
          <w:tcPr>
            <w:tcW w:w="851" w:type="dxa"/>
            <w:textDirection w:val="tbRlV"/>
            <w:vAlign w:val="center"/>
          </w:tcPr>
          <w:p w:rsidR="00306139" w:rsidRPr="005167DC" w:rsidRDefault="00306139" w:rsidP="00E26E2C">
            <w:pPr>
              <w:widowControl/>
              <w:autoSpaceDE/>
              <w:autoSpaceDN/>
              <w:ind w:leftChars="47" w:left="113" w:right="113"/>
              <w:rPr>
                <w:color w:val="FF000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306139" w:rsidRPr="005167DC" w:rsidRDefault="00306139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06139" w:rsidRPr="007560A6" w:rsidRDefault="00E26E2C" w:rsidP="00E26E2C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7560A6">
              <w:rPr>
                <w:rFonts w:ascii="ＭＳ ゴシック" w:eastAsia="ＭＳ ゴシック" w:hAnsi="ＭＳ ゴシック" w:hint="eastAsia"/>
                <w:b/>
                <w:color w:val="FF0000"/>
              </w:rPr>
              <w:t>二つの物質は、葉っぱが傷ついたり、死んだりすることによって反応し、香りを漂わせる。</w:t>
            </w:r>
          </w:p>
        </w:tc>
        <w:tc>
          <w:tcPr>
            <w:tcW w:w="850" w:type="dxa"/>
            <w:textDirection w:val="tbRlV"/>
            <w:vAlign w:val="center"/>
          </w:tcPr>
          <w:p w:rsidR="00306139" w:rsidRPr="005167DC" w:rsidRDefault="00306139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306139" w:rsidRPr="005167DC" w:rsidRDefault="00306139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CA1EA2" w:rsidRPr="005167DC" w:rsidRDefault="00CA1EA2" w:rsidP="00E26E2C">
            <w:pPr>
              <w:widowControl/>
              <w:autoSpaceDE/>
              <w:autoSpaceDN/>
              <w:ind w:left="113" w:right="113"/>
              <w:rPr>
                <w:color w:val="FF0000"/>
              </w:rPr>
            </w:pPr>
          </w:p>
        </w:tc>
        <w:tc>
          <w:tcPr>
            <w:tcW w:w="760" w:type="dxa"/>
            <w:textDirection w:val="tbRlV"/>
            <w:vAlign w:val="center"/>
          </w:tcPr>
          <w:p w:rsidR="00CA1EA2" w:rsidRPr="007560A6" w:rsidRDefault="00E26E2C" w:rsidP="00E26E2C">
            <w:pPr>
              <w:widowControl/>
              <w:autoSpaceDE/>
              <w:autoSpaceDN/>
              <w:ind w:left="113" w:right="113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7560A6">
              <w:rPr>
                <w:rFonts w:ascii="ＭＳ ゴシック" w:eastAsia="ＭＳ ゴシック" w:hAnsi="ＭＳ ゴシック" w:hint="eastAsia"/>
                <w:b/>
                <w:color w:val="FF0000"/>
              </w:rPr>
              <w:t>雨にぬれたサクラの葉っぱからは、なぜ桜餅の香りが漂うのか。</w:t>
            </w:r>
          </w:p>
        </w:tc>
        <w:tc>
          <w:tcPr>
            <w:tcW w:w="511" w:type="dxa"/>
            <w:textDirection w:val="tbRlV"/>
          </w:tcPr>
          <w:p w:rsidR="00306139" w:rsidRDefault="00306139" w:rsidP="00620D4E">
            <w:pPr>
              <w:widowControl/>
              <w:autoSpaceDE/>
              <w:autoSpaceDN/>
              <w:ind w:left="113" w:right="113" w:firstLineChars="600" w:firstLine="1440"/>
            </w:pPr>
            <w:r>
              <w:rPr>
                <w:rFonts w:hint="eastAsia"/>
              </w:rPr>
              <w:t>要　　点</w:t>
            </w:r>
          </w:p>
        </w:tc>
      </w:tr>
    </w:tbl>
    <w:p w:rsidR="003D4219" w:rsidRDefault="005C4632" w:rsidP="003D4219">
      <w:r>
        <w:rPr>
          <w:rFonts w:hint="eastAsia"/>
        </w:rPr>
        <w:t>問一</w:t>
      </w:r>
      <w:r w:rsidR="008D4074">
        <w:rPr>
          <w:rFonts w:hint="eastAsia"/>
        </w:rPr>
        <w:t>【文章の内容を整理し理解する。】文章を読んで次の表に内容を整理しましょう。</w:t>
      </w:r>
    </w:p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8C68E5" w:rsidRDefault="00922F50">
      <w:pPr>
        <w:widowControl/>
        <w:autoSpaceDE/>
        <w:autoSpaceDN/>
        <w:jc w:val="left"/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4" type="#_x0000_t106" style="position:absolute;margin-left:-12.3pt;margin-top:-2.8pt;width:96.35pt;height:350.4pt;z-index:251679744" adj="5582,24167">
            <v:textbox style="layout-flow:vertical-ideographic;mso-next-textbox:#_x0000_s1104" inset="5.85pt,.7pt,5.85pt,.7pt">
              <w:txbxContent>
                <w:p w:rsidR="00620D4E" w:rsidRPr="001670F3" w:rsidRDefault="00620D4E" w:rsidP="003D4219">
                  <w:pPr>
                    <w:ind w:leftChars="67" w:left="161"/>
                    <w:rPr>
                      <w:rFonts w:ascii="HG丸ｺﾞｼｯｸM-PRO" w:eastAsia="HG丸ｺﾞｼｯｸM-PRO"/>
                      <w:color w:val="0070C0"/>
                    </w:rPr>
                  </w:pPr>
                  <w:r w:rsidRPr="001670F3">
                    <w:rPr>
                      <w:rFonts w:ascii="HG丸ｺﾞｼｯｸM-PRO" w:eastAsia="HG丸ｺﾞｼｯｸM-PRO" w:hint="eastAsia"/>
                      <w:color w:val="0070C0"/>
                    </w:rPr>
                    <w:t>説明的文章の内容によっては、表などにまとめたり、図で表したりすることで内容が分かりやすく整理されるよ。</w:t>
                  </w:r>
                </w:p>
                <w:p w:rsidR="00620D4E" w:rsidRPr="001670F3" w:rsidRDefault="00620D4E" w:rsidP="003D4219">
                  <w:pPr>
                    <w:spacing w:line="300" w:lineRule="auto"/>
                    <w:ind w:leftChars="67" w:left="161" w:firstLineChars="100" w:firstLine="200"/>
                    <w:rPr>
                      <w:rFonts w:ascii="HG丸ｺﾞｼｯｸM-PRO" w:eastAsia="HG丸ｺﾞｼｯｸM-PRO"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A1EA2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4912360</wp:posOffset>
            </wp:positionV>
            <wp:extent cx="1200150" cy="938530"/>
            <wp:effectExtent l="19050" t="0" r="0" b="0"/>
            <wp:wrapNone/>
            <wp:docPr id="1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68E5">
        <w:br w:type="page"/>
      </w:r>
    </w:p>
    <w:p w:rsidR="003D4219" w:rsidRDefault="003D4219" w:rsidP="003D4219"/>
    <w:p w:rsidR="003D4219" w:rsidRDefault="003D4219" w:rsidP="003D4219">
      <w:pPr>
        <w:ind w:firstLineChars="100" w:firstLine="240"/>
      </w:pPr>
      <w:r>
        <w:rPr>
          <w:rFonts w:hint="eastAsia"/>
        </w:rPr>
        <w:t>問二【段落の内容構成をとらえる。】</w:t>
      </w:r>
    </w:p>
    <w:p w:rsidR="003D4219" w:rsidRDefault="003D4219" w:rsidP="003D4219">
      <w:r w:rsidRPr="005166D6">
        <w:rPr>
          <w:rFonts w:hint="eastAsia"/>
          <w:w w:val="90"/>
          <w:eastAsianLayout w:id="585290496" w:vert="1" w:vertCompress="1"/>
        </w:rPr>
        <w:t>(1)</w:t>
      </w:r>
      <w:r>
        <w:rPr>
          <w:rFonts w:hint="eastAsia"/>
        </w:rPr>
        <w:t xml:space="preserve">　次の説明にあてはまるのはどの段落でしょうか。</w:t>
      </w:r>
    </w:p>
    <w:p w:rsidR="003D4219" w:rsidRPr="00A87749" w:rsidRDefault="003D4219" w:rsidP="003D4219">
      <w:pPr>
        <w:ind w:firstLineChars="200" w:firstLine="480"/>
        <w:jc w:val="left"/>
      </w:pPr>
      <w:r>
        <w:rPr>
          <w:rFonts w:hint="eastAsia"/>
        </w:rPr>
        <w:t>①</w:t>
      </w:r>
      <w:r w:rsidR="007C0B19">
        <w:rPr>
          <w:rFonts w:hint="eastAsia"/>
        </w:rPr>
        <w:t>問いを示している</w:t>
      </w:r>
      <w:r>
        <w:rPr>
          <w:rFonts w:hint="eastAsia"/>
        </w:rPr>
        <w:t>段落。（</w:t>
      </w:r>
      <w:r w:rsidRPr="004D6C39">
        <w:rPr>
          <w:rFonts w:hint="eastAsia"/>
          <w:color w:val="FF0000"/>
        </w:rPr>
        <w:t xml:space="preserve">　</w:t>
      </w:r>
      <w:r w:rsidR="0055524C">
        <w:rPr>
          <w:rFonts w:hint="eastAsia"/>
          <w:color w:val="FF0000"/>
        </w:rPr>
        <w:t xml:space="preserve">　</w:t>
      </w:r>
      <w:r w:rsidR="0055524C">
        <w:rPr>
          <w:rFonts w:hint="eastAsia"/>
        </w:rPr>
        <w:t xml:space="preserve">　</w:t>
      </w:r>
      <w:r>
        <w:rPr>
          <w:rFonts w:hint="eastAsia"/>
        </w:rPr>
        <w:t>）段落</w:t>
      </w:r>
    </w:p>
    <w:p w:rsidR="003D4219" w:rsidRPr="002301A8" w:rsidRDefault="003D4219" w:rsidP="003D4219">
      <w:pPr>
        <w:ind w:leftChars="200" w:left="720" w:hangingChars="100" w:hanging="240"/>
        <w:jc w:val="left"/>
      </w:pPr>
      <w:r>
        <w:rPr>
          <w:rFonts w:hint="eastAsia"/>
        </w:rPr>
        <w:t>②</w:t>
      </w:r>
      <w:r w:rsidR="009D318C">
        <w:rPr>
          <w:rFonts w:hint="eastAsia"/>
        </w:rPr>
        <w:t>問いに対する答えが示されている段落</w:t>
      </w:r>
      <w:r>
        <w:rPr>
          <w:rFonts w:hint="eastAsia"/>
        </w:rPr>
        <w:t xml:space="preserve">。（　</w:t>
      </w:r>
      <w:r w:rsidR="0055524C">
        <w:rPr>
          <w:rFonts w:hint="eastAsia"/>
          <w:color w:val="FF0000"/>
        </w:rPr>
        <w:t xml:space="preserve">　</w:t>
      </w:r>
      <w:r>
        <w:rPr>
          <w:rFonts w:hint="eastAsia"/>
        </w:rPr>
        <w:t>）段落</w:t>
      </w:r>
    </w:p>
    <w:p w:rsidR="003D4219" w:rsidRDefault="003D4219" w:rsidP="003D4219">
      <w:pPr>
        <w:ind w:leftChars="200" w:left="720" w:hangingChars="100" w:hanging="240"/>
        <w:jc w:val="left"/>
      </w:pPr>
      <w:r>
        <w:rPr>
          <w:rFonts w:hint="eastAsia"/>
        </w:rPr>
        <w:t>③</w:t>
      </w:r>
      <w:r w:rsidR="00657FFD">
        <w:rPr>
          <w:rFonts w:hint="eastAsia"/>
        </w:rPr>
        <w:t>筆者の驚きが述べられて</w:t>
      </w:r>
      <w:r w:rsidR="00AE3C59">
        <w:rPr>
          <w:rFonts w:hint="eastAsia"/>
        </w:rPr>
        <w:t>いる段落</w:t>
      </w:r>
      <w:r>
        <w:rPr>
          <w:rFonts w:hint="eastAsia"/>
        </w:rPr>
        <w:t xml:space="preserve">。（　</w:t>
      </w:r>
      <w:r w:rsidR="0055524C">
        <w:rPr>
          <w:rFonts w:hint="eastAsia"/>
        </w:rPr>
        <w:t xml:space="preserve">　</w:t>
      </w:r>
      <w:r>
        <w:rPr>
          <w:rFonts w:hint="eastAsia"/>
        </w:rPr>
        <w:t xml:space="preserve">　）段落</w:t>
      </w:r>
    </w:p>
    <w:p w:rsidR="00AE3C59" w:rsidRDefault="00AE3C59" w:rsidP="003D4219">
      <w:pPr>
        <w:ind w:leftChars="200" w:left="720" w:hangingChars="100" w:hanging="240"/>
        <w:jc w:val="left"/>
      </w:pPr>
    </w:p>
    <w:p w:rsidR="003D4219" w:rsidRDefault="003D4219" w:rsidP="003D4219">
      <w:pPr>
        <w:ind w:left="647" w:hangingChars="300" w:hanging="647"/>
      </w:pPr>
      <w:r w:rsidRPr="005166D6">
        <w:rPr>
          <w:rFonts w:hint="eastAsia"/>
          <w:w w:val="90"/>
          <w:eastAsianLayout w:id="585290752" w:vert="1" w:vertCompress="1"/>
        </w:rPr>
        <w:t>(2)</w:t>
      </w:r>
      <w:r>
        <w:rPr>
          <w:rFonts w:hint="eastAsia"/>
        </w:rPr>
        <w:t xml:space="preserve">　この文章の段落構成はど</w:t>
      </w:r>
      <w:r w:rsidR="00D639BB">
        <w:rPr>
          <w:rFonts w:hint="eastAsia"/>
        </w:rPr>
        <w:t>のようになっていますか</w:t>
      </w:r>
      <w:r>
        <w:rPr>
          <w:rFonts w:hint="eastAsia"/>
        </w:rPr>
        <w:t>。次の中から一つ選びましょう。</w:t>
      </w:r>
    </w:p>
    <w:p w:rsidR="003D4219" w:rsidRDefault="003D4219" w:rsidP="003D4219">
      <w:pPr>
        <w:spacing w:line="60" w:lineRule="auto"/>
        <w:ind w:firstLineChars="200" w:firstLine="480"/>
      </w:pPr>
      <w:r>
        <w:rPr>
          <w:rFonts w:hint="eastAsia"/>
        </w:rPr>
        <w:t>（</w:t>
      </w:r>
      <w:r w:rsidR="0055524C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）</w:t>
      </w:r>
    </w:p>
    <w:p w:rsidR="00AE3C59" w:rsidRPr="00AE3C59" w:rsidRDefault="00922F50" w:rsidP="00AE3C59">
      <w:pPr>
        <w:spacing w:line="60" w:lineRule="auto"/>
        <w:ind w:firstLineChars="100" w:firstLine="240"/>
        <w:rPr>
          <w:sz w:val="22"/>
          <w:szCs w:val="22"/>
        </w:rPr>
      </w:pPr>
      <w:r w:rsidRPr="00922F50">
        <w:rPr>
          <w:noProof/>
        </w:rPr>
        <w:pict>
          <v:group id="_x0000_s1147" style="position:absolute;left:0;text-align:left;margin-left:-32.6pt;margin-top:29.6pt;width:26.85pt;height:384.6pt;z-index:251715584" coordorigin="12095,1726" coordsize="537,7692">
            <v:rect id="_x0000_s1110" style="position:absolute;left:12095;top:5843;width:537;height:1172" o:regroupid="1" filled="f">
              <v:stroke dashstyle="dash"/>
              <v:textbox inset="5.85pt,.7pt,5.85pt,.7pt"/>
            </v:rect>
            <v:rect id="_x0000_s1114" style="position:absolute;left:12095;top:7210;width:537;height:2208" o:regroupid="1" filled="f">
              <v:stroke dashstyle="dash"/>
              <v:textbox inset="5.85pt,.7pt,5.85pt,.7pt"/>
            </v:rect>
            <v:rect id="_x0000_s1115" style="position:absolute;left:12095;top:2404;width:537;height:2626" o:regroupid="1" filled="f">
              <v:stroke dashstyle="dash"/>
              <v:textbox inset="5.85pt,.7pt,5.85pt,.7pt"/>
            </v:rect>
            <v:rect id="_x0000_s1118" style="position:absolute;left:12095;top:1726;width:537;height:457" o:regroupid="1" filled="f">
              <v:stroke dashstyle="dash"/>
              <v:textbox inset="5.85pt,.7pt,5.85pt,.7pt"/>
            </v:rect>
            <v:rect id="_x0000_s1125" style="position:absolute;left:12095;top:5197;width:537;height:457" o:regroupid="1" filled="f">
              <v:stroke dashstyle="dash"/>
              <v:textbox inset="5.85pt,.7pt,5.85pt,.7pt"/>
            </v:rect>
          </v:group>
        </w:pict>
      </w:r>
      <w:r w:rsidR="00AE3C59">
        <w:rPr>
          <w:rFonts w:hint="eastAsia"/>
        </w:rPr>
        <w:t>１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:rsidR="003D4219" w:rsidRPr="00AE3C59" w:rsidRDefault="003D4219" w:rsidP="003D4219">
      <w:pPr>
        <w:spacing w:line="60" w:lineRule="auto"/>
      </w:pPr>
    </w:p>
    <w:p w:rsidR="00AE3C59" w:rsidRPr="00AE3C59" w:rsidRDefault="00922F50" w:rsidP="00D75180">
      <w:pPr>
        <w:spacing w:line="60" w:lineRule="auto"/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148" style="position:absolute;left:0;text-align:left;margin-left:-32.55pt;margin-top:29.6pt;width:26.85pt;height:387.95pt;z-index:251729920" coordorigin="11016,1726" coordsize="537,7759">
            <v:rect id="_x0000_s1112" style="position:absolute;left:11016;top:1726;width:537;height:457" o:regroupid="1" filled="f">
              <v:stroke dashstyle="dash"/>
              <v:textbox inset="5.85pt,.7pt,5.85pt,.7pt"/>
            </v:rect>
            <v:rect id="_x0000_s1113" style="position:absolute;left:11016;top:2404;width:537;height:4611" o:regroupid="1" filled="f">
              <v:stroke dashstyle="dash"/>
              <v:textbox inset="5.85pt,.7pt,5.85pt,.7pt"/>
            </v:rect>
            <v:rect id="_x0000_s1126" style="position:absolute;left:11016;top:7210;width:537;height:2275" o:regroupid="1" filled="f">
              <v:stroke dashstyle="dash"/>
              <v:textbox inset="5.85pt,.7pt,5.85pt,.7pt"/>
            </v:rect>
          </v:group>
        </w:pict>
      </w:r>
      <w:r w:rsidR="00AE3C59" w:rsidRPr="00AE3C59">
        <w:rPr>
          <w:rFonts w:hint="eastAsia"/>
          <w:szCs w:val="22"/>
        </w:rPr>
        <w:t>２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</w:p>
    <w:p w:rsidR="003D4219" w:rsidRPr="00AE3C59" w:rsidRDefault="003D4219" w:rsidP="003D4219">
      <w:pPr>
        <w:spacing w:line="60" w:lineRule="auto"/>
        <w:rPr>
          <w:sz w:val="22"/>
          <w:szCs w:val="22"/>
        </w:rPr>
      </w:pPr>
    </w:p>
    <w:p w:rsidR="00AE3C59" w:rsidRPr="00AE3C59" w:rsidRDefault="00922F50" w:rsidP="00AE3C59">
      <w:pPr>
        <w:spacing w:line="60" w:lineRule="auto"/>
        <w:ind w:firstLineChars="100" w:firstLine="240"/>
        <w:rPr>
          <w:sz w:val="22"/>
          <w:szCs w:val="22"/>
        </w:rPr>
      </w:pPr>
      <w:r w:rsidRPr="00922F50">
        <w:rPr>
          <w:noProof/>
        </w:rPr>
        <w:pict>
          <v:group id="_x0000_s1131" style="position:absolute;left:0;text-align:left;margin-left:-33.15pt;margin-top:29.6pt;width:27.2pt;height:384.6pt;z-index:251705344" coordorigin="9924,1726" coordsize="544,7692">
            <v:rect id="_x0000_s1111" style="position:absolute;left:9931;top:5197;width:530;height:533" filled="f">
              <v:stroke dashstyle="dash"/>
              <v:textbox inset="5.85pt,.7pt,5.85pt,.7pt"/>
            </v:rect>
            <v:rect id="_x0000_s1119" style="position:absolute;left:9924;top:5843;width:537;height:3575" filled="f">
              <v:stroke dashstyle="dash"/>
              <v:textbox inset="5.85pt,.7pt,5.85pt,.7pt"/>
            </v:rect>
            <v:rect id="_x0000_s1121" style="position:absolute;left:9931;top:3095;width:537;height:1839" filled="f">
              <v:stroke dashstyle="dash"/>
              <v:textbox inset="5.85pt,.7pt,5.85pt,.7pt"/>
            </v:rect>
            <v:rect id="_x0000_s1128" style="position:absolute;left:9931;top:1726;width:537;height:1135" filled="f">
              <v:stroke dashstyle="dash"/>
              <v:textbox inset="5.85pt,.7pt,5.85pt,.7pt"/>
            </v:rect>
          </v:group>
        </w:pict>
      </w:r>
      <w:r w:rsidR="00AE3C59">
        <w:rPr>
          <w:rFonts w:hint="eastAsia"/>
        </w:rPr>
        <w:t>３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　</w:t>
      </w:r>
    </w:p>
    <w:p w:rsidR="00AE3C59" w:rsidRDefault="00AE3C59" w:rsidP="00AE3C59">
      <w:pPr>
        <w:spacing w:line="60" w:lineRule="auto"/>
        <w:rPr>
          <w:sz w:val="22"/>
          <w:szCs w:val="22"/>
          <w:bdr w:val="single" w:sz="4" w:space="0" w:color="auto" w:frame="1"/>
        </w:rPr>
      </w:pPr>
    </w:p>
    <w:p w:rsidR="00AE3C59" w:rsidRPr="00AE3C59" w:rsidRDefault="000751BF" w:rsidP="00AE3C59">
      <w:pPr>
        <w:spacing w:line="60" w:lineRule="auto"/>
        <w:ind w:firstLineChars="100" w:firstLine="240"/>
        <w:rPr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-299847</wp:posOffset>
            </wp:positionH>
            <wp:positionV relativeFrom="paragraph">
              <wp:posOffset>5375910</wp:posOffset>
            </wp:positionV>
            <wp:extent cx="1078230" cy="841248"/>
            <wp:effectExtent l="19050" t="0" r="0" b="0"/>
            <wp:wrapNone/>
            <wp:docPr id="2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4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F50" w:rsidRPr="00922F50">
        <w:rPr>
          <w:noProof/>
        </w:rPr>
        <w:pict>
          <v:rect id="_x0000_s1124" style="position:absolute;left:0;text-align:left;margin-left:-32.75pt;margin-top:29.6pt;width:26.85pt;height:384.6pt;z-index:251700224;mso-position-horizontal-relative:text;mso-position-vertical-relative:text" filled="f">
            <v:stroke dashstyle="dash"/>
            <v:textbox inset="5.85pt,.7pt,5.85pt,.7pt"/>
          </v:rect>
        </w:pict>
      </w:r>
      <w:r w:rsidR="00AE3C59">
        <w:rPr>
          <w:rFonts w:hint="eastAsia"/>
        </w:rPr>
        <w:t>４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１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２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３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４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５</w:t>
      </w:r>
      <w:r w:rsidR="00AE3C59" w:rsidRPr="002F3244">
        <w:rPr>
          <w:rFonts w:hint="eastAsia"/>
          <w:sz w:val="22"/>
          <w:szCs w:val="22"/>
        </w:rPr>
        <w:t xml:space="preserve">　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６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７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  <w:bdr w:val="single" w:sz="4" w:space="0" w:color="auto" w:frame="1"/>
        </w:rPr>
        <w:t>８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 w:rsidRPr="002F3244">
        <w:rPr>
          <w:rFonts w:hint="eastAsia"/>
          <w:sz w:val="22"/>
          <w:szCs w:val="22"/>
        </w:rPr>
        <w:t xml:space="preserve">　</w:t>
      </w:r>
      <w:r w:rsidR="00AE3C59" w:rsidRPr="00AE3C59">
        <w:rPr>
          <w:rFonts w:hint="eastAsia"/>
          <w:sz w:val="22"/>
          <w:szCs w:val="22"/>
          <w:bdr w:val="single" w:sz="4" w:space="0" w:color="auto"/>
        </w:rPr>
        <w:t>９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8" w:vert="1" w:vertCompress="1"/>
        </w:rPr>
        <w:t>１０</w:t>
      </w:r>
      <w:r w:rsidR="00AE3C59" w:rsidRP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</w:rPr>
        <w:t xml:space="preserve">　</w:t>
      </w:r>
      <w:r w:rsidR="00AE3C59">
        <w:rPr>
          <w:rFonts w:hint="eastAsia"/>
          <w:sz w:val="22"/>
          <w:szCs w:val="22"/>
          <w:bdr w:val="single" w:sz="4" w:space="0" w:color="auto"/>
          <w:eastAsianLayout w:id="864738049" w:vert="1" w:vertCompress="1"/>
        </w:rPr>
        <w:t>１１</w:t>
      </w:r>
      <w:r w:rsidR="00AE3C59" w:rsidRPr="00AE3C59">
        <w:rPr>
          <w:rFonts w:hint="eastAsia"/>
          <w:sz w:val="22"/>
          <w:szCs w:val="22"/>
        </w:rPr>
        <w:t xml:space="preserve">　　</w:t>
      </w:r>
    </w:p>
    <w:p w:rsidR="00AE3C59" w:rsidRDefault="00AE3C59" w:rsidP="00AE3C59">
      <w:pPr>
        <w:spacing w:line="60" w:lineRule="auto"/>
        <w:rPr>
          <w:sz w:val="22"/>
          <w:szCs w:val="22"/>
          <w:bdr w:val="single" w:sz="4" w:space="0" w:color="auto" w:frame="1"/>
        </w:rPr>
      </w:pPr>
    </w:p>
    <w:p w:rsidR="00200A00" w:rsidRPr="00AE3C59" w:rsidRDefault="00200A00" w:rsidP="00AE3C59">
      <w:pPr>
        <w:spacing w:line="60" w:lineRule="auto"/>
        <w:rPr>
          <w:sz w:val="22"/>
          <w:szCs w:val="22"/>
          <w:bdr w:val="single" w:sz="4" w:space="0" w:color="auto" w:frame="1"/>
        </w:rPr>
      </w:pPr>
    </w:p>
    <w:p w:rsidR="003D4219" w:rsidRDefault="003D4219" w:rsidP="003D4219">
      <w:r>
        <w:rPr>
          <w:rFonts w:hint="eastAsia"/>
        </w:rPr>
        <w:t>問三【目的</w:t>
      </w:r>
      <w:r w:rsidR="007C0B19">
        <w:rPr>
          <w:rFonts w:hint="eastAsia"/>
        </w:rPr>
        <w:t>や必要</w:t>
      </w:r>
      <w:r>
        <w:rPr>
          <w:rFonts w:hint="eastAsia"/>
        </w:rPr>
        <w:t>に応じて、</w:t>
      </w:r>
      <w:r w:rsidR="007C0B19">
        <w:rPr>
          <w:rFonts w:hint="eastAsia"/>
        </w:rPr>
        <w:t>要約したり要旨をとらえたりする</w:t>
      </w:r>
      <w:r>
        <w:rPr>
          <w:rFonts w:hint="eastAsia"/>
        </w:rPr>
        <w:t>】</w:t>
      </w:r>
    </w:p>
    <w:p w:rsidR="003D4219" w:rsidRPr="00E35C4C" w:rsidRDefault="003D4219" w:rsidP="003D4219">
      <w:pPr>
        <w:ind w:firstLineChars="100" w:firstLine="240"/>
      </w:pPr>
      <w:r>
        <w:rPr>
          <w:rFonts w:hint="eastAsia"/>
        </w:rPr>
        <w:t>本文を次の</w:t>
      </w:r>
      <w:r w:rsidRPr="003D4219">
        <w:rPr>
          <w:rFonts w:hint="eastAsia"/>
          <w:w w:val="45"/>
          <w:eastAsianLayout w:id="864725248" w:vert="1" w:vertCompress="1"/>
        </w:rPr>
        <w:t>（１）（２）</w:t>
      </w:r>
      <w:r>
        <w:rPr>
          <w:rFonts w:hint="eastAsia"/>
        </w:rPr>
        <w:t xml:space="preserve">の目的に応じて、百字程度で要約しましょう。　　</w:t>
      </w:r>
    </w:p>
    <w:p w:rsidR="003D4219" w:rsidRDefault="003D4219" w:rsidP="003D4219">
      <w:r w:rsidRPr="005166D6">
        <w:rPr>
          <w:rFonts w:hint="eastAsia"/>
          <w:w w:val="95"/>
          <w:eastAsianLayout w:id="585290753" w:vert="1" w:vertCompress="1"/>
        </w:rPr>
        <w:t>(</w:t>
      </w:r>
      <w:r>
        <w:rPr>
          <w:rFonts w:hint="eastAsia"/>
          <w:w w:val="95"/>
          <w:eastAsianLayout w:id="585290753" w:vert="1" w:vertCompress="1"/>
        </w:rPr>
        <w:t>1</w:t>
      </w:r>
      <w:r w:rsidRPr="005166D6">
        <w:rPr>
          <w:rFonts w:hint="eastAsia"/>
          <w:w w:val="95"/>
          <w:eastAsianLayout w:id="585290753" w:vert="1" w:vertCompress="1"/>
        </w:rPr>
        <w:t>)</w:t>
      </w:r>
      <w:r w:rsidRPr="003D4219">
        <w:rPr>
          <w:rFonts w:hint="eastAsia"/>
        </w:rPr>
        <w:t xml:space="preserve">　</w:t>
      </w:r>
      <w:r w:rsidR="00720669">
        <w:rPr>
          <w:rFonts w:hint="eastAsia"/>
        </w:rPr>
        <w:t>全文</w:t>
      </w:r>
      <w:r w:rsidR="002B4BF6">
        <w:rPr>
          <w:rFonts w:hint="eastAsia"/>
        </w:rPr>
        <w:t>内容を把握するために</w:t>
      </w:r>
      <w:r>
        <w:rPr>
          <w:rFonts w:hint="eastAsia"/>
        </w:rPr>
        <w:t>要約する。</w:t>
      </w:r>
      <w:r w:rsidRPr="003D4219">
        <w:rPr>
          <w:rFonts w:hint="eastAsia"/>
        </w:rPr>
        <w:t xml:space="preserve"> </w:t>
      </w:r>
    </w:p>
    <w:p w:rsidR="003D4219" w:rsidRDefault="00922F50" w:rsidP="003D4219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8" type="#_x0000_t62" style="position:absolute;left:0;text-align:left;margin-left:-2.8pt;margin-top:351.3pt;width:90.25pt;height:122.9pt;flip:x;z-index:251683840" adj="-6044,18084">
            <v:textbox style="layout-flow:vertical-ideographic;mso-next-textbox:#_x0000_s1108" inset="5.85pt,.7pt,5.85pt,.7pt">
              <w:txbxContent>
                <w:p w:rsidR="00620D4E" w:rsidRPr="001670F3" w:rsidRDefault="00620D4E" w:rsidP="00AE3C59">
                  <w:pPr>
                    <w:ind w:firstLineChars="100" w:firstLine="240"/>
                    <w:rPr>
                      <w:rFonts w:ascii="HG丸ｺﾞｼｯｸM-PRO" w:eastAsia="HG丸ｺﾞｼｯｸM-PRO"/>
                      <w:color w:val="0070C0"/>
                    </w:rPr>
                  </w:pPr>
                  <w:r w:rsidRPr="001670F3">
                    <w:rPr>
                      <w:rFonts w:ascii="HG丸ｺﾞｼｯｸM-PRO" w:eastAsia="HG丸ｺﾞｼｯｸM-PRO" w:hint="eastAsia"/>
                      <w:color w:val="0070C0"/>
                    </w:rPr>
                    <w:t>段落の内容理解と前後の段落との関係をとらえることが大切だよ。</w:t>
                  </w:r>
                </w:p>
              </w:txbxContent>
            </v:textbox>
          </v:shape>
        </w:pict>
      </w:r>
    </w:p>
    <w:p w:rsidR="003D4219" w:rsidRDefault="003D4219" w:rsidP="003D4219"/>
    <w:p w:rsidR="003D4219" w:rsidRDefault="003D4219" w:rsidP="003D4219"/>
    <w:p w:rsidR="003D4219" w:rsidRDefault="00922F50" w:rsidP="003D4219">
      <w:r>
        <w:rPr>
          <w:noProof/>
        </w:rPr>
        <w:pict>
          <v:rect id="_x0000_s1106" style="position:absolute;left:0;text-align:left;margin-left:-6.15pt;margin-top:.85pt;width:50.65pt;height:479.05pt;z-index:251681792">
            <v:textbox style="layout-flow:vertical-ideographic;mso-next-textbox:#_x0000_s1106" inset="5.85pt,.7pt,5.85pt,.7pt">
              <w:txbxContent>
                <w:p w:rsidR="00620D4E" w:rsidRDefault="00620D4E" w:rsidP="00200A00">
                  <w:pPr>
                    <w:ind w:left="240" w:hangingChars="100" w:hanging="240"/>
                    <w:rPr>
                      <w:rFonts w:ascii="Century"/>
                      <w:color w:val="FF0000"/>
                    </w:rPr>
                  </w:pPr>
                </w:p>
                <w:p w:rsidR="00620D4E" w:rsidRDefault="00620D4E" w:rsidP="003D4219">
                  <w:pPr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 xml:space="preserve">　解答用紙　　次ページ</w:t>
                  </w:r>
                </w:p>
              </w:txbxContent>
            </v:textbox>
          </v:rect>
        </w:pict>
      </w:r>
    </w:p>
    <w:p w:rsidR="003D4219" w:rsidRDefault="003D4219" w:rsidP="003D4219">
      <w:pPr>
        <w:rPr>
          <w:bdr w:val="single" w:sz="4" w:space="0" w:color="auto" w:frame="1"/>
        </w:rPr>
      </w:pPr>
      <w:r w:rsidRPr="005166D6">
        <w:rPr>
          <w:rFonts w:hint="eastAsia"/>
          <w:w w:val="95"/>
          <w:eastAsianLayout w:id="585291008" w:vert="1" w:vertCompress="1"/>
        </w:rPr>
        <w:t>(2)</w:t>
      </w:r>
      <w:r>
        <w:rPr>
          <w:rFonts w:hint="eastAsia"/>
        </w:rPr>
        <w:t xml:space="preserve">　筆者</w:t>
      </w:r>
      <w:r w:rsidR="007C0B19">
        <w:rPr>
          <w:rFonts w:hint="eastAsia"/>
        </w:rPr>
        <w:t>が驚いたことを中心に要約</w:t>
      </w:r>
      <w:r>
        <w:rPr>
          <w:rFonts w:hint="eastAsia"/>
        </w:rPr>
        <w:t>する。</w:t>
      </w:r>
    </w:p>
    <w:p w:rsidR="003D4219" w:rsidRDefault="003D4219" w:rsidP="003D4219">
      <w:r>
        <w:rPr>
          <w:rFonts w:hint="eastAsia"/>
        </w:rPr>
        <w:t xml:space="preserve"> </w:t>
      </w:r>
    </w:p>
    <w:p w:rsidR="003D4219" w:rsidRDefault="003D4219" w:rsidP="003D4219"/>
    <w:p w:rsidR="003D4219" w:rsidRDefault="003D4219" w:rsidP="003D4219"/>
    <w:p w:rsidR="003D4219" w:rsidRPr="00200A00" w:rsidRDefault="00922F50" w:rsidP="003D4219">
      <w:r>
        <w:rPr>
          <w:noProof/>
        </w:rPr>
        <w:pict>
          <v:rect id="_x0000_s1107" style="position:absolute;left:0;text-align:left;margin-left:-7.1pt;margin-top:.85pt;width:51pt;height:479.05pt;z-index:251682816">
            <v:textbox style="layout-flow:vertical-ideographic;mso-next-textbox:#_x0000_s1107" inset="5.85pt,.7pt,5.85pt,.7pt">
              <w:txbxContent>
                <w:p w:rsidR="00620D4E" w:rsidRDefault="00620D4E" w:rsidP="000751BF">
                  <w:pPr>
                    <w:ind w:firstLineChars="100" w:firstLine="240"/>
                    <w:rPr>
                      <w:rFonts w:ascii="Century"/>
                    </w:rPr>
                  </w:pPr>
                </w:p>
                <w:p w:rsidR="00620D4E" w:rsidRDefault="00620D4E" w:rsidP="000751BF">
                  <w:pPr>
                    <w:ind w:firstLineChars="100" w:firstLine="240"/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>解答用紙　　次ページ</w:t>
                  </w:r>
                </w:p>
                <w:p w:rsidR="00620D4E" w:rsidRPr="008D1B1D" w:rsidRDefault="00620D4E" w:rsidP="003D4219">
                  <w:pPr>
                    <w:rPr>
                      <w:rFonts w:ascii="Century"/>
                    </w:rPr>
                  </w:pPr>
                </w:p>
              </w:txbxContent>
            </v:textbox>
          </v:rect>
        </w:pict>
      </w:r>
    </w:p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3D4219" w:rsidRDefault="003D4219" w:rsidP="003D4219"/>
    <w:p w:rsidR="000751BF" w:rsidRDefault="000751BF">
      <w:pPr>
        <w:widowControl/>
        <w:autoSpaceDE/>
        <w:autoSpaceDN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-83439</wp:posOffset>
            </wp:positionH>
            <wp:positionV relativeFrom="paragraph">
              <wp:posOffset>5217414</wp:posOffset>
            </wp:positionV>
            <wp:extent cx="1151382" cy="902208"/>
            <wp:effectExtent l="19050" t="0" r="0" b="0"/>
            <wp:wrapNone/>
            <wp:docPr id="3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82" cy="902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F50" w:rsidRPr="00922F50">
        <w:rPr>
          <w:rFonts w:ascii="ＭＳ Ｐゴシック" w:eastAsia="ＭＳ Ｐゴシック" w:hAnsi="ＭＳ Ｐゴシック" w:cs="ＭＳ Ｐゴシック"/>
          <w:kern w:val="0"/>
        </w:rPr>
        <w:pict>
          <v:shape id="_x0000_s1105" type="#_x0000_t62" style="position:absolute;margin-left:-20.5pt;margin-top:.85pt;width:88.9pt;height:401.4pt;z-index:251680768;mso-position-horizontal-relative:text;mso-position-vertical-relative:text" adj="8103,23591">
            <v:textbox style="layout-flow:vertical-ideographic;mso-next-textbox:#_x0000_s1105" inset="5.85pt,.7pt,5.85pt,.7pt">
              <w:txbxContent>
                <w:p w:rsidR="00620D4E" w:rsidRPr="001670F3" w:rsidRDefault="00620D4E" w:rsidP="00200A00">
                  <w:pPr>
                    <w:rPr>
                      <w:rFonts w:ascii="HG丸ｺﾞｼｯｸM-PRO" w:eastAsia="HG丸ｺﾞｼｯｸM-PRO"/>
                      <w:color w:val="0070C0"/>
                    </w:rPr>
                  </w:pPr>
                  <w:r>
                    <w:rPr>
                      <w:rFonts w:ascii="HG丸ｺﾞｼｯｸM-PRO" w:eastAsia="HG丸ｺﾞｼｯｸM-PRO" w:hint="eastAsia"/>
                      <w:color w:val="0070C0"/>
                    </w:rPr>
                    <w:t>「要約する」活動では、「文章全体のあらすじをまとめる」ことが多く見られますが、要約したり要旨をとらえたりする活動は、その目的や必要によって内容や方法が異なるので、目的や必要に応じて大切な情報を選択し整理することが重要です。</w:t>
                  </w:r>
                </w:p>
              </w:txbxContent>
            </v:textbox>
          </v:shape>
        </w:pict>
      </w:r>
      <w:r>
        <w:br w:type="page"/>
      </w:r>
    </w:p>
    <w:p w:rsidR="00BD458A" w:rsidRDefault="00BD458A" w:rsidP="00BD458A"/>
    <w:p w:rsidR="00B66657" w:rsidRDefault="00BD458A" w:rsidP="00BD458A">
      <w:r w:rsidRPr="005166D6">
        <w:rPr>
          <w:rFonts w:hint="eastAsia"/>
          <w:w w:val="95"/>
          <w:eastAsianLayout w:id="585290753" w:vert="1" w:vertCompress="1"/>
        </w:rPr>
        <w:t>(</w:t>
      </w:r>
      <w:r>
        <w:rPr>
          <w:rFonts w:hint="eastAsia"/>
          <w:w w:val="95"/>
          <w:eastAsianLayout w:id="585290753" w:vert="1" w:vertCompress="1"/>
        </w:rPr>
        <w:t>1</w:t>
      </w:r>
      <w:r w:rsidRPr="005166D6">
        <w:rPr>
          <w:rFonts w:hint="eastAsia"/>
          <w:w w:val="95"/>
          <w:eastAsianLayout w:id="585290753" w:vert="1" w:vertCompress="1"/>
        </w:rPr>
        <w:t>)</w:t>
      </w:r>
      <w:r w:rsidRPr="003D4219">
        <w:rPr>
          <w:rFonts w:hint="eastAsia"/>
        </w:rPr>
        <w:t xml:space="preserve">　</w:t>
      </w:r>
      <w:r w:rsidR="00720669">
        <w:rPr>
          <w:rFonts w:hint="eastAsia"/>
        </w:rPr>
        <w:t>全文の</w:t>
      </w:r>
      <w:r w:rsidR="002B4BF6">
        <w:rPr>
          <w:rFonts w:hint="eastAsia"/>
        </w:rPr>
        <w:t>内容を把握するために</w:t>
      </w:r>
      <w:r>
        <w:rPr>
          <w:rFonts w:hint="eastAsia"/>
        </w:rPr>
        <w:t>要約する。</w:t>
      </w:r>
    </w:p>
    <w:tbl>
      <w:tblPr>
        <w:tblpPr w:leftFromText="142" w:rightFromText="142" w:tblpX="6562" w:tblpYSpec="top"/>
        <w:tblW w:w="5670" w:type="dxa"/>
        <w:tblCellMar>
          <w:left w:w="99" w:type="dxa"/>
          <w:right w:w="99" w:type="dxa"/>
        </w:tblCellMar>
        <w:tblLook w:val="04A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77553" w:rsidRPr="009500BE" w:rsidTr="00B6665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A710D2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DD71C4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B77553" w:rsidRPr="009500BE" w:rsidTr="00B6665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9500BE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553" w:rsidRPr="005167DC" w:rsidRDefault="00B77553" w:rsidP="00B77553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</w:tbl>
    <w:p w:rsidR="00123277" w:rsidRDefault="00123277" w:rsidP="00123277">
      <w:r w:rsidRPr="005166D6">
        <w:rPr>
          <w:rFonts w:hint="eastAsia"/>
          <w:w w:val="95"/>
          <w:eastAsianLayout w:id="585291008" w:vert="1" w:vertCompress="1"/>
        </w:rPr>
        <w:t>(2)</w:t>
      </w:r>
      <w:r>
        <w:rPr>
          <w:rFonts w:hint="eastAsia"/>
        </w:rPr>
        <w:t xml:space="preserve">　筆者が驚いたことを中心に要約する。</w:t>
      </w:r>
    </w:p>
    <w:tbl>
      <w:tblPr>
        <w:tblpPr w:leftFromText="142" w:rightFromText="142" w:tblpX="71" w:tblpYSpec="top"/>
        <w:tblOverlap w:val="never"/>
        <w:tblW w:w="5412" w:type="dxa"/>
        <w:tblCellMar>
          <w:left w:w="99" w:type="dxa"/>
          <w:right w:w="99" w:type="dxa"/>
        </w:tblCellMar>
        <w:tblLook w:val="04A0"/>
      </w:tblPr>
      <w:tblGrid>
        <w:gridCol w:w="666"/>
        <w:gridCol w:w="678"/>
        <w:gridCol w:w="678"/>
        <w:gridCol w:w="678"/>
        <w:gridCol w:w="678"/>
        <w:gridCol w:w="678"/>
        <w:gridCol w:w="678"/>
        <w:gridCol w:w="678"/>
      </w:tblGrid>
      <w:tr w:rsidR="00123277" w:rsidRPr="009500BE" w:rsidTr="00123277">
        <w:trPr>
          <w:trHeight w:val="6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9500BE" w:rsidRDefault="00123277" w:rsidP="00123277">
            <w:pPr>
              <w:widowControl/>
              <w:autoSpaceDE/>
              <w:autoSpaceDN/>
              <w:ind w:leftChars="-3662" w:left="-8789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123277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9500BE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123277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9500BE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77" w:rsidRPr="005167DC" w:rsidRDefault="00123277" w:rsidP="00123277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5F17A8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E3598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5F17A8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E3598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  <w:tr w:rsidR="0032459F" w:rsidRPr="009500BE" w:rsidTr="00123277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9500BE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A8" w:rsidRPr="005167DC" w:rsidRDefault="005F17A8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9F" w:rsidRPr="005167DC" w:rsidRDefault="0032459F" w:rsidP="0032459F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</w:p>
        </w:tc>
      </w:tr>
    </w:tbl>
    <w:p w:rsidR="009500BE" w:rsidRPr="00B66657" w:rsidRDefault="00922F50" w:rsidP="0040389E">
      <w:pPr>
        <w:rPr>
          <w:bdr w:val="single" w:sz="4" w:space="0" w:color="auto" w:frame="1"/>
        </w:rPr>
      </w:pPr>
      <w:r>
        <w:rPr>
          <w:noProof/>
        </w:rPr>
        <w:pict>
          <v:group id="_x0000_s1146" style="position:absolute;left:0;text-align:left;margin-left:-280.45pt;margin-top:471.8pt;width:399.85pt;height:27.35pt;z-index:251725824;mso-position-horizontal-relative:text;mso-position-vertical-relative:text" coordorigin="3513,10598" coordsize="7997,547">
            <v:oval id="_x0000_s1142" style="position:absolute;left:10896;top:10626;width:614;height:519" stroked="f">
              <v:textbox style="mso-next-textbox:#_x0000_s1142" inset="5.85pt,.7pt,5.85pt,.7pt">
                <w:txbxContent>
                  <w:p w:rsidR="00620D4E" w:rsidRPr="00CA1EA2" w:rsidRDefault="00620D4E" w:rsidP="00CA1EA2">
                    <w:pPr>
                      <w:rPr>
                        <w:sz w:val="20"/>
                      </w:rPr>
                    </w:pPr>
                    <w:r w:rsidRPr="00CA1EA2">
                      <w:rPr>
                        <w:rFonts w:hint="eastAsia"/>
                        <w:sz w:val="20"/>
                      </w:rPr>
                      <w:t>90</w:t>
                    </w:r>
                  </w:p>
                </w:txbxContent>
              </v:textbox>
            </v:oval>
            <v:oval id="_x0000_s1143" style="position:absolute;left:9715;top:10598;width:557;height:519" stroked="f">
              <v:textbox style="mso-next-textbox:#_x0000_s1143" inset="5.85pt,.7pt,5.85pt,.7pt">
                <w:txbxContent>
                  <w:p w:rsidR="00620D4E" w:rsidRPr="00CA1EA2" w:rsidRDefault="00620D4E" w:rsidP="00CA1EA2">
                    <w:pPr>
                      <w:rPr>
                        <w:sz w:val="14"/>
                      </w:rPr>
                    </w:pPr>
                    <w:r w:rsidRPr="00CA1EA2">
                      <w:rPr>
                        <w:rFonts w:hint="eastAsia"/>
                        <w:sz w:val="14"/>
                      </w:rPr>
                      <w:t>120</w:t>
                    </w:r>
                  </w:p>
                </w:txbxContent>
              </v:textbox>
            </v:oval>
            <v:oval id="_x0000_s1144" style="position:absolute;left:3513;top:10598;width:557;height:519" stroked="f">
              <v:textbox style="mso-next-textbox:#_x0000_s1144" inset="5.85pt,.7pt,5.85pt,.7pt">
                <w:txbxContent>
                  <w:p w:rsidR="00620D4E" w:rsidRPr="00CA1EA2" w:rsidRDefault="00620D4E">
                    <w:pPr>
                      <w:rPr>
                        <w:sz w:val="14"/>
                      </w:rPr>
                    </w:pPr>
                    <w:r w:rsidRPr="00CA1EA2">
                      <w:rPr>
                        <w:rFonts w:hint="eastAsia"/>
                        <w:sz w:val="14"/>
                      </w:rPr>
                      <w:t>120</w:t>
                    </w:r>
                  </w:p>
                </w:txbxContent>
              </v:textbox>
            </v:oval>
            <v:oval id="_x0000_s1145" style="position:absolute;left:4714;top:10598;width:614;height:519" stroked="f">
              <v:textbox style="mso-next-textbox:#_x0000_s1145" inset="5.85pt,.7pt,5.85pt,.7pt">
                <w:txbxContent>
                  <w:p w:rsidR="00620D4E" w:rsidRPr="00CA1EA2" w:rsidRDefault="00620D4E">
                    <w:pPr>
                      <w:rPr>
                        <w:sz w:val="20"/>
                      </w:rPr>
                    </w:pPr>
                    <w:r w:rsidRPr="00CA1EA2">
                      <w:rPr>
                        <w:rFonts w:hint="eastAsia"/>
                        <w:sz w:val="20"/>
                      </w:rPr>
                      <w:t>90</w:t>
                    </w:r>
                  </w:p>
                </w:txbxContent>
              </v:textbox>
            </v:oval>
          </v:group>
        </w:pict>
      </w:r>
    </w:p>
    <w:sectPr w:rsidR="009500BE" w:rsidRPr="00B66657" w:rsidSect="00C82BE4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33" w:rsidRDefault="00FD4E33" w:rsidP="00F8086B">
      <w:r>
        <w:separator/>
      </w:r>
    </w:p>
  </w:endnote>
  <w:endnote w:type="continuationSeparator" w:id="0">
    <w:p w:rsidR="00FD4E33" w:rsidRDefault="00FD4E33" w:rsidP="00F8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33" w:rsidRDefault="00FD4E33" w:rsidP="00F8086B">
      <w:r>
        <w:separator/>
      </w:r>
    </w:p>
  </w:footnote>
  <w:footnote w:type="continuationSeparator" w:id="0">
    <w:p w:rsidR="00FD4E33" w:rsidRDefault="00FD4E33" w:rsidP="00F80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0FB"/>
    <w:multiLevelType w:val="hybridMultilevel"/>
    <w:tmpl w:val="2982A662"/>
    <w:lvl w:ilvl="0" w:tplc="7B46AFF0">
      <w:numFmt w:val="bullet"/>
      <w:lvlText w:val="○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>
    <w:nsid w:val="3A063D5C"/>
    <w:multiLevelType w:val="hybridMultilevel"/>
    <w:tmpl w:val="CB7009AA"/>
    <w:lvl w:ilvl="0" w:tplc="DB303B56">
      <w:numFmt w:val="bullet"/>
      <w:lvlText w:val="○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80"/>
    <w:rsid w:val="00013331"/>
    <w:rsid w:val="00024879"/>
    <w:rsid w:val="00051BC3"/>
    <w:rsid w:val="00054DAA"/>
    <w:rsid w:val="000718ED"/>
    <w:rsid w:val="000751BF"/>
    <w:rsid w:val="00091054"/>
    <w:rsid w:val="000C27D6"/>
    <w:rsid w:val="000D7A4A"/>
    <w:rsid w:val="000E5529"/>
    <w:rsid w:val="00123277"/>
    <w:rsid w:val="00142471"/>
    <w:rsid w:val="0014627B"/>
    <w:rsid w:val="00153766"/>
    <w:rsid w:val="001670F3"/>
    <w:rsid w:val="001729E3"/>
    <w:rsid w:val="00196A23"/>
    <w:rsid w:val="001B2F80"/>
    <w:rsid w:val="001E5710"/>
    <w:rsid w:val="001F4DEE"/>
    <w:rsid w:val="00200A00"/>
    <w:rsid w:val="00204970"/>
    <w:rsid w:val="00227905"/>
    <w:rsid w:val="002301A8"/>
    <w:rsid w:val="00256D15"/>
    <w:rsid w:val="00275B4A"/>
    <w:rsid w:val="002858A9"/>
    <w:rsid w:val="00292ABA"/>
    <w:rsid w:val="002975F9"/>
    <w:rsid w:val="002A5D26"/>
    <w:rsid w:val="002A6EE9"/>
    <w:rsid w:val="002B4BF6"/>
    <w:rsid w:val="002B764D"/>
    <w:rsid w:val="002B7E1C"/>
    <w:rsid w:val="002E0C9B"/>
    <w:rsid w:val="002E2422"/>
    <w:rsid w:val="002E2C09"/>
    <w:rsid w:val="002F3244"/>
    <w:rsid w:val="00306139"/>
    <w:rsid w:val="00306A13"/>
    <w:rsid w:val="0031217C"/>
    <w:rsid w:val="0032459F"/>
    <w:rsid w:val="00343899"/>
    <w:rsid w:val="00345C33"/>
    <w:rsid w:val="00367FCF"/>
    <w:rsid w:val="003C72C0"/>
    <w:rsid w:val="003D4219"/>
    <w:rsid w:val="003E6907"/>
    <w:rsid w:val="0040389E"/>
    <w:rsid w:val="0040570F"/>
    <w:rsid w:val="00422868"/>
    <w:rsid w:val="00434C4F"/>
    <w:rsid w:val="00442C46"/>
    <w:rsid w:val="004449FE"/>
    <w:rsid w:val="00450A98"/>
    <w:rsid w:val="004522E2"/>
    <w:rsid w:val="004728A7"/>
    <w:rsid w:val="004B3897"/>
    <w:rsid w:val="004B4CA4"/>
    <w:rsid w:val="004B7033"/>
    <w:rsid w:val="004D6C39"/>
    <w:rsid w:val="0050719E"/>
    <w:rsid w:val="005166D6"/>
    <w:rsid w:val="005167DC"/>
    <w:rsid w:val="0054645E"/>
    <w:rsid w:val="00553DE5"/>
    <w:rsid w:val="0055524C"/>
    <w:rsid w:val="00583FEA"/>
    <w:rsid w:val="005C21ED"/>
    <w:rsid w:val="005C4632"/>
    <w:rsid w:val="005C6E75"/>
    <w:rsid w:val="005F17A8"/>
    <w:rsid w:val="00620D4E"/>
    <w:rsid w:val="00657FFD"/>
    <w:rsid w:val="00695CF0"/>
    <w:rsid w:val="006B00DD"/>
    <w:rsid w:val="006E2C96"/>
    <w:rsid w:val="006F6097"/>
    <w:rsid w:val="00706454"/>
    <w:rsid w:val="00720669"/>
    <w:rsid w:val="007560A6"/>
    <w:rsid w:val="00757D9E"/>
    <w:rsid w:val="00782B30"/>
    <w:rsid w:val="00792D48"/>
    <w:rsid w:val="007A5DEC"/>
    <w:rsid w:val="007C0B19"/>
    <w:rsid w:val="007C61CE"/>
    <w:rsid w:val="007E114C"/>
    <w:rsid w:val="007E5336"/>
    <w:rsid w:val="00805109"/>
    <w:rsid w:val="00822F57"/>
    <w:rsid w:val="00822FFB"/>
    <w:rsid w:val="0084192E"/>
    <w:rsid w:val="0084684C"/>
    <w:rsid w:val="00862BA0"/>
    <w:rsid w:val="008671E1"/>
    <w:rsid w:val="00895173"/>
    <w:rsid w:val="008B05C3"/>
    <w:rsid w:val="008B7144"/>
    <w:rsid w:val="008C68E5"/>
    <w:rsid w:val="008D1B1D"/>
    <w:rsid w:val="008D4074"/>
    <w:rsid w:val="00904DE7"/>
    <w:rsid w:val="00916009"/>
    <w:rsid w:val="00922F50"/>
    <w:rsid w:val="00940698"/>
    <w:rsid w:val="009500BE"/>
    <w:rsid w:val="009545AA"/>
    <w:rsid w:val="009B12AE"/>
    <w:rsid w:val="009D08E3"/>
    <w:rsid w:val="009D318C"/>
    <w:rsid w:val="009D7410"/>
    <w:rsid w:val="00A146DC"/>
    <w:rsid w:val="00A221AA"/>
    <w:rsid w:val="00A25F80"/>
    <w:rsid w:val="00A4169E"/>
    <w:rsid w:val="00A61118"/>
    <w:rsid w:val="00A6272D"/>
    <w:rsid w:val="00A710D2"/>
    <w:rsid w:val="00A87749"/>
    <w:rsid w:val="00AE3C59"/>
    <w:rsid w:val="00AE7C92"/>
    <w:rsid w:val="00AF38E3"/>
    <w:rsid w:val="00B06218"/>
    <w:rsid w:val="00B51C85"/>
    <w:rsid w:val="00B66657"/>
    <w:rsid w:val="00B77553"/>
    <w:rsid w:val="00BA71D7"/>
    <w:rsid w:val="00BD458A"/>
    <w:rsid w:val="00C005CA"/>
    <w:rsid w:val="00C82BE4"/>
    <w:rsid w:val="00CA1EA2"/>
    <w:rsid w:val="00CD4260"/>
    <w:rsid w:val="00D132DD"/>
    <w:rsid w:val="00D639BB"/>
    <w:rsid w:val="00D70426"/>
    <w:rsid w:val="00D75180"/>
    <w:rsid w:val="00D95092"/>
    <w:rsid w:val="00DC00C4"/>
    <w:rsid w:val="00DD71C4"/>
    <w:rsid w:val="00DE45A9"/>
    <w:rsid w:val="00E06D10"/>
    <w:rsid w:val="00E26E2C"/>
    <w:rsid w:val="00E315BB"/>
    <w:rsid w:val="00E35475"/>
    <w:rsid w:val="00E3598F"/>
    <w:rsid w:val="00E35C4C"/>
    <w:rsid w:val="00E4019A"/>
    <w:rsid w:val="00E405CF"/>
    <w:rsid w:val="00E4238C"/>
    <w:rsid w:val="00E61A90"/>
    <w:rsid w:val="00E75B1C"/>
    <w:rsid w:val="00E8643F"/>
    <w:rsid w:val="00E931B3"/>
    <w:rsid w:val="00F029E4"/>
    <w:rsid w:val="00F159A6"/>
    <w:rsid w:val="00F23831"/>
    <w:rsid w:val="00F23C1C"/>
    <w:rsid w:val="00F531C5"/>
    <w:rsid w:val="00F721E2"/>
    <w:rsid w:val="00F8086B"/>
    <w:rsid w:val="00F91454"/>
    <w:rsid w:val="00FA1006"/>
    <w:rsid w:val="00FD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  <o:rules v:ext="edit">
        <o:r id="V:Rule1" type="callout" idref="#_x0000_s1104"/>
        <o:r id="V:Rule2" type="callout" idref="#_x0000_s1108"/>
        <o:r id="V:Rule3" type="callout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8A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086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80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086B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D6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71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80CAD-7682-43CC-B940-B2FF50E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2015-03-17T10:41:00Z</dcterms:created>
  <dcterms:modified xsi:type="dcterms:W3CDTF">2015-03-18T00:20:00Z</dcterms:modified>
</cp:coreProperties>
</file>