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6B3" w:rsidRDefault="006766B3" w:rsidP="006766B3">
      <w:pPr>
        <w:jc w:val="center"/>
        <w:rPr>
          <w:rFonts w:eastAsia="ＭＳ ゴシック"/>
          <w:sz w:val="24"/>
        </w:rPr>
      </w:pPr>
      <w:bookmarkStart w:id="0" w:name="_GoBack"/>
      <w:bookmarkEnd w:id="0"/>
      <w:r>
        <w:rPr>
          <w:rFonts w:eastAsia="ＭＳ ゴシック" w:hint="eastAsia"/>
          <w:sz w:val="24"/>
        </w:rPr>
        <w:t>審　議　結　果</w:t>
      </w:r>
    </w:p>
    <w:p w:rsidR="00742D0A" w:rsidRPr="00E43AC9" w:rsidRDefault="00742D0A" w:rsidP="006766B3">
      <w:pPr>
        <w:jc w:val="center"/>
        <w:rPr>
          <w:rFonts w:hint="eastAsia"/>
        </w:rPr>
      </w:pPr>
    </w:p>
    <w:p w:rsidR="00A2019F" w:rsidRPr="00E43AC9" w:rsidRDefault="00A2019F">
      <w:pPr>
        <w:rPr>
          <w:rFonts w:ascii="ＭＳ 明朝"/>
        </w:rPr>
      </w:pPr>
      <w:r w:rsidRPr="00E43AC9">
        <w:rPr>
          <w:rFonts w:ascii="ＭＳ 明朝" w:hint="eastAsia"/>
        </w:rPr>
        <w:t xml:space="preserve">　次の審議会等を下記のとおり開催した。</w:t>
      </w:r>
    </w:p>
    <w:tbl>
      <w:tblPr>
        <w:tblW w:w="917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1764"/>
        <w:gridCol w:w="1764"/>
        <w:gridCol w:w="3947"/>
      </w:tblGrid>
      <w:tr w:rsidR="00A2019F" w:rsidRPr="00E43AC9" w:rsidTr="00242FC0">
        <w:trPr>
          <w:trHeight w:val="794"/>
        </w:trPr>
        <w:tc>
          <w:tcPr>
            <w:tcW w:w="1696" w:type="dxa"/>
            <w:vAlign w:val="center"/>
          </w:tcPr>
          <w:p w:rsidR="00A2019F" w:rsidRPr="00E43AC9" w:rsidRDefault="00A2019F">
            <w:pPr>
              <w:jc w:val="distribute"/>
              <w:rPr>
                <w:rFonts w:ascii="ＭＳ 明朝"/>
              </w:rPr>
            </w:pPr>
            <w:r w:rsidRPr="00E43AC9">
              <w:rPr>
                <w:rFonts w:ascii="ＭＳ 明朝" w:hint="eastAsia"/>
              </w:rPr>
              <w:t>審議会等名称</w:t>
            </w:r>
          </w:p>
        </w:tc>
        <w:tc>
          <w:tcPr>
            <w:tcW w:w="7475" w:type="dxa"/>
            <w:gridSpan w:val="3"/>
            <w:vAlign w:val="center"/>
          </w:tcPr>
          <w:p w:rsidR="00820C94" w:rsidRPr="00E43AC9" w:rsidRDefault="00DF6B73" w:rsidP="00DF6B73">
            <w:pPr>
              <w:rPr>
                <w:sz w:val="22"/>
                <w:szCs w:val="22"/>
              </w:rPr>
            </w:pPr>
            <w:r w:rsidRPr="00E43AC9">
              <w:rPr>
                <w:sz w:val="22"/>
                <w:szCs w:val="22"/>
              </w:rPr>
              <w:t xml:space="preserve">神奈川県生活習慣病対策委員会　</w:t>
            </w:r>
          </w:p>
          <w:p w:rsidR="00A2019F" w:rsidRPr="00E43AC9" w:rsidRDefault="00DF6B73" w:rsidP="00DF6B73">
            <w:pPr>
              <w:rPr>
                <w:rFonts w:ascii="ＭＳ 明朝"/>
              </w:rPr>
            </w:pPr>
            <w:r w:rsidRPr="00E43AC9">
              <w:rPr>
                <w:sz w:val="22"/>
                <w:szCs w:val="22"/>
              </w:rPr>
              <w:t>かながわ健康プラン２１</w:t>
            </w:r>
            <w:r w:rsidR="00677D3A" w:rsidRPr="00E43AC9">
              <w:rPr>
                <w:rFonts w:hint="eastAsia"/>
                <w:sz w:val="22"/>
                <w:szCs w:val="22"/>
              </w:rPr>
              <w:t>（第２次）</w:t>
            </w:r>
            <w:r w:rsidRPr="00E43AC9">
              <w:rPr>
                <w:sz w:val="22"/>
                <w:szCs w:val="22"/>
              </w:rPr>
              <w:t>目標評価部会</w:t>
            </w:r>
            <w:r w:rsidRPr="00E43AC9">
              <w:rPr>
                <w:rFonts w:hint="eastAsia"/>
                <w:sz w:val="22"/>
                <w:szCs w:val="22"/>
              </w:rPr>
              <w:t xml:space="preserve">　</w:t>
            </w:r>
          </w:p>
        </w:tc>
      </w:tr>
      <w:tr w:rsidR="00CD4C9C" w:rsidRPr="00E43AC9" w:rsidTr="00242FC0">
        <w:trPr>
          <w:trHeight w:val="567"/>
        </w:trPr>
        <w:tc>
          <w:tcPr>
            <w:tcW w:w="1696" w:type="dxa"/>
            <w:vAlign w:val="center"/>
          </w:tcPr>
          <w:p w:rsidR="00CD4C9C" w:rsidRPr="00E43AC9" w:rsidRDefault="00CD4C9C">
            <w:pPr>
              <w:jc w:val="distribute"/>
              <w:rPr>
                <w:rFonts w:ascii="ＭＳ 明朝"/>
              </w:rPr>
            </w:pPr>
            <w:r w:rsidRPr="00E43AC9">
              <w:rPr>
                <w:rFonts w:ascii="ＭＳ 明朝" w:hint="eastAsia"/>
              </w:rPr>
              <w:t>開催日時</w:t>
            </w:r>
          </w:p>
        </w:tc>
        <w:tc>
          <w:tcPr>
            <w:tcW w:w="7475" w:type="dxa"/>
            <w:gridSpan w:val="3"/>
            <w:vAlign w:val="center"/>
          </w:tcPr>
          <w:p w:rsidR="00CD4C9C" w:rsidRPr="008C3BB2" w:rsidRDefault="00CD4C9C" w:rsidP="00E75768">
            <w:pPr>
              <w:rPr>
                <w:rFonts w:ascii="ＭＳ 明朝"/>
                <w:szCs w:val="21"/>
              </w:rPr>
            </w:pPr>
            <w:r w:rsidRPr="00E43AC9">
              <w:rPr>
                <w:rFonts w:ascii="ＭＳ 明朝" w:hint="eastAsia"/>
              </w:rPr>
              <w:t>平成</w:t>
            </w:r>
            <w:r w:rsidR="008C3BB2">
              <w:rPr>
                <w:rFonts w:ascii="ＭＳ 明朝" w:hint="eastAsia"/>
                <w:szCs w:val="21"/>
              </w:rPr>
              <w:t>２７</w:t>
            </w:r>
            <w:r w:rsidRPr="00E43AC9">
              <w:rPr>
                <w:rFonts w:ascii="ＭＳ 明朝" w:hint="eastAsia"/>
                <w:szCs w:val="21"/>
              </w:rPr>
              <w:t>年</w:t>
            </w:r>
            <w:r w:rsidR="00677D3A" w:rsidRPr="00E43AC9">
              <w:rPr>
                <w:rFonts w:ascii="ＭＳ 明朝" w:hint="eastAsia"/>
                <w:szCs w:val="21"/>
              </w:rPr>
              <w:t>３</w:t>
            </w:r>
            <w:r w:rsidRPr="00E43AC9">
              <w:rPr>
                <w:rFonts w:ascii="ＭＳ 明朝" w:hint="eastAsia"/>
                <w:szCs w:val="21"/>
              </w:rPr>
              <w:t>月</w:t>
            </w:r>
            <w:r w:rsidR="008C3BB2">
              <w:rPr>
                <w:rFonts w:ascii="ＭＳ 明朝" w:hint="eastAsia"/>
                <w:szCs w:val="21"/>
              </w:rPr>
              <w:t>４</w:t>
            </w:r>
            <w:r w:rsidRPr="00E43AC9">
              <w:rPr>
                <w:rFonts w:ascii="ＭＳ 明朝" w:hint="eastAsia"/>
                <w:szCs w:val="21"/>
              </w:rPr>
              <w:t>日（</w:t>
            </w:r>
            <w:r w:rsidR="008C3BB2">
              <w:rPr>
                <w:rFonts w:ascii="ＭＳ 明朝" w:hint="eastAsia"/>
                <w:szCs w:val="21"/>
              </w:rPr>
              <w:t>水</w:t>
            </w:r>
            <w:r w:rsidRPr="00E43AC9">
              <w:rPr>
                <w:rFonts w:ascii="ＭＳ 明朝" w:hint="eastAsia"/>
                <w:szCs w:val="21"/>
              </w:rPr>
              <w:t>）</w:t>
            </w:r>
            <w:r w:rsidR="008C3BB2">
              <w:rPr>
                <w:rFonts w:hint="eastAsia"/>
                <w:szCs w:val="21"/>
              </w:rPr>
              <w:t>１９：００～２０</w:t>
            </w:r>
            <w:r w:rsidR="00FE5095" w:rsidRPr="00E43AC9">
              <w:rPr>
                <w:rFonts w:hint="eastAsia"/>
                <w:szCs w:val="21"/>
              </w:rPr>
              <w:t>：</w:t>
            </w:r>
            <w:r w:rsidR="008C3BB2">
              <w:rPr>
                <w:rFonts w:hint="eastAsia"/>
                <w:szCs w:val="21"/>
              </w:rPr>
              <w:t>３０</w:t>
            </w:r>
          </w:p>
        </w:tc>
      </w:tr>
      <w:tr w:rsidR="00CD4C9C" w:rsidRPr="00E43AC9" w:rsidTr="00242FC0">
        <w:trPr>
          <w:trHeight w:val="567"/>
        </w:trPr>
        <w:tc>
          <w:tcPr>
            <w:tcW w:w="1696" w:type="dxa"/>
            <w:vAlign w:val="center"/>
          </w:tcPr>
          <w:p w:rsidR="00CD4C9C" w:rsidRPr="00E43AC9" w:rsidRDefault="00CD4C9C">
            <w:pPr>
              <w:jc w:val="distribute"/>
              <w:rPr>
                <w:rFonts w:ascii="ＭＳ 明朝"/>
              </w:rPr>
            </w:pPr>
            <w:r w:rsidRPr="00E43AC9">
              <w:rPr>
                <w:rFonts w:ascii="ＭＳ 明朝" w:hint="eastAsia"/>
              </w:rPr>
              <w:t>開催場所</w:t>
            </w:r>
          </w:p>
        </w:tc>
        <w:tc>
          <w:tcPr>
            <w:tcW w:w="7475" w:type="dxa"/>
            <w:gridSpan w:val="3"/>
            <w:vAlign w:val="center"/>
          </w:tcPr>
          <w:p w:rsidR="00CD4C9C" w:rsidRPr="00E43AC9" w:rsidRDefault="008C3BB2" w:rsidP="00E75768">
            <w:pPr>
              <w:rPr>
                <w:rFonts w:ascii="ＭＳ 明朝"/>
              </w:rPr>
            </w:pPr>
            <w:r>
              <w:rPr>
                <w:rFonts w:hint="eastAsia"/>
              </w:rPr>
              <w:t>神奈川県総合医療会館２階Ａ</w:t>
            </w:r>
            <w:r w:rsidR="00677D3A" w:rsidRPr="00E43AC9">
              <w:rPr>
                <w:rFonts w:hint="eastAsia"/>
              </w:rPr>
              <w:t>会議室</w:t>
            </w:r>
          </w:p>
        </w:tc>
      </w:tr>
      <w:tr w:rsidR="00CD4C9C" w:rsidRPr="00E43AC9" w:rsidTr="008C3BB2">
        <w:trPr>
          <w:trHeight w:val="1077"/>
        </w:trPr>
        <w:tc>
          <w:tcPr>
            <w:tcW w:w="1696" w:type="dxa"/>
            <w:tcBorders>
              <w:bottom w:val="single" w:sz="4" w:space="0" w:color="auto"/>
            </w:tcBorders>
            <w:vAlign w:val="center"/>
          </w:tcPr>
          <w:p w:rsidR="00CD4C9C" w:rsidRPr="00E43AC9" w:rsidRDefault="00CD4C9C" w:rsidP="00117944">
            <w:pPr>
              <w:jc w:val="distribute"/>
              <w:rPr>
                <w:rFonts w:ascii="ＭＳ 明朝"/>
              </w:rPr>
            </w:pPr>
            <w:r w:rsidRPr="00E43AC9">
              <w:rPr>
                <w:rFonts w:ascii="ＭＳ 明朝" w:hint="eastAsia"/>
              </w:rPr>
              <w:t>（役職名）</w:t>
            </w:r>
          </w:p>
          <w:p w:rsidR="00CD4C9C" w:rsidRPr="00E43AC9" w:rsidRDefault="00CD4C9C" w:rsidP="00820C94">
            <w:pPr>
              <w:jc w:val="distribute"/>
              <w:rPr>
                <w:rFonts w:ascii="ＭＳ 明朝"/>
              </w:rPr>
            </w:pPr>
            <w:r w:rsidRPr="00E43AC9">
              <w:rPr>
                <w:rFonts w:ascii="ＭＳ 明朝" w:hint="eastAsia"/>
              </w:rPr>
              <w:t>出席者</w:t>
            </w:r>
          </w:p>
        </w:tc>
        <w:tc>
          <w:tcPr>
            <w:tcW w:w="7475" w:type="dxa"/>
            <w:gridSpan w:val="3"/>
            <w:tcBorders>
              <w:bottom w:val="single" w:sz="4" w:space="0" w:color="auto"/>
            </w:tcBorders>
            <w:vAlign w:val="center"/>
          </w:tcPr>
          <w:p w:rsidR="00CD4C9C" w:rsidRPr="00E43AC9" w:rsidRDefault="00677D3A" w:rsidP="005C3DD1">
            <w:pPr>
              <w:ind w:right="635"/>
            </w:pPr>
            <w:r w:rsidRPr="00E43AC9">
              <w:rPr>
                <w:rFonts w:hint="eastAsia"/>
              </w:rPr>
              <w:t>（</w:t>
            </w:r>
            <w:r w:rsidR="00CD4C9C" w:rsidRPr="00E43AC9">
              <w:rPr>
                <w:rFonts w:hint="eastAsia"/>
              </w:rPr>
              <w:t>部会長</w:t>
            </w:r>
            <w:r w:rsidRPr="00E43AC9">
              <w:rPr>
                <w:rFonts w:hint="eastAsia"/>
              </w:rPr>
              <w:t>）</w:t>
            </w:r>
            <w:r w:rsidR="00CD4C9C" w:rsidRPr="00E43AC9">
              <w:rPr>
                <w:rFonts w:hint="eastAsia"/>
              </w:rPr>
              <w:t xml:space="preserve"> </w:t>
            </w:r>
            <w:r w:rsidRPr="00E43AC9">
              <w:rPr>
                <w:rFonts w:hint="eastAsia"/>
              </w:rPr>
              <w:t>渡辺　哲</w:t>
            </w:r>
          </w:p>
          <w:p w:rsidR="008C3BB2" w:rsidRDefault="008C3BB2" w:rsidP="005C3DD1">
            <w:pPr>
              <w:ind w:right="635"/>
            </w:pPr>
            <w:r>
              <w:rPr>
                <w:rFonts w:hint="eastAsia"/>
              </w:rPr>
              <w:t>小泉</w:t>
            </w:r>
            <w:r>
              <w:rPr>
                <w:rFonts w:hint="eastAsia"/>
              </w:rPr>
              <w:t xml:space="preserve"> </w:t>
            </w:r>
            <w:r w:rsidR="00CD4C9C" w:rsidRPr="00E43AC9">
              <w:rPr>
                <w:rFonts w:hint="eastAsia"/>
              </w:rPr>
              <w:t>政幸、</w:t>
            </w:r>
            <w:r>
              <w:rPr>
                <w:rFonts w:hint="eastAsia"/>
              </w:rPr>
              <w:t>助友</w:t>
            </w:r>
            <w:r>
              <w:rPr>
                <w:rFonts w:hint="eastAsia"/>
              </w:rPr>
              <w:t xml:space="preserve"> </w:t>
            </w:r>
            <w:r w:rsidR="00677D3A" w:rsidRPr="00E43AC9">
              <w:rPr>
                <w:rFonts w:hint="eastAsia"/>
              </w:rPr>
              <w:t>裕子、</w:t>
            </w:r>
            <w:r>
              <w:rPr>
                <w:rFonts w:hint="eastAsia"/>
              </w:rPr>
              <w:t>堤</w:t>
            </w:r>
            <w:r>
              <w:rPr>
                <w:rFonts w:hint="eastAsia"/>
              </w:rPr>
              <w:t xml:space="preserve"> </w:t>
            </w:r>
            <w:r>
              <w:rPr>
                <w:rFonts w:hint="eastAsia"/>
              </w:rPr>
              <w:t>明純、古畑</w:t>
            </w:r>
            <w:r>
              <w:rPr>
                <w:rFonts w:hint="eastAsia"/>
              </w:rPr>
              <w:t xml:space="preserve"> </w:t>
            </w:r>
            <w:r>
              <w:rPr>
                <w:rFonts w:hint="eastAsia"/>
              </w:rPr>
              <w:t>公、増沢</w:t>
            </w:r>
            <w:r>
              <w:rPr>
                <w:rFonts w:hint="eastAsia"/>
              </w:rPr>
              <w:t xml:space="preserve"> </w:t>
            </w:r>
            <w:r>
              <w:rPr>
                <w:rFonts w:hint="eastAsia"/>
              </w:rPr>
              <w:t>成幸、山本</w:t>
            </w:r>
            <w:r>
              <w:rPr>
                <w:rFonts w:hint="eastAsia"/>
              </w:rPr>
              <w:t xml:space="preserve"> </w:t>
            </w:r>
            <w:r w:rsidR="00CD4C9C" w:rsidRPr="00E43AC9">
              <w:rPr>
                <w:rFonts w:hint="eastAsia"/>
              </w:rPr>
              <w:t>妙子</w:t>
            </w:r>
            <w:r>
              <w:rPr>
                <w:rFonts w:hint="eastAsia"/>
              </w:rPr>
              <w:t>、</w:t>
            </w:r>
          </w:p>
          <w:p w:rsidR="00CD4C9C" w:rsidRPr="00E43AC9" w:rsidRDefault="008C3BB2" w:rsidP="005C3DD1">
            <w:pPr>
              <w:ind w:right="635"/>
            </w:pPr>
            <w:r>
              <w:rPr>
                <w:rFonts w:hint="eastAsia"/>
              </w:rPr>
              <w:t>横山</w:t>
            </w:r>
            <w:r>
              <w:rPr>
                <w:rFonts w:hint="eastAsia"/>
              </w:rPr>
              <w:t xml:space="preserve"> </w:t>
            </w:r>
            <w:r w:rsidR="00677D3A" w:rsidRPr="00E43AC9">
              <w:rPr>
                <w:rFonts w:hint="eastAsia"/>
              </w:rPr>
              <w:t>徹爾</w:t>
            </w:r>
          </w:p>
        </w:tc>
      </w:tr>
      <w:tr w:rsidR="00A2019F" w:rsidRPr="00E43AC9" w:rsidTr="00242FC0">
        <w:trPr>
          <w:trHeight w:val="567"/>
        </w:trPr>
        <w:tc>
          <w:tcPr>
            <w:tcW w:w="1696" w:type="dxa"/>
            <w:vAlign w:val="center"/>
          </w:tcPr>
          <w:p w:rsidR="00A2019F" w:rsidRPr="00E43AC9" w:rsidRDefault="00A2019F">
            <w:pPr>
              <w:jc w:val="distribute"/>
              <w:rPr>
                <w:rFonts w:ascii="ＭＳ 明朝"/>
              </w:rPr>
            </w:pPr>
            <w:r w:rsidRPr="00E43AC9">
              <w:rPr>
                <w:rFonts w:ascii="ＭＳ 明朝" w:hint="eastAsia"/>
              </w:rPr>
              <w:t>次回開催予定日</w:t>
            </w:r>
          </w:p>
        </w:tc>
        <w:tc>
          <w:tcPr>
            <w:tcW w:w="7475" w:type="dxa"/>
            <w:gridSpan w:val="3"/>
            <w:vAlign w:val="center"/>
          </w:tcPr>
          <w:p w:rsidR="00A2019F" w:rsidRPr="00E43AC9" w:rsidRDefault="00820C94" w:rsidP="005C3DD1">
            <w:pPr>
              <w:rPr>
                <w:rFonts w:ascii="ＭＳ 明朝"/>
              </w:rPr>
            </w:pPr>
            <w:r w:rsidRPr="00E43AC9">
              <w:rPr>
                <w:rFonts w:ascii="ＭＳ 明朝" w:hint="eastAsia"/>
              </w:rPr>
              <w:t>未　定</w:t>
            </w:r>
          </w:p>
        </w:tc>
      </w:tr>
      <w:tr w:rsidR="00A2019F" w:rsidRPr="00E43AC9" w:rsidTr="00242FC0">
        <w:trPr>
          <w:trHeight w:val="1252"/>
        </w:trPr>
        <w:tc>
          <w:tcPr>
            <w:tcW w:w="1696" w:type="dxa"/>
            <w:tcBorders>
              <w:bottom w:val="single" w:sz="4" w:space="0" w:color="auto"/>
            </w:tcBorders>
            <w:vAlign w:val="center"/>
          </w:tcPr>
          <w:p w:rsidR="00A2019F" w:rsidRPr="00E43AC9" w:rsidRDefault="00A2019F">
            <w:pPr>
              <w:jc w:val="distribute"/>
              <w:rPr>
                <w:rFonts w:ascii="ＭＳ 明朝"/>
              </w:rPr>
            </w:pPr>
            <w:r w:rsidRPr="00E43AC9">
              <w:rPr>
                <w:rFonts w:ascii="ＭＳ 明朝" w:hint="eastAsia"/>
              </w:rPr>
              <w:t>問い合わせ先</w:t>
            </w:r>
          </w:p>
        </w:tc>
        <w:tc>
          <w:tcPr>
            <w:tcW w:w="7475" w:type="dxa"/>
            <w:gridSpan w:val="3"/>
            <w:tcBorders>
              <w:bottom w:val="single" w:sz="4" w:space="0" w:color="auto"/>
            </w:tcBorders>
            <w:vAlign w:val="center"/>
          </w:tcPr>
          <w:p w:rsidR="00DF6B73" w:rsidRPr="00E43AC9" w:rsidRDefault="00DF6B73" w:rsidP="00242FC0">
            <w:r w:rsidRPr="00E43AC9">
              <w:rPr>
                <w:rFonts w:ascii="ＭＳ 明朝" w:hint="eastAsia"/>
              </w:rPr>
              <w:t>所属名、担当者名　　保健福祉局保健医療部健康増進</w:t>
            </w:r>
            <w:r w:rsidRPr="00E43AC9">
              <w:t>課</w:t>
            </w:r>
          </w:p>
          <w:p w:rsidR="00DF6B73" w:rsidRPr="00E43AC9" w:rsidRDefault="002A76DF" w:rsidP="00242FC0">
            <w:pPr>
              <w:ind w:leftChars="1009" w:left="2119"/>
              <w:rPr>
                <w:rFonts w:ascii="ＭＳ 明朝"/>
              </w:rPr>
            </w:pPr>
            <w:r w:rsidRPr="00E43AC9">
              <w:rPr>
                <w:rFonts w:hint="eastAsia"/>
              </w:rPr>
              <w:t>健康づくり</w:t>
            </w:r>
            <w:r w:rsidR="00DF6B73" w:rsidRPr="00E43AC9">
              <w:rPr>
                <w:rFonts w:hint="eastAsia"/>
              </w:rPr>
              <w:t>グループ</w:t>
            </w:r>
            <w:r w:rsidRPr="00E43AC9">
              <w:rPr>
                <w:rFonts w:hint="eastAsia"/>
              </w:rPr>
              <w:t xml:space="preserve">　高宮</w:t>
            </w:r>
            <w:r w:rsidR="00DC265A">
              <w:rPr>
                <w:rFonts w:hint="eastAsia"/>
              </w:rPr>
              <w:t>・島田</w:t>
            </w:r>
          </w:p>
          <w:p w:rsidR="00DF6B73" w:rsidRPr="00E43AC9" w:rsidRDefault="00DF6B73" w:rsidP="00242FC0">
            <w:r w:rsidRPr="00E43AC9">
              <w:rPr>
                <w:rFonts w:ascii="ＭＳ 明朝" w:hint="eastAsia"/>
              </w:rPr>
              <w:t xml:space="preserve">電話番号　　　　　　</w:t>
            </w:r>
            <w:r w:rsidRPr="00E43AC9">
              <w:t>０４５－２１０－</w:t>
            </w:r>
            <w:r w:rsidR="00677D3A" w:rsidRPr="00E43AC9">
              <w:rPr>
                <w:rFonts w:hint="eastAsia"/>
              </w:rPr>
              <w:t>４７７３</w:t>
            </w:r>
          </w:p>
          <w:p w:rsidR="00A2019F" w:rsidRPr="00E43AC9" w:rsidRDefault="00DF6B73" w:rsidP="00242FC0">
            <w:pPr>
              <w:rPr>
                <w:rFonts w:ascii="ＭＳ 明朝"/>
              </w:rPr>
            </w:pPr>
            <w:r w:rsidRPr="00E43AC9">
              <w:rPr>
                <w:rFonts w:hint="eastAsia"/>
              </w:rPr>
              <w:t>ファックス番号　　　０４５－２１０－８８</w:t>
            </w:r>
            <w:r w:rsidR="00677D3A" w:rsidRPr="00E43AC9">
              <w:rPr>
                <w:rFonts w:hint="eastAsia"/>
              </w:rPr>
              <w:t>５７</w:t>
            </w:r>
          </w:p>
        </w:tc>
      </w:tr>
      <w:tr w:rsidR="00A2019F" w:rsidRPr="00E43AC9" w:rsidTr="00242FC0">
        <w:trPr>
          <w:trHeight w:val="794"/>
        </w:trPr>
        <w:tc>
          <w:tcPr>
            <w:tcW w:w="1696" w:type="dxa"/>
            <w:vAlign w:val="center"/>
          </w:tcPr>
          <w:p w:rsidR="00E10458" w:rsidRPr="00E43AC9" w:rsidRDefault="00A2019F">
            <w:pPr>
              <w:rPr>
                <w:kern w:val="0"/>
              </w:rPr>
            </w:pPr>
            <w:r w:rsidRPr="001345C5">
              <w:rPr>
                <w:rFonts w:hint="eastAsia"/>
                <w:spacing w:val="45"/>
                <w:kern w:val="0"/>
                <w:fitText w:val="1470" w:id="-424841728"/>
              </w:rPr>
              <w:t>下欄に掲</w:t>
            </w:r>
            <w:r w:rsidRPr="001345C5">
              <w:rPr>
                <w:rFonts w:hint="eastAsia"/>
                <w:spacing w:val="30"/>
                <w:kern w:val="0"/>
                <w:fitText w:val="1470" w:id="-424841728"/>
              </w:rPr>
              <w:t>載</w:t>
            </w:r>
          </w:p>
          <w:p w:rsidR="00A2019F" w:rsidRPr="00E43AC9" w:rsidRDefault="00E10458">
            <w:r w:rsidRPr="00E43AC9">
              <w:rPr>
                <w:rFonts w:hint="eastAsia"/>
                <w:spacing w:val="105"/>
                <w:kern w:val="0"/>
                <w:fitText w:val="1470" w:id="-424841726"/>
              </w:rPr>
              <w:t>するも</w:t>
            </w:r>
            <w:r w:rsidRPr="00E43AC9">
              <w:rPr>
                <w:rFonts w:hint="eastAsia"/>
                <w:kern w:val="0"/>
                <w:fitText w:val="1470" w:id="-424841726"/>
              </w:rPr>
              <w:t>の</w:t>
            </w:r>
          </w:p>
        </w:tc>
        <w:tc>
          <w:tcPr>
            <w:tcW w:w="1764" w:type="dxa"/>
            <w:vAlign w:val="center"/>
          </w:tcPr>
          <w:p w:rsidR="00A2019F" w:rsidRPr="00E43AC9" w:rsidRDefault="00A2019F" w:rsidP="00DF6B73">
            <w:r w:rsidRPr="00E43AC9">
              <w:rPr>
                <w:rFonts w:hint="eastAsia"/>
              </w:rPr>
              <w:t>議事録</w:t>
            </w:r>
          </w:p>
        </w:tc>
        <w:tc>
          <w:tcPr>
            <w:tcW w:w="1764" w:type="dxa"/>
            <w:vAlign w:val="center"/>
          </w:tcPr>
          <w:p w:rsidR="00A2019F" w:rsidRPr="00E43AC9" w:rsidRDefault="00AC07BA">
            <w:r w:rsidRPr="00E43AC9">
              <w:rPr>
                <w:rFonts w:hint="eastAsia"/>
              </w:rPr>
              <w:t>議事概要とした</w:t>
            </w:r>
            <w:r w:rsidR="00A2019F" w:rsidRPr="00E43AC9">
              <w:rPr>
                <w:rFonts w:hint="eastAsia"/>
              </w:rPr>
              <w:t>理由</w:t>
            </w:r>
          </w:p>
        </w:tc>
        <w:tc>
          <w:tcPr>
            <w:tcW w:w="3947" w:type="dxa"/>
            <w:vAlign w:val="center"/>
          </w:tcPr>
          <w:p w:rsidR="00A2019F" w:rsidRPr="00E43AC9" w:rsidRDefault="00A2019F"/>
        </w:tc>
      </w:tr>
      <w:tr w:rsidR="009925E9" w:rsidRPr="00E43AC9" w:rsidTr="00642841">
        <w:trPr>
          <w:trHeight w:val="2158"/>
        </w:trPr>
        <w:tc>
          <w:tcPr>
            <w:tcW w:w="1696" w:type="dxa"/>
            <w:vAlign w:val="center"/>
          </w:tcPr>
          <w:p w:rsidR="009925E9" w:rsidRPr="00E43AC9" w:rsidRDefault="009925E9" w:rsidP="00DF6B73">
            <w:pPr>
              <w:jc w:val="distribute"/>
              <w:rPr>
                <w:rFonts w:ascii="ＭＳ 明朝"/>
              </w:rPr>
            </w:pPr>
            <w:r w:rsidRPr="00E43AC9">
              <w:rPr>
                <w:rFonts w:ascii="ＭＳ 明朝" w:hint="eastAsia"/>
              </w:rPr>
              <w:t>審議経過</w:t>
            </w:r>
          </w:p>
        </w:tc>
        <w:tc>
          <w:tcPr>
            <w:tcW w:w="7475" w:type="dxa"/>
            <w:gridSpan w:val="3"/>
          </w:tcPr>
          <w:p w:rsidR="00DC265A" w:rsidRPr="00E43AC9" w:rsidRDefault="00DC265A" w:rsidP="00DC265A">
            <w:pPr>
              <w:autoSpaceDE w:val="0"/>
              <w:autoSpaceDN w:val="0"/>
              <w:rPr>
                <w:rFonts w:ascii="ＭＳ 明朝" w:hAnsi="ＭＳ 明朝"/>
                <w:sz w:val="22"/>
                <w:szCs w:val="22"/>
              </w:rPr>
            </w:pPr>
            <w:r w:rsidRPr="00E43AC9">
              <w:rPr>
                <w:rFonts w:ascii="ＭＳ 明朝" w:hAnsi="ＭＳ 明朝" w:hint="eastAsia"/>
                <w:sz w:val="22"/>
                <w:szCs w:val="22"/>
              </w:rPr>
              <w:t>議題</w:t>
            </w:r>
          </w:p>
          <w:p w:rsidR="00DC265A" w:rsidRPr="00E43AC9" w:rsidRDefault="00DC265A" w:rsidP="00DC265A">
            <w:pPr>
              <w:ind w:left="315" w:hangingChars="150" w:hanging="315"/>
              <w:rPr>
                <w:sz w:val="22"/>
                <w:szCs w:val="22"/>
              </w:rPr>
            </w:pPr>
            <w:r>
              <w:rPr>
                <w:rFonts w:hAnsi="ＭＳ 明朝" w:hint="eastAsia"/>
              </w:rPr>
              <w:t xml:space="preserve">１　</w:t>
            </w:r>
            <w:r w:rsidRPr="00E43AC9">
              <w:rPr>
                <w:rFonts w:hAnsi="ＭＳ 明朝" w:hint="eastAsia"/>
              </w:rPr>
              <w:t>「かながわ健康プラン２１（第２次）」の目標の</w:t>
            </w:r>
            <w:r>
              <w:rPr>
                <w:rFonts w:hAnsi="ＭＳ 明朝" w:hint="eastAsia"/>
              </w:rPr>
              <w:t>進捗状況について</w:t>
            </w:r>
          </w:p>
          <w:p w:rsidR="00DC265A" w:rsidRDefault="00DC265A" w:rsidP="00DC265A">
            <w:pPr>
              <w:tabs>
                <w:tab w:val="left" w:pos="720"/>
              </w:tabs>
              <w:rPr>
                <w:sz w:val="22"/>
                <w:szCs w:val="22"/>
              </w:rPr>
            </w:pPr>
            <w:r w:rsidRPr="00E43AC9">
              <w:rPr>
                <w:rFonts w:hint="eastAsia"/>
                <w:sz w:val="22"/>
                <w:szCs w:val="22"/>
              </w:rPr>
              <w:t>２</w:t>
            </w:r>
            <w:r>
              <w:rPr>
                <w:rFonts w:hint="eastAsia"/>
                <w:sz w:val="22"/>
                <w:szCs w:val="22"/>
              </w:rPr>
              <w:t xml:space="preserve">　市町村健康寿命の算定について</w:t>
            </w:r>
          </w:p>
          <w:p w:rsidR="00DC265A" w:rsidRDefault="00DC265A" w:rsidP="00DC265A">
            <w:pPr>
              <w:tabs>
                <w:tab w:val="left" w:pos="720"/>
              </w:tabs>
              <w:rPr>
                <w:sz w:val="22"/>
                <w:szCs w:val="22"/>
              </w:rPr>
            </w:pPr>
            <w:r>
              <w:rPr>
                <w:rFonts w:hint="eastAsia"/>
                <w:sz w:val="22"/>
                <w:szCs w:val="22"/>
              </w:rPr>
              <w:t>３　県民健康・栄養調査について</w:t>
            </w:r>
          </w:p>
          <w:p w:rsidR="00DC265A" w:rsidRPr="00E43AC9" w:rsidRDefault="00DC265A" w:rsidP="00DC265A">
            <w:pPr>
              <w:tabs>
                <w:tab w:val="left" w:pos="720"/>
              </w:tabs>
              <w:rPr>
                <w:sz w:val="22"/>
                <w:szCs w:val="22"/>
              </w:rPr>
            </w:pPr>
            <w:r>
              <w:rPr>
                <w:rFonts w:hint="eastAsia"/>
                <w:sz w:val="22"/>
                <w:szCs w:val="22"/>
              </w:rPr>
              <w:t>４　その他</w:t>
            </w:r>
          </w:p>
          <w:p w:rsidR="00DC265A" w:rsidRPr="00E43AC9" w:rsidRDefault="00DC265A" w:rsidP="00DC265A">
            <w:pPr>
              <w:tabs>
                <w:tab w:val="left" w:pos="720"/>
              </w:tabs>
              <w:rPr>
                <w:sz w:val="22"/>
                <w:szCs w:val="22"/>
              </w:rPr>
            </w:pPr>
          </w:p>
          <w:p w:rsidR="00DC265A" w:rsidRPr="00E43AC9" w:rsidRDefault="00DC265A" w:rsidP="00DC265A">
            <w:pPr>
              <w:rPr>
                <w:rFonts w:ascii="ＭＳ 明朝" w:hAnsi="ＭＳ 明朝"/>
                <w:sz w:val="22"/>
              </w:rPr>
            </w:pPr>
            <w:r>
              <w:rPr>
                <w:rFonts w:ascii="ＭＳ 明朝" w:hAnsi="ＭＳ 明朝" w:hint="eastAsia"/>
                <w:sz w:val="22"/>
              </w:rPr>
              <w:t>【保健医療部長</w:t>
            </w:r>
            <w:r w:rsidRPr="00E43AC9">
              <w:rPr>
                <w:rFonts w:ascii="ＭＳ 明朝" w:hAnsi="ＭＳ 明朝" w:hint="eastAsia"/>
                <w:sz w:val="22"/>
              </w:rPr>
              <w:t>あいさつ】</w:t>
            </w:r>
          </w:p>
          <w:p w:rsidR="00DC265A" w:rsidRDefault="00DC265A" w:rsidP="00DC265A">
            <w:pPr>
              <w:ind w:firstLineChars="100" w:firstLine="220"/>
              <w:rPr>
                <w:rFonts w:ascii="ＭＳ 明朝" w:hAnsi="ＭＳ 明朝"/>
                <w:sz w:val="22"/>
              </w:rPr>
            </w:pPr>
            <w:r>
              <w:rPr>
                <w:rFonts w:ascii="ＭＳ 明朝" w:hAnsi="ＭＳ 明朝" w:hint="eastAsia"/>
                <w:sz w:val="22"/>
              </w:rPr>
              <w:t>本日はお忙しいなか、</w:t>
            </w:r>
            <w:r w:rsidRPr="00E43AC9">
              <w:rPr>
                <w:rFonts w:ascii="ＭＳ 明朝" w:hAnsi="ＭＳ 明朝" w:hint="eastAsia"/>
                <w:sz w:val="22"/>
              </w:rPr>
              <w:t>ご出席いただき、ありがとうございます。</w:t>
            </w:r>
            <w:r>
              <w:rPr>
                <w:rFonts w:ascii="ＭＳ 明朝" w:hAnsi="ＭＳ 明朝" w:hint="eastAsia"/>
                <w:sz w:val="22"/>
              </w:rPr>
              <w:t>昨年度は、かながわ健康プラン２１（第２次）の策定時に、基準値・目標設定を暫定値としていた目標も含め、全ての目標の設定を行うことができました。県民の方々の健康づくりが向上するよう、今後、一層取り組んでまいりたいと思います。</w:t>
            </w:r>
          </w:p>
          <w:p w:rsidR="00DC265A" w:rsidRDefault="00DC265A" w:rsidP="00DC265A">
            <w:pPr>
              <w:ind w:firstLineChars="100" w:firstLine="220"/>
              <w:rPr>
                <w:rFonts w:ascii="ＭＳ 明朝" w:hAnsi="ＭＳ 明朝"/>
                <w:sz w:val="22"/>
              </w:rPr>
            </w:pPr>
            <w:r>
              <w:rPr>
                <w:rFonts w:ascii="ＭＳ 明朝" w:hAnsi="ＭＳ 明朝" w:hint="eastAsia"/>
                <w:sz w:val="22"/>
              </w:rPr>
              <w:t>県では現在、かながわ健康プラン２１（第２次）の副題にもなっている「健康寿命日本一」を目指して、施策に取り組んでいます。</w:t>
            </w:r>
          </w:p>
          <w:p w:rsidR="00DC265A" w:rsidRDefault="00DC265A" w:rsidP="00DC265A">
            <w:pPr>
              <w:ind w:firstLineChars="100" w:firstLine="220"/>
              <w:rPr>
                <w:rFonts w:ascii="ＭＳ 明朝" w:hAnsi="ＭＳ 明朝"/>
                <w:sz w:val="22"/>
              </w:rPr>
            </w:pPr>
            <w:r>
              <w:rPr>
                <w:rFonts w:ascii="ＭＳ 明朝" w:hAnsi="ＭＳ 明朝" w:hint="eastAsia"/>
                <w:sz w:val="22"/>
              </w:rPr>
              <w:t>主な施策として、「ＣＨＯ構想」という、各企業にいらっしゃる従業員の皆様の健康を配慮しながら、企業の成績も伸ばしていただくといった取り組み、いわゆる企業の健康経営の推進を目指して構想を進めています。また、高齢者の虚弱化予防ということで、四肢の筋力等の筋肉の減少を食い止めるための取り組み等も行っています。</w:t>
            </w:r>
          </w:p>
          <w:p w:rsidR="00DC265A" w:rsidRPr="009A2845" w:rsidRDefault="001D71D9" w:rsidP="00DC265A">
            <w:pPr>
              <w:ind w:firstLineChars="100" w:firstLine="220"/>
              <w:rPr>
                <w:rFonts w:ascii="ＭＳ 明朝" w:hAnsi="ＭＳ 明朝"/>
                <w:sz w:val="22"/>
              </w:rPr>
            </w:pPr>
            <w:r>
              <w:rPr>
                <w:rFonts w:ascii="ＭＳ 明朝" w:hAnsi="ＭＳ 明朝" w:hint="eastAsia"/>
                <w:sz w:val="22"/>
              </w:rPr>
              <w:t>また、「未病」という言葉をキーワードに、保健福祉局以外にも都市</w:t>
            </w:r>
            <w:r w:rsidR="00DC265A">
              <w:rPr>
                <w:rFonts w:ascii="ＭＳ 明朝" w:hAnsi="ＭＳ 明朝" w:hint="eastAsia"/>
                <w:sz w:val="22"/>
              </w:rPr>
              <w:t>公園課や、県西地域の活性化に代表されるように、他局も含めて、健康づくりの視点を取り入れて事業を展開しております。</w:t>
            </w:r>
          </w:p>
          <w:p w:rsidR="00DC265A" w:rsidRPr="00E52357" w:rsidRDefault="00DC265A" w:rsidP="00DC265A">
            <w:pPr>
              <w:ind w:firstLineChars="100" w:firstLine="220"/>
              <w:rPr>
                <w:rFonts w:ascii="ＭＳ 明朝" w:hAnsi="ＭＳ 明朝"/>
                <w:sz w:val="22"/>
              </w:rPr>
            </w:pPr>
            <w:r>
              <w:rPr>
                <w:rFonts w:ascii="ＭＳ 明朝" w:hAnsi="ＭＳ 明朝" w:hint="eastAsia"/>
                <w:sz w:val="22"/>
              </w:rPr>
              <w:t>本日は、議題がその他を含めて４つありますが、それぞれ県の施策の中心となるものばかりですので、ぜひ先生方に専門的な立場からご意見、ご検討をいただきたいと思います。議題の１～３は報告的な内容になりますが、忌憚のないご意見をお願いいたします。</w:t>
            </w:r>
          </w:p>
          <w:p w:rsidR="00DC265A" w:rsidRDefault="00DC265A" w:rsidP="00DC265A">
            <w:pPr>
              <w:rPr>
                <w:rFonts w:ascii="ＭＳ 明朝" w:hAnsi="ＭＳ 明朝"/>
                <w:sz w:val="22"/>
              </w:rPr>
            </w:pPr>
          </w:p>
          <w:p w:rsidR="00DC265A" w:rsidRPr="00E43AC9" w:rsidRDefault="00DC265A" w:rsidP="00DC265A">
            <w:pPr>
              <w:rPr>
                <w:rFonts w:ascii="ＭＳ 明朝" w:hAnsi="ＭＳ 明朝"/>
                <w:sz w:val="22"/>
              </w:rPr>
            </w:pPr>
            <w:r w:rsidRPr="00E43AC9">
              <w:rPr>
                <w:rFonts w:ascii="ＭＳ 明朝" w:hAnsi="ＭＳ 明朝" w:hint="eastAsia"/>
                <w:sz w:val="22"/>
              </w:rPr>
              <w:t>【事務局より報告と確認】</w:t>
            </w:r>
          </w:p>
          <w:p w:rsidR="00DC265A" w:rsidRPr="00E52357" w:rsidRDefault="00DC265A" w:rsidP="00DC265A">
            <w:pPr>
              <w:rPr>
                <w:rFonts w:ascii="ＭＳ 明朝" w:hAnsi="ＭＳ 明朝"/>
                <w:sz w:val="22"/>
              </w:rPr>
            </w:pPr>
            <w:r w:rsidRPr="00E43AC9">
              <w:rPr>
                <w:rFonts w:ascii="ＭＳ 明朝" w:hAnsi="ＭＳ 明朝" w:hint="eastAsia"/>
                <w:sz w:val="22"/>
              </w:rPr>
              <w:t>●事務局：</w:t>
            </w:r>
            <w:r>
              <w:rPr>
                <w:rFonts w:ascii="ＭＳ 明朝" w:hAnsi="ＭＳ 明朝" w:hint="eastAsia"/>
                <w:sz w:val="22"/>
              </w:rPr>
              <w:t>本部会の公開については、原則公開としていますが、本日は傍聴の希望がなかったので、省略いたします</w:t>
            </w:r>
            <w:r w:rsidRPr="00E43AC9">
              <w:rPr>
                <w:rFonts w:ascii="ＭＳ 明朝" w:hAnsi="ＭＳ 明朝" w:hint="eastAsia"/>
                <w:sz w:val="22"/>
              </w:rPr>
              <w:t>。</w:t>
            </w:r>
            <w:r>
              <w:rPr>
                <w:rFonts w:ascii="ＭＳ 明朝" w:hAnsi="ＭＳ 明朝" w:hint="eastAsia"/>
                <w:sz w:val="22"/>
              </w:rPr>
              <w:t>本日議論いただいた</w:t>
            </w:r>
            <w:r w:rsidRPr="00E43AC9">
              <w:rPr>
                <w:rFonts w:ascii="ＭＳ 明朝" w:hAnsi="ＭＳ 明朝" w:hint="eastAsia"/>
                <w:sz w:val="22"/>
              </w:rPr>
              <w:t>内容の結果報告については、これまで同様に、事務局で取りまとめのうえ、各先</w:t>
            </w:r>
            <w:r>
              <w:rPr>
                <w:rFonts w:ascii="ＭＳ 明朝" w:hAnsi="ＭＳ 明朝" w:hint="eastAsia"/>
                <w:sz w:val="22"/>
              </w:rPr>
              <w:t>生方に内容を確認していただいた後に県のホームページで公表するので、ご承知おきくださいますよう、お願いいたします</w:t>
            </w:r>
            <w:r w:rsidRPr="00E43AC9">
              <w:rPr>
                <w:rFonts w:ascii="ＭＳ 明朝" w:hAnsi="ＭＳ 明朝" w:hint="eastAsia"/>
                <w:sz w:val="22"/>
              </w:rPr>
              <w:t>。</w:t>
            </w:r>
            <w:r>
              <w:rPr>
                <w:rFonts w:ascii="ＭＳ 明朝" w:hAnsi="ＭＳ 明朝" w:hint="eastAsia"/>
                <w:sz w:val="22"/>
              </w:rPr>
              <w:t>それでは、部会長の渡辺委員、進行をよろしくお願いいたします。</w:t>
            </w:r>
          </w:p>
          <w:p w:rsidR="00DC265A" w:rsidRPr="00BA6939" w:rsidRDefault="00DC265A" w:rsidP="00DC265A">
            <w:pPr>
              <w:rPr>
                <w:rFonts w:ascii="ＭＳ 明朝" w:hAnsi="ＭＳ 明朝"/>
                <w:sz w:val="22"/>
              </w:rPr>
            </w:pPr>
          </w:p>
          <w:p w:rsidR="00DC265A" w:rsidRPr="00E43AC9" w:rsidRDefault="00DC265A" w:rsidP="00DC265A">
            <w:pPr>
              <w:rPr>
                <w:rFonts w:ascii="ＭＳ 明朝" w:hAnsi="ＭＳ 明朝"/>
                <w:sz w:val="22"/>
              </w:rPr>
            </w:pPr>
            <w:r w:rsidRPr="00E43AC9">
              <w:rPr>
                <w:rFonts w:ascii="ＭＳ 明朝" w:hAnsi="ＭＳ 明朝" w:hint="eastAsia"/>
                <w:sz w:val="22"/>
              </w:rPr>
              <w:t>【部会長あいさつ】</w:t>
            </w:r>
          </w:p>
          <w:p w:rsidR="00DC265A" w:rsidRPr="00E43AC9" w:rsidRDefault="00DC265A" w:rsidP="00DC265A">
            <w:pPr>
              <w:rPr>
                <w:rFonts w:ascii="ＭＳ 明朝" w:hAnsi="ＭＳ 明朝"/>
                <w:sz w:val="22"/>
              </w:rPr>
            </w:pPr>
            <w:r>
              <w:rPr>
                <w:rFonts w:ascii="ＭＳ 明朝" w:hAnsi="ＭＳ 明朝" w:hint="eastAsia"/>
                <w:sz w:val="22"/>
              </w:rPr>
              <w:t>○渡辺部会長：本日は、かながわ健康プラン２１（第２次）の基準値、目標値はもう設定されたということで、県事務局から目標の進捗状況についての報告が主です。進め方などについて委員の方からご意見いただければと思います。よろしくお願いいたします。</w:t>
            </w:r>
          </w:p>
          <w:p w:rsidR="00DC265A" w:rsidRPr="00E43AC9" w:rsidRDefault="00DC265A" w:rsidP="00DC265A">
            <w:pPr>
              <w:rPr>
                <w:rFonts w:ascii="ＭＳ 明朝" w:hAnsi="ＭＳ 明朝"/>
                <w:sz w:val="22"/>
              </w:rPr>
            </w:pPr>
          </w:p>
          <w:p w:rsidR="00DC265A" w:rsidRPr="00E43AC9" w:rsidRDefault="00DC265A" w:rsidP="00DC265A">
            <w:pPr>
              <w:rPr>
                <w:rFonts w:ascii="ＭＳ 明朝" w:hAnsi="ＭＳ 明朝"/>
                <w:b/>
                <w:sz w:val="22"/>
              </w:rPr>
            </w:pPr>
            <w:r w:rsidRPr="00E43AC9">
              <w:rPr>
                <w:rFonts w:ascii="ＭＳ 明朝" w:hAnsi="ＭＳ 明朝" w:hint="eastAsia"/>
                <w:b/>
                <w:sz w:val="22"/>
              </w:rPr>
              <w:t>【議題】</w:t>
            </w:r>
          </w:p>
          <w:p w:rsidR="00DC265A" w:rsidRPr="00E43AC9" w:rsidRDefault="00DC265A" w:rsidP="00DC265A">
            <w:pPr>
              <w:rPr>
                <w:rFonts w:ascii="ＭＳ 明朝" w:hAnsi="ＭＳ 明朝"/>
                <w:b/>
                <w:sz w:val="22"/>
              </w:rPr>
            </w:pPr>
            <w:r>
              <w:rPr>
                <w:rFonts w:ascii="ＭＳ 明朝" w:hAnsi="ＭＳ 明朝" w:hint="eastAsia"/>
                <w:b/>
                <w:sz w:val="22"/>
              </w:rPr>
              <w:t>１「かながわ健康プラン２１（第２次）」の設定目標の進捗状況について</w:t>
            </w:r>
          </w:p>
          <w:p w:rsidR="00DC265A" w:rsidRPr="00E43AC9" w:rsidRDefault="00DC265A" w:rsidP="00DC265A">
            <w:pPr>
              <w:rPr>
                <w:rFonts w:ascii="ＭＳ 明朝" w:hAnsi="ＭＳ 明朝"/>
                <w:sz w:val="22"/>
              </w:rPr>
            </w:pPr>
            <w:r>
              <w:rPr>
                <w:rFonts w:ascii="ＭＳ 明朝" w:hAnsi="ＭＳ 明朝" w:hint="eastAsia"/>
                <w:sz w:val="22"/>
              </w:rPr>
              <w:t>資料1-1、1-2、参考資料</w:t>
            </w:r>
            <w:r w:rsidRPr="00E43AC9">
              <w:rPr>
                <w:rFonts w:ascii="ＭＳ 明朝" w:hAnsi="ＭＳ 明朝" w:hint="eastAsia"/>
                <w:sz w:val="22"/>
              </w:rPr>
              <w:t>に沿って事務局より説明。</w:t>
            </w:r>
          </w:p>
          <w:p w:rsidR="00DC265A" w:rsidRPr="00E43AC9" w:rsidRDefault="00DC265A" w:rsidP="00DC265A">
            <w:pPr>
              <w:rPr>
                <w:rFonts w:ascii="ＭＳ 明朝" w:hAnsi="ＭＳ 明朝"/>
                <w:sz w:val="22"/>
              </w:rPr>
            </w:pPr>
            <w:r>
              <w:rPr>
                <w:rFonts w:ascii="ＭＳ 明朝" w:hAnsi="ＭＳ 明朝" w:hint="eastAsia"/>
                <w:sz w:val="22"/>
              </w:rPr>
              <w:t>（資料1-1</w:t>
            </w:r>
            <w:r w:rsidRPr="00E43AC9">
              <w:rPr>
                <w:rFonts w:ascii="ＭＳ 明朝" w:hAnsi="ＭＳ 明朝" w:hint="eastAsia"/>
                <w:sz w:val="22"/>
              </w:rPr>
              <w:t>）</w:t>
            </w:r>
          </w:p>
          <w:p w:rsidR="00DC265A" w:rsidRDefault="00DC265A" w:rsidP="00DC265A">
            <w:pPr>
              <w:rPr>
                <w:rFonts w:ascii="ＭＳ 明朝" w:hAnsi="ＭＳ 明朝"/>
                <w:sz w:val="22"/>
              </w:rPr>
            </w:pPr>
            <w:r w:rsidRPr="00E43AC9">
              <w:rPr>
                <w:rFonts w:ascii="ＭＳ 明朝" w:hAnsi="ＭＳ 明朝" w:hint="eastAsia"/>
                <w:sz w:val="22"/>
              </w:rPr>
              <w:t>●事務局：</w:t>
            </w:r>
            <w:r>
              <w:rPr>
                <w:rFonts w:ascii="ＭＳ 明朝" w:hAnsi="ＭＳ 明朝" w:hint="eastAsia"/>
                <w:sz w:val="22"/>
              </w:rPr>
              <w:t>プランで設定した目標がどのような形で進んできているのか、ご報告させていただく。</w:t>
            </w:r>
          </w:p>
          <w:p w:rsidR="00DC265A" w:rsidRDefault="00DC265A" w:rsidP="00DC265A">
            <w:pPr>
              <w:ind w:firstLineChars="100" w:firstLine="220"/>
              <w:rPr>
                <w:rFonts w:ascii="ＭＳ 明朝" w:hAnsi="ＭＳ 明朝"/>
                <w:sz w:val="22"/>
              </w:rPr>
            </w:pPr>
            <w:r>
              <w:rPr>
                <w:rFonts w:ascii="ＭＳ 明朝" w:hAnsi="ＭＳ 明朝" w:hint="eastAsia"/>
                <w:sz w:val="22"/>
              </w:rPr>
              <w:t>かながわ健康プラン（第２次）は国のプランに合わせた形で様々な目標を設定しており、全部で53の目標を設定している。そのうち、今回は、平成25年度、平成26年度において進行を見ることができる指標を出している。今回ご報告できるのは16項目である。上から順番に説明する。</w:t>
            </w:r>
          </w:p>
          <w:p w:rsidR="00DC265A" w:rsidRDefault="00DC265A" w:rsidP="00DC265A">
            <w:pPr>
              <w:ind w:firstLineChars="100" w:firstLine="220"/>
              <w:rPr>
                <w:rFonts w:ascii="ＭＳ 明朝" w:hAnsi="ＭＳ 明朝"/>
                <w:sz w:val="22"/>
              </w:rPr>
            </w:pPr>
            <w:r>
              <w:rPr>
                <w:rFonts w:ascii="ＭＳ 明朝" w:hAnsi="ＭＳ 明朝" w:hint="eastAsia"/>
                <w:sz w:val="22"/>
              </w:rPr>
              <w:t>「３.がんの75歳未満年齢調整死亡率」については、計画時は平成20年度を基準値としており、86.3％であった、目標値が平成20年から20％減である。平成25年度は78.8％であり、９％ほどの減となっている。</w:t>
            </w:r>
          </w:p>
          <w:p w:rsidR="00DC265A" w:rsidRDefault="00DC265A" w:rsidP="00DC265A">
            <w:pPr>
              <w:ind w:firstLineChars="100" w:firstLine="220"/>
              <w:rPr>
                <w:rFonts w:ascii="ＭＳ 明朝" w:hAnsi="ＭＳ 明朝"/>
                <w:sz w:val="22"/>
              </w:rPr>
            </w:pPr>
            <w:r>
              <w:rPr>
                <w:rFonts w:ascii="ＭＳ 明朝" w:hAnsi="ＭＳ 明朝" w:hint="eastAsia"/>
                <w:sz w:val="22"/>
              </w:rPr>
              <w:t>「４.がん検診受診率」については、基準値が平成22年度のものであり、平成25年度のすべての検診について基準値より伸びてきている。</w:t>
            </w:r>
          </w:p>
          <w:p w:rsidR="00DC265A" w:rsidRDefault="00DC265A" w:rsidP="00DC265A">
            <w:pPr>
              <w:ind w:firstLineChars="100" w:firstLine="220"/>
              <w:rPr>
                <w:rFonts w:ascii="ＭＳ 明朝" w:hAnsi="ＭＳ 明朝"/>
                <w:sz w:val="22"/>
              </w:rPr>
            </w:pPr>
            <w:r>
              <w:rPr>
                <w:rFonts w:ascii="ＭＳ 明朝" w:hAnsi="ＭＳ 明朝" w:hint="eastAsia"/>
                <w:sz w:val="22"/>
              </w:rPr>
              <w:t>「11.糖尿病性腎症による年間新規透析導入患者数」については、平成22年度は神奈川県内で959人であったが、平成25年には、937人になったという報告があった。</w:t>
            </w:r>
          </w:p>
          <w:p w:rsidR="00DC265A" w:rsidRDefault="00DC265A" w:rsidP="00DC265A">
            <w:pPr>
              <w:ind w:firstLineChars="100" w:firstLine="220"/>
              <w:rPr>
                <w:rFonts w:ascii="ＭＳ 明朝" w:hAnsi="ＭＳ 明朝"/>
                <w:sz w:val="22"/>
              </w:rPr>
            </w:pPr>
            <w:r>
              <w:rPr>
                <w:rFonts w:ascii="ＭＳ 明朝" w:hAnsi="ＭＳ 明朝" w:hint="eastAsia"/>
                <w:sz w:val="22"/>
              </w:rPr>
              <w:t>「12.慢性閉塞性肺疾患（ＣＯＰＤ）の認知度」については、昨年に調査をして、基準値及び目標値を定めたため、同左という形になっている。その他にも同左と記載された項目があるが、そちらも同様に昨年に調査をして、基準値及び目標値を定めたものである。</w:t>
            </w:r>
          </w:p>
          <w:p w:rsidR="00DC265A" w:rsidRDefault="00DC265A" w:rsidP="00DC265A">
            <w:pPr>
              <w:ind w:firstLineChars="100" w:firstLine="220"/>
              <w:rPr>
                <w:rFonts w:ascii="ＭＳ 明朝" w:hAnsi="ＭＳ 明朝"/>
                <w:sz w:val="22"/>
              </w:rPr>
            </w:pPr>
            <w:r>
              <w:rPr>
                <w:rFonts w:ascii="ＭＳ 明朝" w:hAnsi="ＭＳ 明朝" w:hint="eastAsia"/>
                <w:sz w:val="22"/>
              </w:rPr>
              <w:t>「13.特定検診の実施率、特定保健指実施率」について、特定健診実施率は平成22年度で40,3％であったものが平成24年度には42.9％となった。特定保健指導については9.8％から12.2％と、少しだけ上がっている。</w:t>
            </w:r>
          </w:p>
          <w:p w:rsidR="00DC265A" w:rsidRDefault="00DC265A" w:rsidP="00DC265A">
            <w:pPr>
              <w:ind w:firstLineChars="100" w:firstLine="220"/>
              <w:rPr>
                <w:rFonts w:ascii="ＭＳ 明朝" w:hAnsi="ＭＳ 明朝"/>
                <w:sz w:val="22"/>
              </w:rPr>
            </w:pPr>
            <w:r>
              <w:rPr>
                <w:rFonts w:ascii="ＭＳ 明朝" w:hAnsi="ＭＳ 明朝" w:hint="eastAsia"/>
                <w:sz w:val="22"/>
              </w:rPr>
              <w:t>「14.メタボリックシンドロームの該当者・メタボリックシンドロームの予備軍（％）」については、平成20年度比25％以上減少が目標値であるが、今のところ25.5％となっており、約３％の減である。</w:t>
            </w:r>
          </w:p>
          <w:p w:rsidR="00DC265A" w:rsidRDefault="00DC265A" w:rsidP="00DC265A">
            <w:pPr>
              <w:ind w:firstLineChars="100" w:firstLine="220"/>
              <w:rPr>
                <w:rFonts w:ascii="ＭＳ 明朝" w:hAnsi="ＭＳ 明朝"/>
                <w:sz w:val="22"/>
              </w:rPr>
            </w:pPr>
            <w:r>
              <w:rPr>
                <w:rFonts w:ascii="ＭＳ 明朝" w:hAnsi="ＭＳ 明朝" w:hint="eastAsia"/>
                <w:sz w:val="22"/>
              </w:rPr>
              <w:t>「15.自殺者数」については、平成17年度は1707人だったが、平成25年には1606名となり、わずかに減少している。</w:t>
            </w:r>
          </w:p>
          <w:p w:rsidR="00DC265A" w:rsidRDefault="00DC265A" w:rsidP="00DC265A">
            <w:pPr>
              <w:ind w:firstLineChars="100" w:firstLine="220"/>
              <w:rPr>
                <w:rFonts w:ascii="ＭＳ 明朝" w:hAnsi="ＭＳ 明朝"/>
                <w:sz w:val="22"/>
              </w:rPr>
            </w:pPr>
            <w:r>
              <w:rPr>
                <w:rFonts w:ascii="ＭＳ 明朝" w:hAnsi="ＭＳ 明朝" w:hint="eastAsia"/>
                <w:sz w:val="22"/>
              </w:rPr>
              <w:t>「16.気分障害の患者の数」について、こちらは患者調査からの出典であり、平成20年度は、53,000人であったが、平成23年度には、101,000人となっている。</w:t>
            </w:r>
          </w:p>
          <w:p w:rsidR="00DC265A" w:rsidRDefault="00DC265A" w:rsidP="00DC265A">
            <w:pPr>
              <w:ind w:firstLineChars="100" w:firstLine="220"/>
              <w:rPr>
                <w:rFonts w:ascii="ＭＳ 明朝" w:hAnsi="ＭＳ 明朝"/>
                <w:sz w:val="22"/>
              </w:rPr>
            </w:pPr>
            <w:r>
              <w:rPr>
                <w:rFonts w:ascii="ＭＳ 明朝" w:hAnsi="ＭＳ 明朝" w:hint="eastAsia"/>
                <w:sz w:val="22"/>
              </w:rPr>
              <w:t>「18.子どもの週３回のスポーツの実施率、非実施率」については、実施</w:t>
            </w:r>
            <w:r>
              <w:rPr>
                <w:rFonts w:ascii="ＭＳ 明朝" w:hAnsi="ＭＳ 明朝" w:hint="eastAsia"/>
                <w:sz w:val="22"/>
              </w:rPr>
              <w:lastRenderedPageBreak/>
              <w:t>率がわずかに上がっている。非実施率も上がっているが、横ばい程度と言える。</w:t>
            </w:r>
          </w:p>
          <w:p w:rsidR="00DC265A" w:rsidRDefault="00DC265A" w:rsidP="00DC265A">
            <w:pPr>
              <w:ind w:firstLineChars="100" w:firstLine="220"/>
              <w:rPr>
                <w:rFonts w:ascii="ＭＳ 明朝" w:hAnsi="ＭＳ 明朝"/>
                <w:sz w:val="22"/>
              </w:rPr>
            </w:pPr>
            <w:r>
              <w:rPr>
                <w:rFonts w:ascii="ＭＳ 明朝" w:hAnsi="ＭＳ 明朝" w:hint="eastAsia"/>
                <w:sz w:val="22"/>
              </w:rPr>
              <w:t>「19.低出生体重児の出生割合」については、平成23年度は9.6％で、平成25年度は9.7％であり、ほぼ変わらない。</w:t>
            </w:r>
          </w:p>
          <w:p w:rsidR="00DC265A" w:rsidRDefault="00DC265A" w:rsidP="00DC265A">
            <w:pPr>
              <w:ind w:firstLineChars="100" w:firstLine="220"/>
              <w:rPr>
                <w:rFonts w:ascii="ＭＳ 明朝" w:hAnsi="ＭＳ 明朝"/>
                <w:sz w:val="22"/>
              </w:rPr>
            </w:pPr>
            <w:r>
              <w:rPr>
                <w:rFonts w:ascii="ＭＳ 明朝" w:hAnsi="ＭＳ 明朝" w:hint="eastAsia"/>
                <w:sz w:val="22"/>
              </w:rPr>
              <w:t>「20.小学５年生の肥満傾向割合」についても、ほぼ変化がない。</w:t>
            </w:r>
          </w:p>
          <w:p w:rsidR="00DC265A" w:rsidRDefault="00DC265A" w:rsidP="00DC265A">
            <w:pPr>
              <w:ind w:firstLineChars="100" w:firstLine="220"/>
              <w:rPr>
                <w:rFonts w:ascii="ＭＳ 明朝" w:hAnsi="ＭＳ 明朝"/>
                <w:sz w:val="22"/>
              </w:rPr>
            </w:pPr>
            <w:r>
              <w:rPr>
                <w:rFonts w:ascii="ＭＳ 明朝" w:hAnsi="ＭＳ 明朝" w:hint="eastAsia"/>
                <w:sz w:val="22"/>
              </w:rPr>
              <w:t>「21.介護保険サービス利用者数」については、平成24年度の26万人を基準としたが、平成25年度には28万人となっており、高齢化と共に利用者数が増加しているのが現状である。</w:t>
            </w:r>
          </w:p>
          <w:p w:rsidR="00DC265A" w:rsidRDefault="00DC265A" w:rsidP="00DC265A">
            <w:pPr>
              <w:ind w:firstLineChars="100" w:firstLine="220"/>
              <w:rPr>
                <w:rFonts w:ascii="ＭＳ 明朝" w:hAnsi="ＭＳ 明朝"/>
                <w:sz w:val="22"/>
              </w:rPr>
            </w:pPr>
            <w:r>
              <w:rPr>
                <w:rFonts w:ascii="ＭＳ 明朝" w:hAnsi="ＭＳ 明朝" w:hint="eastAsia"/>
                <w:sz w:val="22"/>
              </w:rPr>
              <w:t>「31.朝食又は夕食を家族と一緒に食べる共食の回数」について、こちらは県民ニーズ調査からの出典であるが、毎年９回/週という結果で特に変わりはない。</w:t>
            </w:r>
          </w:p>
          <w:p w:rsidR="00DC265A" w:rsidRDefault="00DC265A" w:rsidP="00DC265A">
            <w:pPr>
              <w:ind w:firstLineChars="100" w:firstLine="220"/>
              <w:rPr>
                <w:rFonts w:ascii="ＭＳ 明朝" w:hAnsi="ＭＳ 明朝"/>
                <w:sz w:val="22"/>
              </w:rPr>
            </w:pPr>
            <w:r>
              <w:rPr>
                <w:rFonts w:ascii="ＭＳ 明朝" w:hAnsi="ＭＳ 明朝" w:hint="eastAsia"/>
                <w:sz w:val="22"/>
              </w:rPr>
              <w:t>「32.栄養成分（４項目）を表示している特定給食施設の割合」については平成23年度の83.7％から平成25年度の88.6％に上がってきている。</w:t>
            </w:r>
          </w:p>
          <w:p w:rsidR="00DC265A" w:rsidRDefault="00DC265A" w:rsidP="00DC265A">
            <w:pPr>
              <w:ind w:firstLineChars="100" w:firstLine="220"/>
              <w:rPr>
                <w:rFonts w:ascii="ＭＳ 明朝" w:hAnsi="ＭＳ 明朝"/>
                <w:sz w:val="22"/>
              </w:rPr>
            </w:pPr>
            <w:r>
              <w:rPr>
                <w:rFonts w:ascii="ＭＳ 明朝" w:hAnsi="ＭＳ 明朝" w:hint="eastAsia"/>
                <w:sz w:val="22"/>
              </w:rPr>
              <w:t>「36.週労働時間60時間以上の就業者の割合」について、減少させることを目標としており、平成19年から平成24年度までに1.2％減少している。</w:t>
            </w:r>
          </w:p>
          <w:p w:rsidR="00DC265A" w:rsidRDefault="00DC265A" w:rsidP="00DC265A">
            <w:pPr>
              <w:ind w:firstLineChars="100" w:firstLine="220"/>
              <w:rPr>
                <w:rFonts w:ascii="ＭＳ 明朝" w:hAnsi="ＭＳ 明朝"/>
                <w:sz w:val="22"/>
              </w:rPr>
            </w:pPr>
            <w:r>
              <w:rPr>
                <w:rFonts w:ascii="ＭＳ 明朝" w:hAnsi="ＭＳ 明朝" w:hint="eastAsia"/>
                <w:sz w:val="22"/>
              </w:rPr>
              <w:t>「51.３歳児でむし歯のない者の割合80以上の市町村数」については18市町村から28市町村へ増加した。</w:t>
            </w:r>
          </w:p>
          <w:p w:rsidR="00DC265A" w:rsidRDefault="00DC265A" w:rsidP="00DC265A">
            <w:pPr>
              <w:rPr>
                <w:rFonts w:ascii="ＭＳ 明朝" w:hAnsi="ＭＳ 明朝"/>
                <w:sz w:val="22"/>
              </w:rPr>
            </w:pPr>
            <w:r>
              <w:rPr>
                <w:rFonts w:ascii="ＭＳ 明朝" w:hAnsi="ＭＳ 明朝" w:hint="eastAsia"/>
                <w:sz w:val="22"/>
              </w:rPr>
              <w:t>（資料1-2）</w:t>
            </w:r>
          </w:p>
          <w:p w:rsidR="00DC265A" w:rsidRDefault="00DC265A" w:rsidP="00DC265A">
            <w:pPr>
              <w:ind w:firstLineChars="100" w:firstLine="220"/>
              <w:rPr>
                <w:rFonts w:ascii="ＭＳ 明朝" w:hAnsi="ＭＳ 明朝"/>
                <w:sz w:val="22"/>
              </w:rPr>
            </w:pPr>
            <w:r>
              <w:rPr>
                <w:rFonts w:ascii="ＭＳ 明朝" w:hAnsi="ＭＳ 明朝" w:hint="eastAsia"/>
                <w:sz w:val="22"/>
              </w:rPr>
              <w:t>資料1-2はデータを経年的に見ていく資料である。資料1-1と内容は同じである。</w:t>
            </w:r>
          </w:p>
          <w:p w:rsidR="00DC265A" w:rsidRDefault="00DC265A" w:rsidP="00DC265A">
            <w:pPr>
              <w:rPr>
                <w:rFonts w:ascii="ＭＳ 明朝" w:hAnsi="ＭＳ 明朝"/>
                <w:sz w:val="22"/>
              </w:rPr>
            </w:pPr>
            <w:r>
              <w:rPr>
                <w:rFonts w:ascii="ＭＳ 明朝" w:hAnsi="ＭＳ 明朝" w:hint="eastAsia"/>
                <w:sz w:val="22"/>
              </w:rPr>
              <w:t>（参考資料）</w:t>
            </w:r>
          </w:p>
          <w:p w:rsidR="00DC265A" w:rsidRDefault="00DC265A" w:rsidP="00DC265A">
            <w:pPr>
              <w:ind w:firstLineChars="100" w:firstLine="220"/>
              <w:rPr>
                <w:rFonts w:ascii="ＭＳ 明朝" w:hAnsi="ＭＳ 明朝"/>
                <w:sz w:val="22"/>
              </w:rPr>
            </w:pPr>
            <w:r>
              <w:rPr>
                <w:rFonts w:ascii="ＭＳ 明朝" w:hAnsi="ＭＳ 明朝" w:hint="eastAsia"/>
                <w:sz w:val="22"/>
              </w:rPr>
              <w:t>参考資料については、目標値以外にかながわ健康プラン（第２次）の第２章で「かながわの健康に関する現状」について様々な指標を乗せており、そのデータについて更新可能なデータを更新したものである。主に追加した内容は、Ｐ２に乗せている平成22年市町村別平均寿命である。Ｐ３を見ていただくと、平成17年と比較して、川崎の麻生区のみが健康寿命が減少している。その他の市区町村は増加あるいは横ばいである。</w:t>
            </w:r>
          </w:p>
          <w:p w:rsidR="00DC265A" w:rsidRDefault="00DC265A" w:rsidP="00DC265A">
            <w:pPr>
              <w:rPr>
                <w:rFonts w:ascii="ＭＳ 明朝" w:hAnsi="ＭＳ 明朝"/>
                <w:sz w:val="22"/>
              </w:rPr>
            </w:pPr>
          </w:p>
          <w:p w:rsidR="00DC265A" w:rsidRDefault="00DC265A" w:rsidP="00DC265A">
            <w:pPr>
              <w:rPr>
                <w:rFonts w:ascii="ＭＳ 明朝" w:hAnsi="ＭＳ 明朝"/>
                <w:sz w:val="22"/>
              </w:rPr>
            </w:pPr>
            <w:r>
              <w:rPr>
                <w:rFonts w:ascii="ＭＳ 明朝" w:hAnsi="ＭＳ 明朝" w:hint="eastAsia"/>
                <w:sz w:val="22"/>
              </w:rPr>
              <w:t>○渡辺部会長：ご報告いただいた目標値の進捗状況について、まだ全ての指標のデータが出ているわけではないが、いかがだろうか。「４.がん検診の受診率」について、乳がんについては検診率があまり増加していないが、今後の対策等はあるのか。</w:t>
            </w:r>
          </w:p>
          <w:p w:rsidR="00DC265A" w:rsidRPr="00593379" w:rsidRDefault="00DC265A" w:rsidP="00DC265A">
            <w:pPr>
              <w:rPr>
                <w:rFonts w:ascii="ＭＳ 明朝" w:hAnsi="ＭＳ 明朝"/>
                <w:sz w:val="22"/>
              </w:rPr>
            </w:pPr>
          </w:p>
          <w:p w:rsidR="00DC265A" w:rsidRDefault="00DC265A" w:rsidP="00DC265A">
            <w:pPr>
              <w:rPr>
                <w:rFonts w:ascii="ＭＳ 明朝" w:hAnsi="ＭＳ 明朝"/>
                <w:sz w:val="22"/>
              </w:rPr>
            </w:pPr>
            <w:r>
              <w:rPr>
                <w:rFonts w:ascii="ＭＳ 明朝" w:hAnsi="ＭＳ 明朝" w:hint="eastAsia"/>
                <w:sz w:val="22"/>
              </w:rPr>
              <w:t>●事務局：乳がんについてはピンクリボン運動を展開しており、検診受診勧奨に取り組んでいる。また、市町村と協力して検診率向上に取り組んでいる。まだまだ数値が低いため、今後も努力が必要である。</w:t>
            </w:r>
          </w:p>
          <w:p w:rsidR="00DC265A" w:rsidRDefault="00DC265A" w:rsidP="00DC265A">
            <w:pPr>
              <w:rPr>
                <w:rFonts w:ascii="ＭＳ 明朝" w:hAnsi="ＭＳ 明朝"/>
                <w:sz w:val="22"/>
              </w:rPr>
            </w:pPr>
          </w:p>
          <w:p w:rsidR="00DC265A" w:rsidRDefault="00DC265A" w:rsidP="00DC265A">
            <w:pPr>
              <w:rPr>
                <w:rFonts w:ascii="ＭＳ 明朝" w:hAnsi="ＭＳ 明朝"/>
                <w:sz w:val="22"/>
              </w:rPr>
            </w:pPr>
            <w:r>
              <w:rPr>
                <w:rFonts w:ascii="ＭＳ 明朝" w:hAnsi="ＭＳ 明朝" w:hint="eastAsia"/>
                <w:sz w:val="22"/>
              </w:rPr>
              <w:t>○古畑委員：かながわ健康プラン２１（第２次）を策定し、今後中間評価を行う予定かと思うが、これだけ多くの項目の進捗管理をするのは大変だと思う。県民、企業、団体、それぞれへの投げかけについて、今一度、確認をしたい。単に目標値だけ出して、結果だけを見ても、なかなか難しいところがある。どのような取り組みを進めていくかについて、示していくことが必要である。</w:t>
            </w:r>
          </w:p>
          <w:p w:rsidR="00DC265A" w:rsidRPr="00F13A66" w:rsidRDefault="00DC265A" w:rsidP="00DC265A">
            <w:pPr>
              <w:rPr>
                <w:rFonts w:ascii="ＭＳ 明朝" w:hAnsi="ＭＳ 明朝"/>
                <w:sz w:val="22"/>
              </w:rPr>
            </w:pPr>
          </w:p>
          <w:p w:rsidR="00DC265A" w:rsidRDefault="00DC265A" w:rsidP="00DC265A">
            <w:pPr>
              <w:rPr>
                <w:rFonts w:ascii="ＭＳ 明朝" w:hAnsi="ＭＳ 明朝"/>
                <w:sz w:val="22"/>
              </w:rPr>
            </w:pPr>
            <w:r>
              <w:rPr>
                <w:rFonts w:ascii="ＭＳ 明朝" w:hAnsi="ＭＳ 明朝" w:hint="eastAsia"/>
                <w:sz w:val="22"/>
              </w:rPr>
              <w:t>●事務局：資料1-1に、数値を良くしていくための取り組みについても併せて記載するべきであったと感じている。次回からは改善したい。プランの策定時には、施策の方向性も併せてお見せしたので、次回はそのようにしたい。それぞれの関係課が連携し、健康日本２１（第二次）に基づいて</w:t>
            </w:r>
            <w:r>
              <w:rPr>
                <w:rFonts w:ascii="ＭＳ 明朝" w:hAnsi="ＭＳ 明朝" w:hint="eastAsia"/>
                <w:sz w:val="22"/>
              </w:rPr>
              <w:lastRenderedPageBreak/>
              <w:t>取り組む中で、取り組みの内容についてもお示ししていきたい。</w:t>
            </w:r>
          </w:p>
          <w:p w:rsidR="00DC265A" w:rsidRPr="00E93B37" w:rsidRDefault="00DC265A" w:rsidP="00DC265A">
            <w:pPr>
              <w:rPr>
                <w:rFonts w:ascii="ＭＳ 明朝" w:hAnsi="ＭＳ 明朝"/>
                <w:sz w:val="22"/>
              </w:rPr>
            </w:pPr>
          </w:p>
          <w:p w:rsidR="00DC265A" w:rsidRDefault="00DC265A" w:rsidP="00DC265A">
            <w:pPr>
              <w:rPr>
                <w:rFonts w:ascii="ＭＳ 明朝" w:hAnsi="ＭＳ 明朝"/>
                <w:sz w:val="22"/>
              </w:rPr>
            </w:pPr>
            <w:r>
              <w:rPr>
                <w:rFonts w:ascii="ＭＳ 明朝" w:hAnsi="ＭＳ 明朝" w:hint="eastAsia"/>
                <w:sz w:val="22"/>
              </w:rPr>
              <w:t>○渡辺委員：全体的に良い方向へ向かっていると思う。自然に数値が改善したわけではないと思うので、そこに県がどのように携わったのかについて記載できれば良いと思う。</w:t>
            </w:r>
          </w:p>
          <w:p w:rsidR="00DC265A" w:rsidRPr="00E93B37" w:rsidRDefault="00DC265A" w:rsidP="00DC265A">
            <w:pPr>
              <w:rPr>
                <w:rFonts w:ascii="ＭＳ 明朝" w:hAnsi="ＭＳ 明朝"/>
                <w:sz w:val="22"/>
              </w:rPr>
            </w:pPr>
          </w:p>
          <w:p w:rsidR="00DC265A" w:rsidRDefault="00DC265A" w:rsidP="00DC265A">
            <w:pPr>
              <w:rPr>
                <w:rFonts w:ascii="ＭＳ 明朝" w:hAnsi="ＭＳ 明朝"/>
                <w:sz w:val="22"/>
              </w:rPr>
            </w:pPr>
            <w:r>
              <w:rPr>
                <w:rFonts w:ascii="ＭＳ 明朝" w:hAnsi="ＭＳ 明朝" w:hint="eastAsia"/>
                <w:sz w:val="22"/>
              </w:rPr>
              <w:t>○助友委員：どういった事業をして、どういった成果が得られたのかについて記載するべきである。例えば、リーフレットを何枚配布したとか、何団体に配布したとか、インプット、アウトプットもできるだけ数値化すると関係性がわかりやすくなるのではないか。</w:t>
            </w:r>
          </w:p>
          <w:p w:rsidR="00DC265A" w:rsidRPr="00F13A66" w:rsidRDefault="00DC265A" w:rsidP="00DC265A">
            <w:pPr>
              <w:rPr>
                <w:rFonts w:ascii="ＭＳ 明朝" w:hAnsi="ＭＳ 明朝"/>
                <w:sz w:val="22"/>
              </w:rPr>
            </w:pPr>
          </w:p>
          <w:p w:rsidR="00DC265A" w:rsidRDefault="00DC265A" w:rsidP="00DC265A">
            <w:pPr>
              <w:rPr>
                <w:rFonts w:ascii="ＭＳ 明朝" w:hAnsi="ＭＳ 明朝"/>
                <w:sz w:val="22"/>
              </w:rPr>
            </w:pPr>
            <w:r>
              <w:rPr>
                <w:rFonts w:ascii="ＭＳ 明朝" w:hAnsi="ＭＳ 明朝" w:hint="eastAsia"/>
                <w:sz w:val="22"/>
              </w:rPr>
              <w:t>●事務局：承知した。色々と取り組んでいて、細かく書くことは厳しいかと思うので、代表的な取り組みをセレクトして、皆様に分かりやすい形でまとめたいと思う。県民運動なので、行政だけの取り組みではなく、各団体や学校も含めて、お示ししたい。県民会議のほうでは、イベントや普及活動についてのご報告をいただいている。</w:t>
            </w:r>
          </w:p>
          <w:p w:rsidR="00DC265A" w:rsidRDefault="00DC265A" w:rsidP="00DC265A">
            <w:pPr>
              <w:rPr>
                <w:rFonts w:ascii="ＭＳ 明朝" w:hAnsi="ＭＳ 明朝"/>
                <w:sz w:val="22"/>
              </w:rPr>
            </w:pPr>
          </w:p>
          <w:p w:rsidR="00DC265A" w:rsidRDefault="00DC265A" w:rsidP="00DC265A">
            <w:pPr>
              <w:rPr>
                <w:rFonts w:ascii="ＭＳ 明朝" w:hAnsi="ＭＳ 明朝"/>
                <w:sz w:val="22"/>
              </w:rPr>
            </w:pPr>
            <w:r>
              <w:rPr>
                <w:rFonts w:ascii="ＭＳ 明朝" w:hAnsi="ＭＳ 明朝" w:hint="eastAsia"/>
                <w:sz w:val="22"/>
              </w:rPr>
              <w:t>○渡辺委員：県が目標を策定したのだから、県からの各団体や学校への取り組みの働きかけはあるはず。</w:t>
            </w:r>
          </w:p>
          <w:p w:rsidR="00DC265A" w:rsidRDefault="00DC265A" w:rsidP="00DC265A">
            <w:pPr>
              <w:rPr>
                <w:rFonts w:ascii="ＭＳ 明朝" w:hAnsi="ＭＳ 明朝"/>
                <w:sz w:val="22"/>
              </w:rPr>
            </w:pPr>
          </w:p>
          <w:p w:rsidR="00DC265A" w:rsidRPr="004A0F43" w:rsidRDefault="00DC265A" w:rsidP="00DC265A">
            <w:pPr>
              <w:rPr>
                <w:rFonts w:ascii="ＭＳ 明朝" w:hAnsi="ＭＳ 明朝"/>
                <w:sz w:val="22"/>
              </w:rPr>
            </w:pPr>
            <w:r>
              <w:rPr>
                <w:rFonts w:ascii="ＭＳ 明朝" w:hAnsi="ＭＳ 明朝" w:hint="eastAsia"/>
                <w:sz w:val="22"/>
              </w:rPr>
              <w:t>●事務局：それぞれの団体、学校、企業に働きかけ、動いていただいている。</w:t>
            </w:r>
          </w:p>
          <w:p w:rsidR="00DC265A" w:rsidRPr="00E0074E" w:rsidRDefault="00DC265A" w:rsidP="00DC265A">
            <w:pPr>
              <w:rPr>
                <w:rFonts w:ascii="ＭＳ 明朝" w:hAnsi="ＭＳ 明朝"/>
                <w:sz w:val="22"/>
              </w:rPr>
            </w:pPr>
          </w:p>
          <w:p w:rsidR="00DC265A" w:rsidRPr="004A0F43" w:rsidRDefault="00DC265A" w:rsidP="00DC265A">
            <w:pPr>
              <w:rPr>
                <w:rFonts w:ascii="ＭＳ 明朝" w:hAnsi="ＭＳ 明朝"/>
                <w:sz w:val="22"/>
              </w:rPr>
            </w:pPr>
            <w:r>
              <w:rPr>
                <w:rFonts w:ascii="ＭＳ 明朝" w:hAnsi="ＭＳ 明朝" w:hint="eastAsia"/>
                <w:sz w:val="22"/>
              </w:rPr>
              <w:t>○横山委員：データを見せるときに、かながわ健康プラン２１（第２次）のＰ31に掲載されている全体図のように提示してはどうか。表にすると、相互関係が分かりにくくなってしまうので、Ｐ31のような図をベースにして、相互関係が見えるようにまとめたらどうだろうか。</w:t>
            </w:r>
          </w:p>
          <w:p w:rsidR="00DC265A" w:rsidRPr="00392236" w:rsidRDefault="00DC265A" w:rsidP="00DC265A">
            <w:pPr>
              <w:rPr>
                <w:rFonts w:ascii="ＭＳ 明朝" w:hAnsi="ＭＳ 明朝"/>
                <w:sz w:val="22"/>
              </w:rPr>
            </w:pPr>
            <w:r w:rsidRPr="00392236">
              <w:rPr>
                <w:rFonts w:ascii="ＭＳ 明朝" w:hAnsi="ＭＳ 明朝" w:hint="eastAsia"/>
                <w:sz w:val="22"/>
              </w:rPr>
              <w:t>こちらの図では、上位の指標で</w:t>
            </w:r>
            <w:r w:rsidRPr="00392236">
              <w:rPr>
                <w:rFonts w:hint="eastAsia"/>
                <w:kern w:val="0"/>
              </w:rPr>
              <w:t>虚血性心疾患や脳血管疾患について書かれており、</w:t>
            </w:r>
            <w:r w:rsidRPr="00392236">
              <w:rPr>
                <w:rFonts w:ascii="ＭＳ 明朝" w:hAnsi="ＭＳ 明朝" w:hint="eastAsia"/>
                <w:sz w:val="22"/>
              </w:rPr>
              <w:t>身体活動、食事等が下の指標にある。さらにその下にいろいろな具体的な取り組みがぶら下がっていて、その中に具体的な取り組みを入れ込むことができれば良いと思う。そういった見せ方もいかがだろうか。</w:t>
            </w:r>
          </w:p>
          <w:p w:rsidR="00DC265A" w:rsidRPr="00E0074E" w:rsidRDefault="00DC265A" w:rsidP="00DC265A">
            <w:pPr>
              <w:rPr>
                <w:rFonts w:ascii="ＭＳ 明朝" w:hAnsi="ＭＳ 明朝"/>
                <w:sz w:val="22"/>
              </w:rPr>
            </w:pPr>
          </w:p>
          <w:p w:rsidR="00DC265A" w:rsidRDefault="00DC265A" w:rsidP="00DC265A">
            <w:pPr>
              <w:rPr>
                <w:rFonts w:ascii="ＭＳ 明朝" w:hAnsi="ＭＳ 明朝"/>
                <w:sz w:val="22"/>
              </w:rPr>
            </w:pPr>
            <w:r>
              <w:rPr>
                <w:rFonts w:ascii="ＭＳ 明朝" w:hAnsi="ＭＳ 明朝" w:hint="eastAsia"/>
                <w:sz w:val="22"/>
              </w:rPr>
              <w:t>○渡辺委員：「51.３歳児で虫歯のない者の割合80以上の市町村数」について、市町村数が急に増加しているが、何か理由はあるのか。</w:t>
            </w:r>
          </w:p>
          <w:p w:rsidR="00DC265A" w:rsidRDefault="00DC265A" w:rsidP="00DC265A">
            <w:pPr>
              <w:rPr>
                <w:rFonts w:ascii="ＭＳ 明朝" w:hAnsi="ＭＳ 明朝"/>
                <w:sz w:val="22"/>
              </w:rPr>
            </w:pPr>
          </w:p>
          <w:p w:rsidR="00DC265A" w:rsidRDefault="00DC265A" w:rsidP="00DC265A">
            <w:pPr>
              <w:rPr>
                <w:rFonts w:ascii="ＭＳ 明朝" w:hAnsi="ＭＳ 明朝"/>
                <w:sz w:val="22"/>
              </w:rPr>
            </w:pPr>
            <w:r>
              <w:rPr>
                <w:rFonts w:ascii="ＭＳ 明朝" w:hAnsi="ＭＳ 明朝" w:hint="eastAsia"/>
                <w:sz w:val="22"/>
              </w:rPr>
              <w:t>○小泉委員：虫歯がなぜできるかについて判明したことにより、予防ができ、場合によっては除菌までできるようになったためである。虫歯は、いわゆる感染症であることが判明し、それにより虫歯対</w:t>
            </w:r>
            <w:r w:rsidR="003B2891">
              <w:rPr>
                <w:rFonts w:ascii="ＭＳ 明朝" w:hAnsi="ＭＳ 明朝" w:hint="eastAsia"/>
                <w:sz w:val="22"/>
              </w:rPr>
              <w:t>策に取り組む歯科医院の数が増加している。また、行政も１歳６ヶ月児健康診査や３歳児健康診査</w:t>
            </w:r>
            <w:r w:rsidR="00534634">
              <w:rPr>
                <w:rFonts w:ascii="ＭＳ 明朝" w:hAnsi="ＭＳ 明朝" w:hint="eastAsia"/>
                <w:sz w:val="22"/>
              </w:rPr>
              <w:t>でアドバイスを</w:t>
            </w:r>
            <w:r>
              <w:rPr>
                <w:rFonts w:ascii="ＭＳ 明朝" w:hAnsi="ＭＳ 明朝" w:hint="eastAsia"/>
                <w:sz w:val="22"/>
              </w:rPr>
              <w:t>している。</w:t>
            </w:r>
          </w:p>
          <w:p w:rsidR="00DC265A" w:rsidRDefault="00DC265A" w:rsidP="00DC265A">
            <w:pPr>
              <w:rPr>
                <w:rFonts w:ascii="ＭＳ 明朝" w:hAnsi="ＭＳ 明朝"/>
                <w:sz w:val="22"/>
              </w:rPr>
            </w:pPr>
          </w:p>
          <w:p w:rsidR="00DC265A" w:rsidRDefault="00DC265A" w:rsidP="00DC265A">
            <w:pPr>
              <w:rPr>
                <w:rFonts w:ascii="ＭＳ 明朝" w:hAnsi="ＭＳ 明朝"/>
                <w:sz w:val="22"/>
              </w:rPr>
            </w:pPr>
            <w:r>
              <w:rPr>
                <w:rFonts w:ascii="ＭＳ 明朝" w:hAnsi="ＭＳ 明朝" w:hint="eastAsia"/>
                <w:sz w:val="22"/>
              </w:rPr>
              <w:t>○渡辺委員：県に限らず、日本全国その傾向なのか。</w:t>
            </w:r>
          </w:p>
          <w:p w:rsidR="00DC265A" w:rsidRDefault="00DC265A" w:rsidP="00DC265A">
            <w:pPr>
              <w:rPr>
                <w:rFonts w:ascii="ＭＳ 明朝" w:hAnsi="ＭＳ 明朝"/>
                <w:sz w:val="22"/>
              </w:rPr>
            </w:pPr>
          </w:p>
          <w:p w:rsidR="00DC265A" w:rsidRDefault="00DC265A" w:rsidP="00DC265A">
            <w:pPr>
              <w:rPr>
                <w:rFonts w:ascii="ＭＳ 明朝" w:hAnsi="ＭＳ 明朝"/>
                <w:sz w:val="22"/>
              </w:rPr>
            </w:pPr>
            <w:r>
              <w:rPr>
                <w:rFonts w:ascii="ＭＳ 明朝" w:hAnsi="ＭＳ 明朝" w:hint="eastAsia"/>
                <w:sz w:val="22"/>
              </w:rPr>
              <w:t>○小泉委員：そうである。１番は新潟なのだが、新潟では子どもたちにフッ素洗口をしている。学校でもフッ素を使用している。</w:t>
            </w:r>
          </w:p>
          <w:p w:rsidR="00DC265A" w:rsidRDefault="00DC265A" w:rsidP="00DC265A">
            <w:pPr>
              <w:rPr>
                <w:rFonts w:ascii="ＭＳ 明朝" w:hAnsi="ＭＳ 明朝"/>
                <w:sz w:val="22"/>
              </w:rPr>
            </w:pPr>
          </w:p>
          <w:p w:rsidR="00DC265A" w:rsidRDefault="00DC265A" w:rsidP="00DC265A">
            <w:pPr>
              <w:rPr>
                <w:rFonts w:ascii="ＭＳ 明朝" w:hAnsi="ＭＳ 明朝"/>
                <w:sz w:val="22"/>
              </w:rPr>
            </w:pPr>
            <w:r>
              <w:rPr>
                <w:rFonts w:ascii="ＭＳ 明朝" w:hAnsi="ＭＳ 明朝" w:hint="eastAsia"/>
                <w:sz w:val="22"/>
              </w:rPr>
              <w:t>○渡辺委員：神奈川県ではどうなのか。</w:t>
            </w:r>
          </w:p>
          <w:p w:rsidR="00DC265A" w:rsidRDefault="00DC265A" w:rsidP="00DC265A">
            <w:pPr>
              <w:rPr>
                <w:rFonts w:ascii="ＭＳ 明朝" w:hAnsi="ＭＳ 明朝"/>
                <w:sz w:val="22"/>
              </w:rPr>
            </w:pPr>
          </w:p>
          <w:p w:rsidR="00DC265A" w:rsidRDefault="00DC265A" w:rsidP="00DC265A">
            <w:pPr>
              <w:rPr>
                <w:rFonts w:ascii="ＭＳ 明朝" w:hAnsi="ＭＳ 明朝"/>
                <w:sz w:val="22"/>
              </w:rPr>
            </w:pPr>
            <w:r>
              <w:rPr>
                <w:rFonts w:ascii="ＭＳ 明朝" w:hAnsi="ＭＳ 明朝" w:hint="eastAsia"/>
                <w:sz w:val="22"/>
              </w:rPr>
              <w:t>○小泉委員：フッ素を使用することに批判もある。ただ、現在は市販の歯</w:t>
            </w:r>
            <w:r>
              <w:rPr>
                <w:rFonts w:ascii="ＭＳ 明朝" w:hAnsi="ＭＳ 明朝" w:hint="eastAsia"/>
                <w:sz w:val="22"/>
              </w:rPr>
              <w:lastRenderedPageBreak/>
              <w:t>磨き粉にもフッ素が入っているものが多い。</w:t>
            </w:r>
          </w:p>
          <w:p w:rsidR="00DC265A" w:rsidRPr="00E0074E" w:rsidRDefault="00DC265A" w:rsidP="00DC265A">
            <w:pPr>
              <w:rPr>
                <w:rFonts w:ascii="ＭＳ 明朝" w:hAnsi="ＭＳ 明朝"/>
                <w:sz w:val="22"/>
              </w:rPr>
            </w:pPr>
          </w:p>
          <w:p w:rsidR="00DC265A" w:rsidRDefault="00DC265A" w:rsidP="00DC265A">
            <w:pPr>
              <w:rPr>
                <w:rFonts w:ascii="ＭＳ 明朝" w:hAnsi="ＭＳ 明朝"/>
                <w:sz w:val="22"/>
              </w:rPr>
            </w:pPr>
            <w:r>
              <w:rPr>
                <w:rFonts w:ascii="ＭＳ 明朝" w:hAnsi="ＭＳ 明朝" w:hint="eastAsia"/>
                <w:sz w:val="22"/>
              </w:rPr>
              <w:t>○横山委員：「16　気分障害（躁うつ病）の患者数」について、経年的な推移（資料1-2）を見ると、激しく動いているが、これはどういうことか。</w:t>
            </w:r>
          </w:p>
          <w:p w:rsidR="00DC265A" w:rsidRPr="00E0074E" w:rsidRDefault="00DC265A" w:rsidP="00DC265A">
            <w:pPr>
              <w:rPr>
                <w:rFonts w:ascii="ＭＳ 明朝" w:hAnsi="ＭＳ 明朝"/>
                <w:sz w:val="22"/>
              </w:rPr>
            </w:pPr>
          </w:p>
          <w:p w:rsidR="00DC265A" w:rsidRDefault="00DC265A" w:rsidP="00DC265A">
            <w:pPr>
              <w:rPr>
                <w:rFonts w:ascii="ＭＳ 明朝" w:hAnsi="ＭＳ 明朝"/>
                <w:sz w:val="22"/>
              </w:rPr>
            </w:pPr>
            <w:r>
              <w:rPr>
                <w:rFonts w:ascii="ＭＳ 明朝" w:hAnsi="ＭＳ 明朝" w:hint="eastAsia"/>
                <w:sz w:val="22"/>
              </w:rPr>
              <w:t>●事務局：こちらは出典が患者調査からであり、その時の数として捉えているので、もう少し検証をしていく必要がある。</w:t>
            </w:r>
          </w:p>
          <w:p w:rsidR="00DC265A" w:rsidRPr="00E0074E" w:rsidRDefault="00DC265A" w:rsidP="00DC265A">
            <w:pPr>
              <w:rPr>
                <w:rFonts w:ascii="ＭＳ 明朝" w:hAnsi="ＭＳ 明朝"/>
                <w:sz w:val="22"/>
              </w:rPr>
            </w:pPr>
          </w:p>
          <w:p w:rsidR="00DC265A" w:rsidRDefault="00DC265A" w:rsidP="00DC265A">
            <w:pPr>
              <w:rPr>
                <w:rFonts w:ascii="ＭＳ 明朝" w:hAnsi="ＭＳ 明朝"/>
                <w:sz w:val="22"/>
              </w:rPr>
            </w:pPr>
            <w:r>
              <w:rPr>
                <w:rFonts w:ascii="ＭＳ 明朝" w:hAnsi="ＭＳ 明朝" w:hint="eastAsia"/>
                <w:sz w:val="22"/>
              </w:rPr>
              <w:t>○横山委員：こちらは、推計患者数、総患者数のどちらか。</w:t>
            </w:r>
          </w:p>
          <w:p w:rsidR="00DC265A" w:rsidRDefault="00DC265A" w:rsidP="00DC265A">
            <w:pPr>
              <w:rPr>
                <w:rFonts w:ascii="ＭＳ 明朝" w:hAnsi="ＭＳ 明朝"/>
                <w:sz w:val="22"/>
              </w:rPr>
            </w:pPr>
          </w:p>
          <w:p w:rsidR="00DC265A" w:rsidRDefault="00DC265A" w:rsidP="00DC265A">
            <w:pPr>
              <w:rPr>
                <w:rFonts w:ascii="ＭＳ 明朝" w:hAnsi="ＭＳ 明朝"/>
                <w:sz w:val="22"/>
              </w:rPr>
            </w:pPr>
            <w:r>
              <w:rPr>
                <w:rFonts w:ascii="ＭＳ 明朝" w:hAnsi="ＭＳ 明朝" w:hint="eastAsia"/>
                <w:sz w:val="22"/>
              </w:rPr>
              <w:t>●事務局：総患者数である。</w:t>
            </w:r>
          </w:p>
          <w:p w:rsidR="00DC265A" w:rsidRDefault="00DC265A" w:rsidP="00DC265A">
            <w:pPr>
              <w:rPr>
                <w:rFonts w:ascii="ＭＳ 明朝" w:hAnsi="ＭＳ 明朝"/>
                <w:sz w:val="22"/>
              </w:rPr>
            </w:pPr>
          </w:p>
          <w:p w:rsidR="00DC265A" w:rsidRDefault="00DC265A" w:rsidP="00DC265A">
            <w:pPr>
              <w:rPr>
                <w:rFonts w:ascii="ＭＳ 明朝" w:hAnsi="ＭＳ 明朝"/>
                <w:sz w:val="22"/>
              </w:rPr>
            </w:pPr>
            <w:r>
              <w:rPr>
                <w:rFonts w:ascii="ＭＳ 明朝" w:hAnsi="ＭＳ 明朝" w:hint="eastAsia"/>
                <w:sz w:val="22"/>
              </w:rPr>
              <w:t>○横山委員：推計患者数というのは、調査日に受診した人の一定数であり、実際の人数はもっと大きい。</w:t>
            </w:r>
          </w:p>
          <w:p w:rsidR="00DC265A" w:rsidRPr="00E0074E" w:rsidRDefault="00DC265A" w:rsidP="00DC265A">
            <w:pPr>
              <w:rPr>
                <w:rFonts w:ascii="ＭＳ 明朝" w:hAnsi="ＭＳ 明朝"/>
                <w:sz w:val="22"/>
              </w:rPr>
            </w:pPr>
          </w:p>
          <w:p w:rsidR="00DC265A" w:rsidRDefault="00DC265A" w:rsidP="00DC265A">
            <w:pPr>
              <w:rPr>
                <w:rFonts w:ascii="ＭＳ 明朝" w:hAnsi="ＭＳ 明朝"/>
                <w:sz w:val="22"/>
              </w:rPr>
            </w:pPr>
            <w:r>
              <w:rPr>
                <w:rFonts w:ascii="ＭＳ 明朝" w:hAnsi="ＭＳ 明朝" w:hint="eastAsia"/>
                <w:sz w:val="22"/>
              </w:rPr>
              <w:t>○渡辺委員：診断名も関係あるのだろうか。</w:t>
            </w:r>
          </w:p>
          <w:p w:rsidR="00DC265A" w:rsidRDefault="00DC265A" w:rsidP="00DC265A">
            <w:pPr>
              <w:rPr>
                <w:rFonts w:ascii="ＭＳ 明朝" w:hAnsi="ＭＳ 明朝"/>
                <w:sz w:val="22"/>
              </w:rPr>
            </w:pPr>
          </w:p>
          <w:p w:rsidR="00DC265A" w:rsidRDefault="00DC265A" w:rsidP="00DC265A">
            <w:pPr>
              <w:rPr>
                <w:rFonts w:ascii="ＭＳ 明朝" w:hAnsi="ＭＳ 明朝"/>
                <w:sz w:val="22"/>
              </w:rPr>
            </w:pPr>
            <w:r>
              <w:rPr>
                <w:rFonts w:ascii="ＭＳ 明朝" w:hAnsi="ＭＳ 明朝" w:hint="eastAsia"/>
                <w:sz w:val="22"/>
              </w:rPr>
              <w:t>○横山委員：医療機関からの報告に基づいているので、同じように記載をされているはずである。</w:t>
            </w:r>
          </w:p>
          <w:p w:rsidR="00DC265A" w:rsidRPr="00E0074E" w:rsidRDefault="00DC265A" w:rsidP="00DC265A">
            <w:pPr>
              <w:rPr>
                <w:rFonts w:ascii="ＭＳ 明朝" w:hAnsi="ＭＳ 明朝"/>
                <w:sz w:val="22"/>
              </w:rPr>
            </w:pPr>
          </w:p>
          <w:p w:rsidR="00DC265A" w:rsidRPr="00E43AC9" w:rsidRDefault="00DC265A" w:rsidP="00DC265A">
            <w:pPr>
              <w:rPr>
                <w:rFonts w:ascii="ＭＳ 明朝" w:hAnsi="ＭＳ 明朝"/>
                <w:b/>
                <w:sz w:val="22"/>
              </w:rPr>
            </w:pPr>
            <w:r>
              <w:rPr>
                <w:rFonts w:ascii="ＭＳ 明朝" w:hAnsi="ＭＳ 明朝" w:hint="eastAsia"/>
                <w:b/>
                <w:sz w:val="22"/>
              </w:rPr>
              <w:t>２　市町村健康寿命の算定</w:t>
            </w:r>
          </w:p>
          <w:p w:rsidR="00DC265A" w:rsidRPr="00E43AC9" w:rsidRDefault="00DC265A" w:rsidP="00DC265A">
            <w:pPr>
              <w:rPr>
                <w:rFonts w:ascii="ＭＳ 明朝" w:hAnsi="ＭＳ 明朝"/>
                <w:sz w:val="22"/>
              </w:rPr>
            </w:pPr>
            <w:r>
              <w:rPr>
                <w:rFonts w:ascii="ＭＳ 明朝" w:hAnsi="ＭＳ 明朝" w:hint="eastAsia"/>
                <w:sz w:val="22"/>
              </w:rPr>
              <w:t>資料２、当日配布資料（取り扱い注意により会議終了後回収）</w:t>
            </w:r>
            <w:r w:rsidRPr="00E43AC9">
              <w:rPr>
                <w:rFonts w:ascii="ＭＳ 明朝" w:hAnsi="ＭＳ 明朝" w:hint="eastAsia"/>
                <w:sz w:val="22"/>
              </w:rPr>
              <w:t>に沿って事務局より説明。</w:t>
            </w:r>
          </w:p>
          <w:p w:rsidR="00DC265A" w:rsidRPr="00E43AC9" w:rsidRDefault="00DC265A" w:rsidP="00DC265A">
            <w:pPr>
              <w:rPr>
                <w:rFonts w:ascii="ＭＳ 明朝" w:hAnsi="ＭＳ 明朝"/>
                <w:sz w:val="22"/>
              </w:rPr>
            </w:pPr>
            <w:r>
              <w:rPr>
                <w:rFonts w:ascii="ＭＳ 明朝" w:hAnsi="ＭＳ 明朝" w:hint="eastAsia"/>
                <w:sz w:val="22"/>
              </w:rPr>
              <w:t>（資料２</w:t>
            </w:r>
            <w:r w:rsidRPr="00E43AC9">
              <w:rPr>
                <w:rFonts w:ascii="ＭＳ 明朝" w:hAnsi="ＭＳ 明朝" w:hint="eastAsia"/>
                <w:sz w:val="22"/>
              </w:rPr>
              <w:t>）</w:t>
            </w:r>
          </w:p>
          <w:p w:rsidR="00DC265A" w:rsidRDefault="00DC265A" w:rsidP="00DC265A">
            <w:pPr>
              <w:rPr>
                <w:rFonts w:ascii="ＭＳ 明朝" w:hAnsi="ＭＳ 明朝"/>
                <w:sz w:val="22"/>
              </w:rPr>
            </w:pPr>
            <w:r>
              <w:rPr>
                <w:rFonts w:ascii="ＭＳ 明朝" w:hAnsi="ＭＳ 明朝" w:hint="eastAsia"/>
                <w:sz w:val="22"/>
              </w:rPr>
              <w:t>●事務局：市町村の健康寿命については、市町村の健康施策の推進を進めていただくための資料として、「日常生活動作が自立している期間の平均」を指標とした算定を行っている。</w:t>
            </w:r>
          </w:p>
          <w:p w:rsidR="00DC265A" w:rsidRDefault="00DC265A" w:rsidP="00DC265A">
            <w:pPr>
              <w:ind w:firstLineChars="100" w:firstLine="220"/>
              <w:rPr>
                <w:rFonts w:ascii="ＭＳ 明朝" w:hAnsi="ＭＳ 明朝"/>
                <w:sz w:val="22"/>
              </w:rPr>
            </w:pPr>
            <w:r>
              <w:rPr>
                <w:rFonts w:ascii="ＭＳ 明朝" w:hAnsi="ＭＳ 明朝" w:hint="eastAsia"/>
                <w:sz w:val="22"/>
              </w:rPr>
              <w:t>健康寿命の算定方法としては、（１）の「日常生活に制限のない期間の平均」が、厚生労働省の研究班のほうで主指標として出されている。それ以外にも、（２）の「自分が健康であると自覚している期間の平均」、そして今回県が算出した（３）「日常生活動作が自立している期間の平均」。以上３通りが主な算出方法である。</w:t>
            </w:r>
          </w:p>
          <w:p w:rsidR="00DC265A" w:rsidRDefault="00DC265A" w:rsidP="00DC265A">
            <w:pPr>
              <w:ind w:firstLineChars="100" w:firstLine="220"/>
              <w:rPr>
                <w:rFonts w:ascii="ＭＳ 明朝" w:hAnsi="ＭＳ 明朝"/>
                <w:sz w:val="22"/>
              </w:rPr>
            </w:pPr>
            <w:r>
              <w:rPr>
                <w:rFonts w:ascii="ＭＳ 明朝" w:hAnsi="ＭＳ 明朝" w:hint="eastAsia"/>
                <w:sz w:val="22"/>
              </w:rPr>
              <w:t>（１）（２）については、国民生活基礎調査のデータを基礎としているのだが、この場合、すべての市町村を対象にしているわけではないので、これをベースにすると、市町村別の健康寿命のデータを算出できないということから、県では（３）の介護保険のデータをベースとしたやり方を採用している。</w:t>
            </w:r>
          </w:p>
          <w:p w:rsidR="00DC265A" w:rsidRDefault="00DC265A" w:rsidP="00DC265A">
            <w:pPr>
              <w:ind w:firstLineChars="100" w:firstLine="220"/>
              <w:rPr>
                <w:rFonts w:ascii="ＭＳ 明朝" w:hAnsi="ＭＳ 明朝"/>
                <w:sz w:val="22"/>
              </w:rPr>
            </w:pPr>
            <w:r>
              <w:rPr>
                <w:rFonts w:ascii="ＭＳ 明朝" w:hAnsi="ＭＳ 明朝" w:hint="eastAsia"/>
                <w:sz w:val="22"/>
              </w:rPr>
              <w:t>算定方法としては、厚生労働省の研究班が公開しているエクセルを使用した算定プログラムに該当する数値を入力し、算定している。</w:t>
            </w:r>
          </w:p>
          <w:p w:rsidR="00DC265A" w:rsidRDefault="00DC265A" w:rsidP="00DC265A">
            <w:pPr>
              <w:ind w:firstLineChars="100" w:firstLine="220"/>
              <w:rPr>
                <w:rFonts w:ascii="ＭＳ 明朝" w:hAnsi="ＭＳ 明朝"/>
                <w:sz w:val="22"/>
              </w:rPr>
            </w:pPr>
            <w:r>
              <w:rPr>
                <w:rFonts w:ascii="ＭＳ 明朝" w:hAnsi="ＭＳ 明朝" w:hint="eastAsia"/>
                <w:sz w:val="22"/>
              </w:rPr>
              <w:t>算定するための基礎データとして、人口、死亡者数、要介護認定者数（要介護２～５）、第１号被保険者数、といったものを用いて算定をしている。別紙には、研究班の資料を抜粋して掲載している。</w:t>
            </w:r>
          </w:p>
          <w:p w:rsidR="00DC265A" w:rsidRPr="00C37F6D" w:rsidRDefault="001D71D9" w:rsidP="00DC265A">
            <w:pPr>
              <w:ind w:firstLineChars="100" w:firstLine="220"/>
              <w:rPr>
                <w:rFonts w:ascii="ＭＳ 明朝" w:hAnsi="ＭＳ 明朝"/>
                <w:color w:val="FF0000"/>
                <w:sz w:val="22"/>
              </w:rPr>
            </w:pPr>
            <w:r>
              <w:rPr>
                <w:rFonts w:ascii="ＭＳ 明朝" w:hAnsi="ＭＳ 明朝" w:hint="eastAsia"/>
                <w:sz w:val="22"/>
              </w:rPr>
              <w:t>神奈川県市町村別健康寿命（当日配布資料･･･まだ精査が必要なため</w:t>
            </w:r>
            <w:r w:rsidR="00DC265A">
              <w:rPr>
                <w:rFonts w:ascii="ＭＳ 明朝" w:hAnsi="ＭＳ 明朝" w:hint="eastAsia"/>
                <w:sz w:val="22"/>
              </w:rPr>
              <w:t>会議終了後回収）の資料を見ていただきたい。こちらでは、平塚市、大磯町、清川村を例示で出させていただいている。65歳の平均の自立期間ということで算定させていただいた結果である。</w:t>
            </w:r>
          </w:p>
          <w:p w:rsidR="00DC265A" w:rsidRPr="00D4574C" w:rsidRDefault="00DC265A" w:rsidP="00DC265A">
            <w:pPr>
              <w:ind w:firstLineChars="100" w:firstLine="220"/>
              <w:rPr>
                <w:rFonts w:ascii="ＭＳ 明朝" w:hAnsi="ＭＳ 明朝"/>
                <w:sz w:val="22"/>
              </w:rPr>
            </w:pPr>
            <w:r w:rsidRPr="00D4574C">
              <w:rPr>
                <w:rFonts w:ascii="ＭＳ 明朝" w:hAnsi="ＭＳ 明朝" w:hint="eastAsia"/>
                <w:sz w:val="22"/>
              </w:rPr>
              <w:t>平塚市については、比較的17年前後で推移をしている。一方、神奈川県で一番人口の少ない清川村をご覧いただきたい。結果として、かなり</w:t>
            </w:r>
            <w:r>
              <w:rPr>
                <w:rFonts w:ascii="ＭＳ 明朝" w:hAnsi="ＭＳ 明朝" w:hint="eastAsia"/>
                <w:sz w:val="22"/>
              </w:rPr>
              <w:t>バラつきが出たデータとなっている</w:t>
            </w:r>
            <w:r w:rsidRPr="00D4574C">
              <w:rPr>
                <w:rFonts w:ascii="ＭＳ 明朝" w:hAnsi="ＭＳ 明朝" w:hint="eastAsia"/>
                <w:sz w:val="22"/>
              </w:rPr>
              <w:t>。</w:t>
            </w:r>
            <w:r>
              <w:rPr>
                <w:rFonts w:ascii="ＭＳ 明朝" w:hAnsi="ＭＳ 明朝" w:hint="eastAsia"/>
                <w:sz w:val="22"/>
              </w:rPr>
              <w:t>こういったことに対して、厚生労働省の</w:t>
            </w:r>
            <w:r>
              <w:rPr>
                <w:rFonts w:ascii="ＭＳ 明朝" w:hAnsi="ＭＳ 明朝" w:hint="eastAsia"/>
                <w:sz w:val="22"/>
              </w:rPr>
              <w:lastRenderedPageBreak/>
              <w:t>研究班</w:t>
            </w:r>
            <w:r w:rsidRPr="00D4574C">
              <w:rPr>
                <w:rFonts w:ascii="ＭＳ 明朝" w:hAnsi="ＭＳ 明朝" w:hint="eastAsia"/>
                <w:sz w:val="22"/>
              </w:rPr>
              <w:t>の資料では、バラつきを平準化していくということで、死亡者数や人口について３年分を使ってならしていったらどうか、という提案もされている。今回出させていただいたものはとりあえず単年度で計算をしている。</w:t>
            </w:r>
          </w:p>
          <w:p w:rsidR="00DC265A" w:rsidRPr="00D4574C" w:rsidRDefault="00DC265A" w:rsidP="00DC265A">
            <w:pPr>
              <w:ind w:firstLineChars="100" w:firstLine="220"/>
              <w:rPr>
                <w:rFonts w:ascii="ＭＳ 明朝" w:hAnsi="ＭＳ 明朝"/>
                <w:sz w:val="22"/>
              </w:rPr>
            </w:pPr>
            <w:r w:rsidRPr="00D4574C">
              <w:rPr>
                <w:rFonts w:ascii="ＭＳ 明朝" w:hAnsi="ＭＳ 明朝" w:hint="eastAsia"/>
                <w:sz w:val="22"/>
              </w:rPr>
              <w:t>もう１枚の資料で、神奈川県の市区町村別の年齢人口についてお出ししている。１つの目安として、厚生労働省のほうでは人口が13万人以上であれば、単年度でも比較的バラつきのでない形で計算できるのではないかというお話がある。愛川町以下については、人口や死亡者数について、３年間を単位として平準化した形で計算すべきではないかということが示されている。例えば清川村については、３倍したとしても、9,000人、真鶴町でも23,000</w:t>
            </w:r>
            <w:r>
              <w:rPr>
                <w:rFonts w:ascii="ＭＳ 明朝" w:hAnsi="ＭＳ 明朝" w:hint="eastAsia"/>
                <w:sz w:val="22"/>
              </w:rPr>
              <w:t>人といったように極めて少ない数値である。人口が少ない場合については</w:t>
            </w:r>
            <w:r w:rsidRPr="00D4574C">
              <w:rPr>
                <w:rFonts w:ascii="ＭＳ 明朝" w:hAnsi="ＭＳ 明朝" w:hint="eastAsia"/>
                <w:sz w:val="22"/>
              </w:rPr>
              <w:t>、注意書きということで、誤解を招かない形で公表しなくてはならないと考えており、その点についてもご意見をいただければと思っている。裏面では、静岡県の市区町村別の健康寿命について</w:t>
            </w:r>
            <w:r>
              <w:rPr>
                <w:rFonts w:ascii="ＭＳ 明朝" w:hAnsi="ＭＳ 明朝" w:hint="eastAsia"/>
                <w:sz w:val="22"/>
              </w:rPr>
              <w:t>載せている。静岡県では</w:t>
            </w:r>
            <w:r w:rsidRPr="00D4574C">
              <w:rPr>
                <w:rFonts w:ascii="ＭＳ 明朝" w:hAnsi="ＭＳ 明朝" w:hint="eastAsia"/>
                <w:sz w:val="22"/>
              </w:rPr>
              <w:t>、人口13万人を超える浜松市等でも、人口を３倍している。市町村別の健康寿命について、</w:t>
            </w:r>
            <w:r>
              <w:rPr>
                <w:rFonts w:ascii="ＭＳ 明朝" w:hAnsi="ＭＳ 明朝" w:hint="eastAsia"/>
                <w:sz w:val="22"/>
              </w:rPr>
              <w:t>ど</w:t>
            </w:r>
            <w:r w:rsidRPr="00D4574C">
              <w:rPr>
                <w:rFonts w:ascii="ＭＳ 明朝" w:hAnsi="ＭＳ 明朝" w:hint="eastAsia"/>
                <w:sz w:val="22"/>
              </w:rPr>
              <w:t>のように公表していけばよいのか、もしくは説明についてもどういった形のものを付けていけば良いのかについてご助言いただけ</w:t>
            </w:r>
            <w:r w:rsidR="001D71D9">
              <w:rPr>
                <w:rFonts w:ascii="ＭＳ 明朝" w:hAnsi="ＭＳ 明朝" w:hint="eastAsia"/>
                <w:sz w:val="22"/>
              </w:rPr>
              <w:t>れ</w:t>
            </w:r>
            <w:r w:rsidRPr="00D4574C">
              <w:rPr>
                <w:rFonts w:ascii="ＭＳ 明朝" w:hAnsi="ＭＳ 明朝" w:hint="eastAsia"/>
                <w:sz w:val="22"/>
              </w:rPr>
              <w:t>ば幸いである。</w:t>
            </w:r>
          </w:p>
          <w:p w:rsidR="00DC265A" w:rsidRPr="00D4574C" w:rsidRDefault="00DC265A" w:rsidP="00DC265A">
            <w:pPr>
              <w:rPr>
                <w:rFonts w:ascii="ＭＳ 明朝" w:hAnsi="ＭＳ 明朝"/>
                <w:sz w:val="22"/>
              </w:rPr>
            </w:pPr>
          </w:p>
          <w:p w:rsidR="00DC265A" w:rsidRPr="00D4574C" w:rsidRDefault="00DC265A" w:rsidP="00DC265A">
            <w:pPr>
              <w:rPr>
                <w:rFonts w:ascii="ＭＳ 明朝" w:hAnsi="ＭＳ 明朝"/>
                <w:sz w:val="22"/>
              </w:rPr>
            </w:pPr>
            <w:r w:rsidRPr="00D4574C">
              <w:rPr>
                <w:rFonts w:ascii="ＭＳ 明朝" w:hAnsi="ＭＳ 明朝" w:hint="eastAsia"/>
                <w:sz w:val="22"/>
              </w:rPr>
              <w:t>○渡辺委員：横山先生、いかがだろうか。</w:t>
            </w:r>
          </w:p>
          <w:p w:rsidR="00DC265A" w:rsidRPr="00D4574C" w:rsidRDefault="00DC265A" w:rsidP="00DC265A">
            <w:pPr>
              <w:rPr>
                <w:rFonts w:ascii="ＭＳ 明朝" w:hAnsi="ＭＳ 明朝"/>
                <w:sz w:val="22"/>
              </w:rPr>
            </w:pPr>
          </w:p>
          <w:p w:rsidR="00DC265A" w:rsidRPr="004C0738" w:rsidRDefault="00DC265A" w:rsidP="00DC265A">
            <w:pPr>
              <w:rPr>
                <w:rFonts w:ascii="ＭＳ 明朝" w:hAnsi="ＭＳ 明朝"/>
                <w:sz w:val="22"/>
              </w:rPr>
            </w:pPr>
            <w:r w:rsidRPr="00D4574C">
              <w:rPr>
                <w:rFonts w:ascii="ＭＳ 明朝" w:hAnsi="ＭＳ 明朝" w:hint="eastAsia"/>
                <w:sz w:val="22"/>
              </w:rPr>
              <w:t>○横山委員：まず、要介護２以上の割合を使って市町村健康寿命を算定するという方法は、むしろそれ以外の方法はないため、良いと思う。ただその場合、人口が</w:t>
            </w:r>
            <w:r>
              <w:rPr>
                <w:rFonts w:ascii="ＭＳ 明朝" w:hAnsi="ＭＳ 明朝" w:hint="eastAsia"/>
                <w:sz w:val="22"/>
              </w:rPr>
              <w:t>少ないと誤差を生んでしまう恐れがある。健康寿命だけ公表するのではなく、信頼区間と共に、分かりやすい形で示したほうが良い。図で表したほうが分かりやすいと思う。</w:t>
            </w:r>
          </w:p>
          <w:p w:rsidR="00DC265A" w:rsidRDefault="00DC265A" w:rsidP="00DC265A">
            <w:pPr>
              <w:ind w:firstLineChars="100" w:firstLine="220"/>
              <w:rPr>
                <w:rFonts w:ascii="ＭＳ 明朝" w:hAnsi="ＭＳ 明朝"/>
                <w:sz w:val="22"/>
              </w:rPr>
            </w:pPr>
            <w:r>
              <w:rPr>
                <w:rFonts w:ascii="ＭＳ 明朝" w:hAnsi="ＭＳ 明朝" w:hint="eastAsia"/>
                <w:sz w:val="22"/>
              </w:rPr>
              <w:t>また、人口を３倍するならば、すべての市町村で人口を３倍したほうが良い。そのほうが、一貫性がある。根拠となるデータが異なるのは、整合性が取れていないことになる。例えば、人口13万人前後の市町村では、人口を３倍する市町村と３倍しない市町村が出てきて、データが逆転してしまうことがある。</w:t>
            </w:r>
          </w:p>
          <w:p w:rsidR="00DC265A" w:rsidRPr="004C0738" w:rsidRDefault="00DC265A" w:rsidP="00DC265A">
            <w:pPr>
              <w:ind w:firstLineChars="100" w:firstLine="220"/>
              <w:rPr>
                <w:rFonts w:ascii="ＭＳ 明朝" w:hAnsi="ＭＳ 明朝"/>
                <w:sz w:val="22"/>
              </w:rPr>
            </w:pPr>
            <w:r w:rsidRPr="00C04F82">
              <w:rPr>
                <w:rFonts w:ascii="ＭＳ 明朝" w:hAnsi="ＭＳ 明朝" w:hint="eastAsia"/>
                <w:sz w:val="22"/>
              </w:rPr>
              <w:t>元々市町村の平均寿命は３年分を使用していたと記憶しているがいかがだろうか</w:t>
            </w:r>
            <w:r w:rsidRPr="00D421A7">
              <w:rPr>
                <w:rFonts w:ascii="ＭＳ 明朝" w:hAnsi="ＭＳ 明朝" w:hint="eastAsia"/>
                <w:sz w:val="22"/>
              </w:rPr>
              <w:t>（後日確認したところ、平成17年は３年分、22年は震災の影響を避けるため、１年分の死亡数を用いていた）。</w:t>
            </w:r>
          </w:p>
          <w:p w:rsidR="00DC265A" w:rsidRPr="00C04F82" w:rsidRDefault="00DC265A" w:rsidP="00DC265A">
            <w:pPr>
              <w:rPr>
                <w:rFonts w:ascii="ＭＳ 明朝" w:hAnsi="ＭＳ 明朝"/>
                <w:color w:val="FF0000"/>
                <w:sz w:val="22"/>
              </w:rPr>
            </w:pPr>
          </w:p>
          <w:p w:rsidR="00DC265A" w:rsidRDefault="00DC265A" w:rsidP="00DC265A">
            <w:pPr>
              <w:rPr>
                <w:rFonts w:ascii="ＭＳ 明朝" w:hAnsi="ＭＳ 明朝"/>
                <w:sz w:val="22"/>
              </w:rPr>
            </w:pPr>
            <w:r>
              <w:rPr>
                <w:rFonts w:ascii="ＭＳ 明朝" w:hAnsi="ＭＳ 明朝" w:hint="eastAsia"/>
                <w:sz w:val="22"/>
              </w:rPr>
              <w:t>●事務局：確認する。</w:t>
            </w:r>
          </w:p>
          <w:p w:rsidR="00DC265A" w:rsidRDefault="00DC265A" w:rsidP="00DC265A">
            <w:pPr>
              <w:rPr>
                <w:rFonts w:ascii="ＭＳ 明朝" w:hAnsi="ＭＳ 明朝"/>
                <w:sz w:val="22"/>
              </w:rPr>
            </w:pPr>
          </w:p>
          <w:p w:rsidR="00DC265A" w:rsidRDefault="00DC265A" w:rsidP="00DC265A">
            <w:pPr>
              <w:rPr>
                <w:rFonts w:ascii="ＭＳ 明朝" w:hAnsi="ＭＳ 明朝"/>
                <w:sz w:val="22"/>
              </w:rPr>
            </w:pPr>
            <w:r>
              <w:rPr>
                <w:rFonts w:ascii="ＭＳ 明朝" w:hAnsi="ＭＳ 明朝" w:hint="eastAsia"/>
                <w:sz w:val="22"/>
              </w:rPr>
              <w:t>○古畑委員：人口を３倍するというのは、どのようなエビデンスがあって３倍なのだろうか。</w:t>
            </w:r>
          </w:p>
          <w:p w:rsidR="00DC265A" w:rsidRDefault="00DC265A" w:rsidP="00DC265A">
            <w:pPr>
              <w:rPr>
                <w:rFonts w:ascii="ＭＳ 明朝" w:hAnsi="ＭＳ 明朝"/>
                <w:sz w:val="22"/>
              </w:rPr>
            </w:pPr>
          </w:p>
          <w:p w:rsidR="00DC265A" w:rsidRDefault="00DC265A" w:rsidP="00DC265A">
            <w:pPr>
              <w:rPr>
                <w:rFonts w:ascii="ＭＳ 明朝" w:hAnsi="ＭＳ 明朝"/>
                <w:sz w:val="22"/>
              </w:rPr>
            </w:pPr>
            <w:r>
              <w:rPr>
                <w:rFonts w:ascii="ＭＳ 明朝" w:hAnsi="ＭＳ 明朝" w:hint="eastAsia"/>
                <w:sz w:val="22"/>
              </w:rPr>
              <w:t>○横山委員：３倍というより、３年分のデータに基づいて、ということである。人口に関しては、真ん中の年を３倍すれば３年分のデータとなる。死亡数も３年分を使用している。３倍することにより、変動を抑えようということである。</w:t>
            </w:r>
          </w:p>
          <w:p w:rsidR="00DC265A" w:rsidRDefault="00DC265A" w:rsidP="00DC265A">
            <w:pPr>
              <w:rPr>
                <w:rFonts w:ascii="ＭＳ 明朝" w:hAnsi="ＭＳ 明朝"/>
                <w:sz w:val="22"/>
              </w:rPr>
            </w:pPr>
            <w:r>
              <w:rPr>
                <w:rFonts w:ascii="ＭＳ 明朝" w:hAnsi="ＭＳ 明朝" w:hint="eastAsia"/>
                <w:sz w:val="22"/>
              </w:rPr>
              <w:t>○渡辺委員：厚生労働省の使用している（１）の算定方法と、（３）の算定方法では、違いはないのだろうか。</w:t>
            </w:r>
          </w:p>
          <w:p w:rsidR="00DC265A" w:rsidRPr="004C0738" w:rsidRDefault="00DC265A" w:rsidP="00DC265A">
            <w:pPr>
              <w:rPr>
                <w:rFonts w:ascii="ＭＳ 明朝" w:hAnsi="ＭＳ 明朝"/>
                <w:sz w:val="22"/>
              </w:rPr>
            </w:pPr>
          </w:p>
          <w:p w:rsidR="00DC265A" w:rsidRDefault="00DC265A" w:rsidP="00DC265A">
            <w:pPr>
              <w:rPr>
                <w:rFonts w:ascii="ＭＳ 明朝" w:hAnsi="ＭＳ 明朝"/>
                <w:sz w:val="22"/>
              </w:rPr>
            </w:pPr>
            <w:r>
              <w:rPr>
                <w:rFonts w:ascii="ＭＳ 明朝" w:hAnsi="ＭＳ 明朝" w:hint="eastAsia"/>
                <w:sz w:val="22"/>
              </w:rPr>
              <w:t>○横山委員：（１）のデータは国民生活基礎調査のデータに基づいている。こちらの調査は都道府県レベルでは集計が出ているが、市町村単位では出</w:t>
            </w:r>
            <w:r>
              <w:rPr>
                <w:rFonts w:ascii="ＭＳ 明朝" w:hAnsi="ＭＳ 明朝" w:hint="eastAsia"/>
                <w:sz w:val="22"/>
              </w:rPr>
              <w:lastRenderedPageBreak/>
              <w:t>ていないので、そもそも比較ができない。</w:t>
            </w:r>
          </w:p>
          <w:p w:rsidR="00DC265A" w:rsidRPr="004C0738" w:rsidRDefault="00DC265A" w:rsidP="00DC265A">
            <w:pPr>
              <w:rPr>
                <w:rFonts w:ascii="ＭＳ 明朝" w:hAnsi="ＭＳ 明朝"/>
                <w:sz w:val="22"/>
              </w:rPr>
            </w:pPr>
          </w:p>
          <w:p w:rsidR="00DC265A" w:rsidRDefault="00DC265A" w:rsidP="00DC265A">
            <w:pPr>
              <w:rPr>
                <w:rFonts w:ascii="ＭＳ 明朝" w:hAnsi="ＭＳ 明朝"/>
                <w:sz w:val="22"/>
              </w:rPr>
            </w:pPr>
            <w:r>
              <w:rPr>
                <w:rFonts w:ascii="ＭＳ 明朝" w:hAnsi="ＭＳ 明朝" w:hint="eastAsia"/>
                <w:sz w:val="22"/>
              </w:rPr>
              <w:t>○渡辺委員：市町村ごとを出すにはそれしかないため、（３）のやり方で良いということか。また、最終的に県のデータとして出すときも（３）でよいのか。</w:t>
            </w:r>
          </w:p>
          <w:p w:rsidR="00DC265A" w:rsidRDefault="00DC265A" w:rsidP="00DC265A">
            <w:pPr>
              <w:rPr>
                <w:rFonts w:ascii="ＭＳ 明朝" w:hAnsi="ＭＳ 明朝"/>
                <w:sz w:val="22"/>
              </w:rPr>
            </w:pPr>
          </w:p>
          <w:p w:rsidR="00DC265A" w:rsidRDefault="00DC265A" w:rsidP="00DC265A">
            <w:pPr>
              <w:rPr>
                <w:rFonts w:ascii="ＭＳ 明朝" w:hAnsi="ＭＳ 明朝"/>
                <w:sz w:val="22"/>
              </w:rPr>
            </w:pPr>
            <w:r>
              <w:rPr>
                <w:rFonts w:ascii="ＭＳ 明朝" w:hAnsi="ＭＳ 明朝" w:hint="eastAsia"/>
                <w:sz w:val="22"/>
              </w:rPr>
              <w:t>○横山委員：市町村の場合は（３）を使用するのが良い。県の健康寿命について（３）を使用しているのだろうか。</w:t>
            </w:r>
          </w:p>
          <w:p w:rsidR="00DC265A" w:rsidRDefault="00DC265A" w:rsidP="00DC265A">
            <w:pPr>
              <w:rPr>
                <w:rFonts w:ascii="ＭＳ 明朝" w:hAnsi="ＭＳ 明朝"/>
                <w:sz w:val="22"/>
              </w:rPr>
            </w:pPr>
          </w:p>
          <w:p w:rsidR="00DC265A" w:rsidRDefault="00DC265A" w:rsidP="00DC265A">
            <w:pPr>
              <w:rPr>
                <w:rFonts w:ascii="ＭＳ 明朝" w:hAnsi="ＭＳ 明朝"/>
                <w:sz w:val="22"/>
              </w:rPr>
            </w:pPr>
            <w:r>
              <w:rPr>
                <w:rFonts w:ascii="ＭＳ 明朝" w:hAnsi="ＭＳ 明朝" w:hint="eastAsia"/>
                <w:sz w:val="22"/>
              </w:rPr>
              <w:t>●事務局：県では（１）を使用している。平均寿命との差は男性約９歳、女性約13歳である。静岡県でも同様の算出方法を使用している。公表する際には混乱しないように、お達者度として出している。公表する際に混乱しないようにすることも必要であると考えている。</w:t>
            </w:r>
          </w:p>
          <w:p w:rsidR="00DC265A" w:rsidRPr="00CE22EA" w:rsidRDefault="00DC265A" w:rsidP="00DC265A">
            <w:pPr>
              <w:rPr>
                <w:rFonts w:ascii="ＭＳ 明朝" w:hAnsi="ＭＳ 明朝"/>
                <w:sz w:val="22"/>
              </w:rPr>
            </w:pPr>
          </w:p>
          <w:p w:rsidR="00DC265A" w:rsidRDefault="00DC265A" w:rsidP="00DC265A">
            <w:pPr>
              <w:rPr>
                <w:rFonts w:ascii="ＭＳ 明朝" w:hAnsi="ＭＳ 明朝"/>
                <w:sz w:val="22"/>
              </w:rPr>
            </w:pPr>
            <w:r>
              <w:rPr>
                <w:rFonts w:ascii="ＭＳ 明朝" w:hAnsi="ＭＳ 明朝" w:hint="eastAsia"/>
                <w:sz w:val="22"/>
              </w:rPr>
              <w:t>○渡辺委員：健康寿命日本一を目指す上で、例えば介護度を落とすだとか、医療費の問題だとか、段階的なものがあると思うのだが、市町村の健康寿命を算定することで、どのような施策を行おうとしているのか。市町村間の格差を是正しようとしているのか。５年後、10年後に何を目指そうとしているのか、神奈川県としては何を最終目標としているのか、教えていただきたい。</w:t>
            </w:r>
          </w:p>
          <w:p w:rsidR="00DC265A" w:rsidRPr="00392236" w:rsidRDefault="00DC265A" w:rsidP="00DC265A">
            <w:pPr>
              <w:rPr>
                <w:rFonts w:ascii="ＭＳ 明朝" w:hAnsi="ＭＳ 明朝"/>
                <w:sz w:val="22"/>
              </w:rPr>
            </w:pPr>
          </w:p>
          <w:p w:rsidR="00DC265A" w:rsidRDefault="00DC265A" w:rsidP="00DC265A">
            <w:pPr>
              <w:rPr>
                <w:rFonts w:ascii="ＭＳ 明朝" w:hAnsi="ＭＳ 明朝"/>
                <w:sz w:val="22"/>
              </w:rPr>
            </w:pPr>
            <w:r>
              <w:rPr>
                <w:rFonts w:ascii="ＭＳ 明朝" w:hAnsi="ＭＳ 明朝" w:hint="eastAsia"/>
                <w:sz w:val="22"/>
              </w:rPr>
              <w:t>●事務局：かながわ健康プラン２１（第２次）で１番大きな目標として掲げているのが、健康寿命の延伸と、健康格差の縮小である。格差については、様々な格差があるかと思うが、かながわ健康プラン２１（第２次）では、健康寿命の格差として捉えている。市町村の健康寿命については、まだ算出されていないため、算出をすることで、市町村ごとの介護の認定の状況等、市町村による誤差があると思うが、格差をできるだけ少なくしていこうと考えている。先ほどご助言いただいたように、基本である食や運動の取り組みの積み重ねによって最終目標に向かっていくものだと思う。まずは行動変容的な指標が変わってくることが大事であり、それが最終目標に繋げていけると良い。それらを中間評価、最終評価で評価し、示していきたい。そして、最終的には、健康寿命を延伸し、市町村間、地域間の格差をなくしていきたい。健康寿命日本一というのは達成すれば良いわけではなく、平均寿命と健康寿命の差をなくして、いつまでも元気に暮らしていただくことを目指して進めていきたい。</w:t>
            </w:r>
          </w:p>
          <w:p w:rsidR="00DC265A" w:rsidRDefault="00DC265A" w:rsidP="00DC265A">
            <w:pPr>
              <w:rPr>
                <w:rFonts w:ascii="ＭＳ 明朝" w:hAnsi="ＭＳ 明朝"/>
                <w:sz w:val="22"/>
              </w:rPr>
            </w:pPr>
          </w:p>
          <w:p w:rsidR="00DC265A" w:rsidRDefault="00DC265A" w:rsidP="00DC265A">
            <w:pPr>
              <w:rPr>
                <w:rFonts w:ascii="ＭＳ 明朝" w:hAnsi="ＭＳ 明朝"/>
                <w:sz w:val="22"/>
              </w:rPr>
            </w:pPr>
            <w:r>
              <w:rPr>
                <w:rFonts w:ascii="ＭＳ 明朝" w:hAnsi="ＭＳ 明朝" w:hint="eastAsia"/>
                <w:sz w:val="22"/>
              </w:rPr>
              <w:t>○横山委員：市町村間の格差というところは、上位の指標になると思うのだが、その下の指標である死因別SMRや健診データの市町村の状況について、分析はどのようにする予定だろうか。静岡県ではその辺りのデータを市町村別に地図で表している。そこでは、静岡県は東と西でずいぶんと状況が違うことが分かる。地図で表すと地域差が分かりやすくなると思うのだが、その辺はいかがだろうか。</w:t>
            </w:r>
          </w:p>
          <w:p w:rsidR="00DC265A" w:rsidRDefault="00DC265A" w:rsidP="00DC265A">
            <w:pPr>
              <w:rPr>
                <w:rFonts w:ascii="ＭＳ 明朝" w:hAnsi="ＭＳ 明朝"/>
                <w:sz w:val="22"/>
              </w:rPr>
            </w:pPr>
          </w:p>
          <w:p w:rsidR="00DC265A" w:rsidRDefault="00DC265A" w:rsidP="00DC265A">
            <w:pPr>
              <w:rPr>
                <w:rFonts w:ascii="ＭＳ 明朝" w:hAnsi="ＭＳ 明朝"/>
                <w:sz w:val="22"/>
              </w:rPr>
            </w:pPr>
            <w:r>
              <w:rPr>
                <w:rFonts w:ascii="ＭＳ 明朝" w:hAnsi="ＭＳ 明朝" w:hint="eastAsia"/>
                <w:sz w:val="22"/>
              </w:rPr>
              <w:t>●事務局：おっしゃるとおりである。国民健康保険の特定健診レセプトデータや死因別といった、市町村別のデータについて、静岡県はマップ化をしている。その辺りのデータについても、市町村からのニーズがあるので、まだ結果は出ていないが、調査を行っていきたいと思う。</w:t>
            </w:r>
          </w:p>
          <w:p w:rsidR="00DC265A" w:rsidRPr="006D5319" w:rsidRDefault="00DC265A" w:rsidP="00DC265A">
            <w:pPr>
              <w:rPr>
                <w:rFonts w:ascii="ＭＳ 明朝" w:hAnsi="ＭＳ 明朝"/>
                <w:sz w:val="22"/>
              </w:rPr>
            </w:pPr>
          </w:p>
          <w:p w:rsidR="00DC265A" w:rsidRDefault="00DC265A" w:rsidP="00DC265A">
            <w:pPr>
              <w:rPr>
                <w:rFonts w:ascii="ＭＳ 明朝" w:hAnsi="ＭＳ 明朝"/>
                <w:sz w:val="22"/>
              </w:rPr>
            </w:pPr>
            <w:r>
              <w:rPr>
                <w:rFonts w:ascii="ＭＳ 明朝" w:hAnsi="ＭＳ 明朝" w:hint="eastAsia"/>
                <w:sz w:val="22"/>
              </w:rPr>
              <w:t>○渡辺委員：市町村別の健康寿命等のデータを出すにあたって、市町村か</w:t>
            </w:r>
            <w:r>
              <w:rPr>
                <w:rFonts w:ascii="ＭＳ 明朝" w:hAnsi="ＭＳ 明朝" w:hint="eastAsia"/>
                <w:sz w:val="22"/>
              </w:rPr>
              <w:lastRenderedPageBreak/>
              <w:t>ら何か意見はあったのか。</w:t>
            </w:r>
          </w:p>
          <w:p w:rsidR="00DC265A" w:rsidRDefault="00DC265A" w:rsidP="00DC265A">
            <w:pPr>
              <w:rPr>
                <w:rFonts w:ascii="ＭＳ 明朝" w:hAnsi="ＭＳ 明朝"/>
                <w:sz w:val="22"/>
              </w:rPr>
            </w:pPr>
          </w:p>
          <w:p w:rsidR="00DC265A" w:rsidRDefault="00DC265A" w:rsidP="00DC265A">
            <w:pPr>
              <w:rPr>
                <w:rFonts w:ascii="ＭＳ 明朝" w:hAnsi="ＭＳ 明朝"/>
                <w:sz w:val="22"/>
              </w:rPr>
            </w:pPr>
            <w:r>
              <w:rPr>
                <w:rFonts w:ascii="ＭＳ 明朝" w:hAnsi="ＭＳ 明朝" w:hint="eastAsia"/>
                <w:sz w:val="22"/>
              </w:rPr>
              <w:t>●事務局：数値を公表して良いのか、ということも含めて市町村にご意見は伺った。市町村からは次の取り組みにつながるし、予算取りもしやすくなるというところで、現時点では賛成していただいている。データがきちんと出たら再度確認する必要はある。</w:t>
            </w:r>
          </w:p>
          <w:p w:rsidR="00DC265A" w:rsidRDefault="00DC265A" w:rsidP="00DC265A">
            <w:pPr>
              <w:rPr>
                <w:rFonts w:ascii="ＭＳ 明朝" w:hAnsi="ＭＳ 明朝"/>
                <w:sz w:val="22"/>
              </w:rPr>
            </w:pPr>
          </w:p>
          <w:p w:rsidR="00DC265A" w:rsidRDefault="00DC265A" w:rsidP="00DC265A">
            <w:pPr>
              <w:rPr>
                <w:rFonts w:ascii="ＭＳ 明朝" w:hAnsi="ＭＳ 明朝"/>
                <w:sz w:val="22"/>
              </w:rPr>
            </w:pPr>
            <w:r>
              <w:rPr>
                <w:rFonts w:ascii="ＭＳ 明朝" w:hAnsi="ＭＳ 明朝" w:hint="eastAsia"/>
                <w:sz w:val="22"/>
              </w:rPr>
              <w:t>○渡辺委員：結果を上手く取り組みにフィードバックできると良い。健康寿命だけではなく、基礎的なデータもできる範囲で出していくのか。</w:t>
            </w:r>
          </w:p>
          <w:p w:rsidR="00DC265A" w:rsidRPr="00A60303" w:rsidRDefault="00DC265A" w:rsidP="00DC265A">
            <w:pPr>
              <w:rPr>
                <w:rFonts w:ascii="ＭＳ 明朝" w:hAnsi="ＭＳ 明朝"/>
                <w:sz w:val="22"/>
              </w:rPr>
            </w:pPr>
          </w:p>
          <w:p w:rsidR="00DC265A" w:rsidRDefault="00DC265A" w:rsidP="00DC265A">
            <w:pPr>
              <w:rPr>
                <w:rFonts w:ascii="ＭＳ 明朝" w:hAnsi="ＭＳ 明朝"/>
                <w:sz w:val="22"/>
              </w:rPr>
            </w:pPr>
            <w:r>
              <w:rPr>
                <w:rFonts w:ascii="ＭＳ 明朝" w:hAnsi="ＭＳ 明朝" w:hint="eastAsia"/>
                <w:sz w:val="22"/>
              </w:rPr>
              <w:t>●事務局：できる範囲で出していきたい。必要性があれば、データを膨らませていきたい。</w:t>
            </w:r>
          </w:p>
          <w:p w:rsidR="00DC265A" w:rsidRPr="00A60303" w:rsidRDefault="00DC265A" w:rsidP="00DC265A">
            <w:pPr>
              <w:rPr>
                <w:rFonts w:ascii="ＭＳ 明朝" w:hAnsi="ＭＳ 明朝"/>
                <w:sz w:val="22"/>
              </w:rPr>
            </w:pPr>
          </w:p>
          <w:p w:rsidR="00DC265A" w:rsidRPr="00E43AC9" w:rsidRDefault="00DC265A" w:rsidP="00DC265A">
            <w:pPr>
              <w:rPr>
                <w:rFonts w:ascii="ＭＳ 明朝" w:hAnsi="ＭＳ 明朝"/>
                <w:b/>
                <w:sz w:val="22"/>
              </w:rPr>
            </w:pPr>
            <w:r>
              <w:rPr>
                <w:rFonts w:ascii="ＭＳ 明朝" w:hAnsi="ＭＳ 明朝" w:hint="eastAsia"/>
                <w:b/>
                <w:sz w:val="22"/>
              </w:rPr>
              <w:t>３　県民健康・栄養調査について</w:t>
            </w:r>
          </w:p>
          <w:p w:rsidR="00DC265A" w:rsidRPr="00E43AC9" w:rsidRDefault="00DC265A" w:rsidP="00DC265A">
            <w:pPr>
              <w:rPr>
                <w:rFonts w:ascii="ＭＳ 明朝" w:hAnsi="ＭＳ 明朝"/>
                <w:sz w:val="22"/>
              </w:rPr>
            </w:pPr>
            <w:r>
              <w:rPr>
                <w:rFonts w:ascii="ＭＳ 明朝" w:hAnsi="ＭＳ 明朝" w:hint="eastAsia"/>
                <w:sz w:val="22"/>
              </w:rPr>
              <w:t>資料3-1、3-2</w:t>
            </w:r>
            <w:r w:rsidRPr="00E43AC9">
              <w:rPr>
                <w:rFonts w:ascii="ＭＳ 明朝" w:hAnsi="ＭＳ 明朝" w:hint="eastAsia"/>
                <w:sz w:val="22"/>
              </w:rPr>
              <w:t>に沿って</w:t>
            </w:r>
            <w:r>
              <w:rPr>
                <w:rFonts w:ascii="ＭＳ 明朝" w:hAnsi="ＭＳ 明朝" w:hint="eastAsia"/>
                <w:sz w:val="22"/>
              </w:rPr>
              <w:t>山本委員、</w:t>
            </w:r>
            <w:r w:rsidRPr="00E43AC9">
              <w:rPr>
                <w:rFonts w:ascii="ＭＳ 明朝" w:hAnsi="ＭＳ 明朝" w:hint="eastAsia"/>
                <w:sz w:val="22"/>
              </w:rPr>
              <w:t>事務局より説明。</w:t>
            </w:r>
          </w:p>
          <w:p w:rsidR="00DC265A" w:rsidRDefault="00DC265A" w:rsidP="00DC265A">
            <w:pPr>
              <w:rPr>
                <w:rFonts w:ascii="ＭＳ 明朝" w:hAnsi="ＭＳ 明朝"/>
                <w:sz w:val="22"/>
              </w:rPr>
            </w:pPr>
            <w:r>
              <w:rPr>
                <w:rFonts w:ascii="ＭＳ 明朝" w:hAnsi="ＭＳ 明朝" w:hint="eastAsia"/>
                <w:sz w:val="22"/>
              </w:rPr>
              <w:t>○山本委員：平成26年12月22日に、かながわ県民センターで、ワーキングを開催した。平成21年から平成25年の県民健康・栄養調査の結果について、東海大学の渡辺良久先生から報告がされた。詳細については事務局から報告をお願いする。</w:t>
            </w:r>
          </w:p>
          <w:p w:rsidR="00DC265A" w:rsidRPr="00A60303" w:rsidRDefault="00DC265A" w:rsidP="00DC265A">
            <w:pPr>
              <w:rPr>
                <w:rFonts w:ascii="ＭＳ 明朝" w:hAnsi="ＭＳ 明朝"/>
                <w:sz w:val="22"/>
              </w:rPr>
            </w:pPr>
            <w:r>
              <w:rPr>
                <w:rFonts w:ascii="ＭＳ 明朝" w:hAnsi="ＭＳ 明朝" w:hint="eastAsia"/>
                <w:sz w:val="22"/>
              </w:rPr>
              <w:t>（資料3-1</w:t>
            </w:r>
            <w:r w:rsidRPr="00E43AC9">
              <w:rPr>
                <w:rFonts w:ascii="ＭＳ 明朝" w:hAnsi="ＭＳ 明朝" w:hint="eastAsia"/>
                <w:sz w:val="22"/>
              </w:rPr>
              <w:t>）</w:t>
            </w:r>
          </w:p>
          <w:p w:rsidR="00DC265A" w:rsidRDefault="00DC265A" w:rsidP="00DC265A">
            <w:pPr>
              <w:rPr>
                <w:rFonts w:ascii="ＭＳ 明朝" w:hAnsi="ＭＳ 明朝"/>
                <w:sz w:val="22"/>
              </w:rPr>
            </w:pPr>
            <w:r>
              <w:rPr>
                <w:rFonts w:ascii="ＭＳ 明朝" w:hAnsi="ＭＳ 明朝" w:hint="eastAsia"/>
                <w:sz w:val="22"/>
              </w:rPr>
              <w:t>●事務局：資料3-1では、県民健康・栄養調査の内容について、資料3-2では、集計調査から見えてきたことについてご説明させていただく。</w:t>
            </w:r>
          </w:p>
          <w:p w:rsidR="00DC265A" w:rsidRDefault="00DC265A" w:rsidP="00DC265A">
            <w:pPr>
              <w:rPr>
                <w:rFonts w:ascii="ＭＳ 明朝" w:hAnsi="ＭＳ 明朝"/>
                <w:sz w:val="22"/>
              </w:rPr>
            </w:pPr>
            <w:r>
              <w:rPr>
                <w:rFonts w:ascii="ＭＳ 明朝" w:hAnsi="ＭＳ 明朝" w:hint="eastAsia"/>
                <w:sz w:val="22"/>
              </w:rPr>
              <w:t>（資料3-1）</w:t>
            </w:r>
          </w:p>
          <w:p w:rsidR="00DC265A" w:rsidRPr="00E43AC9" w:rsidRDefault="00DC265A" w:rsidP="00DC265A">
            <w:pPr>
              <w:ind w:firstLineChars="100" w:firstLine="220"/>
              <w:rPr>
                <w:rFonts w:ascii="ＭＳ 明朝" w:hAnsi="ＭＳ 明朝"/>
                <w:sz w:val="22"/>
              </w:rPr>
            </w:pPr>
            <w:r>
              <w:rPr>
                <w:rFonts w:ascii="ＭＳ 明朝" w:hAnsi="ＭＳ 明朝" w:hint="eastAsia"/>
                <w:sz w:val="22"/>
              </w:rPr>
              <w:t>県民健康・栄養調査は国民健康・栄養調査を基本として、健康に関する意識調査という県独自の意識調査を加え、県民健康・栄養調査としている。プラン２１の評価については、平成25年から平成27年の３年間のデータをもって集計分析するということを、県の統計審議会にはかり、了解を得ている。また、国民健康・栄養調査のデータについては、厚生労働省へデータの利用申請をしている。</w:t>
            </w:r>
          </w:p>
          <w:p w:rsidR="00DC265A" w:rsidRDefault="00DC265A" w:rsidP="00DC265A">
            <w:pPr>
              <w:ind w:firstLineChars="100" w:firstLine="220"/>
              <w:rPr>
                <w:rFonts w:ascii="ＭＳ 明朝" w:hAnsi="ＭＳ 明朝"/>
                <w:sz w:val="22"/>
              </w:rPr>
            </w:pPr>
            <w:r>
              <w:rPr>
                <w:rFonts w:ascii="ＭＳ 明朝" w:hAnsi="ＭＳ 明朝" w:hint="eastAsia"/>
                <w:sz w:val="22"/>
              </w:rPr>
              <w:t>調査内容の検討については、毎年、国民健康・栄養調査の生活習慣調査票（アンケート調査）の内容が出来次第、県民健康・栄養調査のアンケート内容と重複している内容は削除をしている。平成26年については、お酒、タバコ、歯の本数について同じ設問があったため削除している。</w:t>
            </w:r>
          </w:p>
          <w:p w:rsidR="00DC265A" w:rsidRDefault="00DC265A" w:rsidP="00DC265A">
            <w:pPr>
              <w:ind w:firstLineChars="100" w:firstLine="220"/>
              <w:rPr>
                <w:rFonts w:ascii="ＭＳ 明朝" w:hAnsi="ＭＳ 明朝"/>
                <w:sz w:val="22"/>
              </w:rPr>
            </w:pPr>
            <w:r>
              <w:rPr>
                <w:rFonts w:ascii="ＭＳ 明朝" w:hAnsi="ＭＳ 明朝" w:hint="eastAsia"/>
                <w:sz w:val="22"/>
              </w:rPr>
              <w:t>血液検査については、毎年協力率が低く、３年間のデータを合わせても、血液検査のデータを調査の評価として使用できるのかについては、難しいところがあるが、身体状況、歩行数、栄養摂取状況、アンケート調査については、協力率は60％～70％の間で占めている。</w:t>
            </w:r>
          </w:p>
          <w:p w:rsidR="00DC265A" w:rsidRDefault="00DC265A" w:rsidP="00DC265A">
            <w:pPr>
              <w:rPr>
                <w:rFonts w:ascii="ＭＳ 明朝" w:hAnsi="ＭＳ 明朝"/>
                <w:sz w:val="22"/>
              </w:rPr>
            </w:pPr>
            <w:r>
              <w:rPr>
                <w:rFonts w:ascii="ＭＳ 明朝" w:hAnsi="ＭＳ 明朝" w:hint="eastAsia"/>
                <w:sz w:val="22"/>
              </w:rPr>
              <w:t xml:space="preserve">　平成25年の国民健康・栄養調査については、概要は発表されているが、正式な報告は平成27年度中の予定である。平成26年の調査概要については、神奈川県内は22地区が調査地区として当たっており、毎年当たる地区はバラバラである。平成26年は、県域５地区（小田原市、逗子市、海老名市、座間市、足柄上郡）、横浜市９地区、川崎市４地区、相模原市２地区、横須賀市２地区であった。藤沢市は当たっていない。</w:t>
            </w:r>
          </w:p>
          <w:p w:rsidR="00DC265A" w:rsidRPr="00A60303" w:rsidRDefault="00DC265A" w:rsidP="00DC265A">
            <w:pPr>
              <w:ind w:firstLineChars="100" w:firstLine="220"/>
              <w:rPr>
                <w:rFonts w:ascii="ＭＳ 明朝" w:hAnsi="ＭＳ 明朝"/>
                <w:sz w:val="22"/>
              </w:rPr>
            </w:pPr>
            <w:r>
              <w:rPr>
                <w:rFonts w:ascii="ＭＳ 明朝" w:hAnsi="ＭＳ 明朝" w:hint="eastAsia"/>
                <w:sz w:val="22"/>
              </w:rPr>
              <w:t>平成26年の国民健康・栄養調査はテーマが所得格差ということで、世帯の所得を200万未満、200万以上600万、600万以上の３区分に分け、アンケートで聞いている。健康状態、生活習慣、栄養摂取状況等と比較し、所得による生活習慣等の状況の違いを明らかにすること、併せて食料や食品の入手状況の関連を明らかにすることの狙いがある。</w:t>
            </w:r>
          </w:p>
          <w:p w:rsidR="00DC265A" w:rsidRDefault="00DC265A" w:rsidP="00DC265A">
            <w:pPr>
              <w:ind w:firstLineChars="100" w:firstLine="220"/>
              <w:rPr>
                <w:rFonts w:ascii="ＭＳ 明朝" w:hAnsi="ＭＳ 明朝"/>
                <w:sz w:val="22"/>
              </w:rPr>
            </w:pPr>
            <w:r>
              <w:rPr>
                <w:rFonts w:ascii="ＭＳ 明朝" w:hAnsi="ＭＳ 明朝" w:hint="eastAsia"/>
                <w:sz w:val="22"/>
              </w:rPr>
              <w:t>調査票内容については、身体状況調査票で糖尿病の診断について追加さ</w:t>
            </w:r>
            <w:r>
              <w:rPr>
                <w:rFonts w:ascii="ＭＳ 明朝" w:hAnsi="ＭＳ 明朝" w:hint="eastAsia"/>
                <w:sz w:val="22"/>
              </w:rPr>
              <w:lastRenderedPageBreak/>
              <w:t>れた。生活習慣病については先ほど説明した所得格差に関連する設問が追加された。プランの評価項目にもなっている料理の組み合わせ、食品数については、平成25年から調査内容に追加され、平成26年にも入っている。</w:t>
            </w:r>
          </w:p>
          <w:p w:rsidR="00DC265A" w:rsidRDefault="00DC265A" w:rsidP="00DC265A">
            <w:pPr>
              <w:ind w:firstLineChars="100" w:firstLine="220"/>
              <w:rPr>
                <w:rFonts w:ascii="ＭＳ 明朝" w:hAnsi="ＭＳ 明朝"/>
                <w:sz w:val="22"/>
              </w:rPr>
            </w:pPr>
            <w:r>
              <w:rPr>
                <w:rFonts w:ascii="ＭＳ 明朝" w:hAnsi="ＭＳ 明朝" w:hint="eastAsia"/>
                <w:sz w:val="22"/>
              </w:rPr>
              <w:t>平成25年～平成27年のデータを使用して評価をするということで、まだ途中なのだが、この前のワーキングでは、東海大学の渡辺良久先生が平成21年～平成25年のデータをお持ちなので、それを集計して、その結果を報告していただいた。５年間分のデータをクロス集計していただき、かなり膨大な量となるので、本日はピックアップをする形でご説明する。</w:t>
            </w:r>
          </w:p>
          <w:p w:rsidR="00DC265A" w:rsidRDefault="00DC265A" w:rsidP="00DC265A">
            <w:pPr>
              <w:rPr>
                <w:rFonts w:ascii="ＭＳ 明朝" w:hAnsi="ＭＳ 明朝"/>
                <w:sz w:val="22"/>
              </w:rPr>
            </w:pPr>
            <w:r>
              <w:rPr>
                <w:rFonts w:ascii="ＭＳ 明朝" w:hAnsi="ＭＳ 明朝" w:hint="eastAsia"/>
                <w:sz w:val="22"/>
              </w:rPr>
              <w:t>（資料3-2）</w:t>
            </w:r>
          </w:p>
          <w:p w:rsidR="00DC265A" w:rsidRDefault="00DC265A" w:rsidP="00DC265A">
            <w:pPr>
              <w:ind w:firstLineChars="100" w:firstLine="220"/>
              <w:rPr>
                <w:rFonts w:ascii="ＭＳ 明朝" w:hAnsi="ＭＳ 明朝"/>
                <w:sz w:val="22"/>
              </w:rPr>
            </w:pPr>
            <w:r>
              <w:rPr>
                <w:rFonts w:ascii="ＭＳ 明朝" w:hAnsi="ＭＳ 明朝" w:hint="eastAsia"/>
                <w:sz w:val="22"/>
              </w:rPr>
              <w:t>「（１）調査対象者数」については、平成25年が、608名ということで、３年分を足しあげると、1800名から1900名あたりになると予想している。</w:t>
            </w:r>
          </w:p>
          <w:p w:rsidR="00DC265A" w:rsidRPr="00A60303" w:rsidRDefault="00DC265A" w:rsidP="00DC265A">
            <w:pPr>
              <w:ind w:firstLineChars="100" w:firstLine="220"/>
              <w:rPr>
                <w:rFonts w:ascii="ＭＳ 明朝" w:hAnsi="ＭＳ 明朝"/>
                <w:sz w:val="22"/>
              </w:rPr>
            </w:pPr>
            <w:r>
              <w:rPr>
                <w:rFonts w:ascii="ＭＳ 明朝" w:hAnsi="ＭＳ 明朝" w:hint="eastAsia"/>
                <w:sz w:val="22"/>
              </w:rPr>
              <w:t>「（２）対象者年齢構成」については、表のような形になっている。プランでは肥満とやせが入っているのだが、肥満について、男性の年齢の区切りが20歳から60歳代、女性は40歳代と60歳代の肥満ということで、今回の集計ではこの年代で区切っていなかったため、資料が用意できなかった。</w:t>
            </w:r>
          </w:p>
          <w:p w:rsidR="00DC265A" w:rsidRDefault="00DC265A" w:rsidP="00DC265A">
            <w:pPr>
              <w:ind w:firstLineChars="100" w:firstLine="220"/>
              <w:rPr>
                <w:rFonts w:ascii="ＭＳ 明朝" w:hAnsi="ＭＳ 明朝"/>
                <w:sz w:val="22"/>
              </w:rPr>
            </w:pPr>
            <w:r>
              <w:rPr>
                <w:rFonts w:ascii="ＭＳ 明朝" w:hAnsi="ＭＳ 明朝" w:hint="eastAsia"/>
                <w:sz w:val="22"/>
              </w:rPr>
              <w:t>「（３）20歳代女性のやせの割合」ということで、目標は20％以下ということだが、直近の平成25年は22.2％である。下のグラフで見ていただくと、１番左がやせ（BMIが18.5未満）である。推移については年毎の差が大きく、分析が難しい状況である。ちなみに国のデータとしては、平成22年は24.4％、平成23年は24.2％、平成24年は21.5％と、下降傾向にある。国の平成25年の調査報告を見ると、高齢者の低栄養ということが問題となっている。今後こちらも集計・分析していくなかで取り上げていきたい。</w:t>
            </w:r>
          </w:p>
          <w:p w:rsidR="00DC265A" w:rsidRDefault="00DC265A" w:rsidP="00DC265A">
            <w:pPr>
              <w:ind w:firstLineChars="100" w:firstLine="220"/>
              <w:rPr>
                <w:rFonts w:ascii="ＭＳ 明朝" w:hAnsi="ＭＳ 明朝"/>
                <w:sz w:val="22"/>
              </w:rPr>
            </w:pPr>
            <w:r>
              <w:rPr>
                <w:rFonts w:ascii="ＭＳ 明朝" w:hAnsi="ＭＳ 明朝" w:hint="eastAsia"/>
                <w:sz w:val="22"/>
              </w:rPr>
              <w:t>「（４）県民健康・栄養調査　栄養素等摂取状況と食品群別摂取状況の結果」についてだが、平成21年から平成25年の各年の数値を並べている。エネルギーとたんぱく質を見るとほぼ横ばいであり、大きな変化は見られない。</w:t>
            </w:r>
          </w:p>
          <w:p w:rsidR="00DC265A" w:rsidRDefault="00DC265A" w:rsidP="00DC265A">
            <w:pPr>
              <w:ind w:firstLineChars="100" w:firstLine="220"/>
              <w:rPr>
                <w:rFonts w:ascii="ＭＳ 明朝" w:hAnsi="ＭＳ 明朝"/>
                <w:sz w:val="22"/>
              </w:rPr>
            </w:pPr>
            <w:r>
              <w:rPr>
                <w:rFonts w:ascii="ＭＳ 明朝" w:hAnsi="ＭＳ 明朝" w:hint="eastAsia"/>
                <w:sz w:val="22"/>
              </w:rPr>
              <w:t>「（６）食塩一日の摂取量の推移」について、こちらは県のプランの目標になっており、目標は８ｇ未満である。データをご覧いただくと、平成25年の食塩一日の摂取量については、県男性10.5ｇ、県女性9.2ｇとなっている。併せて国のデータもそちらに記載している。全体として緩やかな減少傾向にある。男女で見ると、先ほど申し上げましたとおり、男性のほうが、摂取量が多い状況である。男女とも国の平均よりは低い値である。今後、塩分はどの食品から取っているのかについて分析を進めていきたい。</w:t>
            </w:r>
          </w:p>
          <w:p w:rsidR="00DC265A" w:rsidRDefault="00DC265A" w:rsidP="00DC265A">
            <w:pPr>
              <w:rPr>
                <w:rFonts w:ascii="ＭＳ 明朝" w:hAnsi="ＭＳ 明朝"/>
                <w:sz w:val="22"/>
              </w:rPr>
            </w:pPr>
            <w:r>
              <w:rPr>
                <w:rFonts w:ascii="ＭＳ 明朝" w:hAnsi="ＭＳ 明朝" w:hint="eastAsia"/>
                <w:sz w:val="22"/>
              </w:rPr>
              <w:t xml:space="preserve">　プランの目標値ではないのだが、「（５）脂肪エネルギー比率」について、生活習慣病予防を考えると大事な項目だと考えたので取り上げさせていただいた。こちらは渡辺先生のほうで数値を区切っていただいて、それをグラフ化している。適正は25～30％というところだが、30％以上の割合を見ると平成25年は37％、女性で39.9％で女性のほうが高いという状況がみられている。渡辺先生が年代別のデータも出してくださったので、そちらも合わせて分析をしていきたいと思う。</w:t>
            </w:r>
          </w:p>
          <w:p w:rsidR="00DC265A" w:rsidRPr="0058405A" w:rsidRDefault="00DC265A" w:rsidP="00DC265A">
            <w:pPr>
              <w:ind w:firstLineChars="100" w:firstLine="220"/>
              <w:rPr>
                <w:rFonts w:ascii="ＭＳ 明朝" w:hAnsi="ＭＳ 明朝"/>
                <w:sz w:val="22"/>
              </w:rPr>
            </w:pPr>
            <w:r>
              <w:rPr>
                <w:rFonts w:ascii="ＭＳ 明朝" w:hAnsi="ＭＳ 明朝" w:hint="eastAsia"/>
                <w:sz w:val="22"/>
              </w:rPr>
              <w:t>年代別で特徴が見られたため、「（７）カルシウムの摂取量」について出させていただいた。上のグラフは15～19歳のカルシウムの摂取量、下は20～29歳のカルシウムの摂取量である。15～19歳では、過剰が多いのだが、20～29歳からは不足が多い。やはり、15～19歳は親の目も届き、学校の給食で牛乳が出されたりと、そういった要因もあるのかと予測は立てられる。食品の内容や摂取量についても併せて分析していきたいと思う。20～29歳になると、一気に不足が多くなってしまう。実際に牛乳を飲まなくなると</w:t>
            </w:r>
            <w:r>
              <w:rPr>
                <w:rFonts w:ascii="ＭＳ 明朝" w:hAnsi="ＭＳ 明朝" w:hint="eastAsia"/>
                <w:sz w:val="22"/>
              </w:rPr>
              <w:lastRenderedPageBreak/>
              <w:t>いうこともあるし、清涼飲料水を飲むことが多くなる傾向がある。</w:t>
            </w:r>
          </w:p>
          <w:p w:rsidR="00DC265A" w:rsidRPr="0058405A" w:rsidRDefault="00DC265A" w:rsidP="00DC265A">
            <w:pPr>
              <w:ind w:firstLineChars="100" w:firstLine="220"/>
              <w:rPr>
                <w:rFonts w:ascii="ＭＳ 明朝" w:hAnsi="ＭＳ 明朝"/>
                <w:sz w:val="22"/>
              </w:rPr>
            </w:pPr>
            <w:r>
              <w:rPr>
                <w:rFonts w:ascii="ＭＳ 明朝" w:hAnsi="ＭＳ 明朝" w:hint="eastAsia"/>
                <w:sz w:val="22"/>
              </w:rPr>
              <w:t>「（８）果物の摂取量」については、プランで100ｇ未満の人の割合を30％以下にすることを目標としている。平成21～25年のデータを見るとまだまだ60％台になっている。今回、野菜のほうはグラフを掲載することができなかったが、プランの目標値は、350ｇ以上の人の割合を45％以上である。「（４）食品群別摂取状況」を見ていただくと、平成25年は256.2ｇということでまだまだ足りていないのが現状である。</w:t>
            </w:r>
          </w:p>
          <w:p w:rsidR="00DC265A" w:rsidRDefault="00DC265A" w:rsidP="00DC265A">
            <w:pPr>
              <w:rPr>
                <w:rFonts w:ascii="ＭＳ 明朝" w:hAnsi="ＭＳ 明朝"/>
                <w:sz w:val="22"/>
              </w:rPr>
            </w:pPr>
            <w:r>
              <w:rPr>
                <w:rFonts w:ascii="ＭＳ 明朝" w:hAnsi="ＭＳ 明朝" w:hint="eastAsia"/>
                <w:sz w:val="22"/>
              </w:rPr>
              <w:t>（９）は、「BMI」と「現在の体型を維持したいか（アンケート）」のクロス集計である。グラフは平成22年、23年の結果である。やせの女性は「はい」と答えた方が85.9％であり、肥満の女性は「いいえ」が高いといった差が出ている。やせ志向というところもあると思う。現在の体型を理解し、どのような食生活をするべきか、について普及啓発をしていきたいと思っている。</w:t>
            </w:r>
          </w:p>
          <w:p w:rsidR="00DC265A" w:rsidRDefault="00DC265A" w:rsidP="00DC265A">
            <w:pPr>
              <w:ind w:firstLineChars="100" w:firstLine="220"/>
              <w:rPr>
                <w:rFonts w:ascii="ＭＳ 明朝" w:hAnsi="ＭＳ 明朝"/>
                <w:sz w:val="22"/>
              </w:rPr>
            </w:pPr>
            <w:r>
              <w:rPr>
                <w:rFonts w:ascii="ＭＳ 明朝" w:hAnsi="ＭＳ 明朝" w:hint="eastAsia"/>
                <w:sz w:val="22"/>
              </w:rPr>
              <w:t>「（10）目覚めたときに疲労感が残る者の割合」について、目標は、目覚めたときに疲労が残っている者の割合を男女とも20％以下にすることである。平成25年に女性は20％を切っている。平成15年の県民健康・栄養調査の結果の時には、働く世代の30歳代、40歳代が非常に疲れているということで、この数値が非常に高かった。今後は年代別の結果も見て分析も進めていきたい。</w:t>
            </w:r>
          </w:p>
          <w:p w:rsidR="00DC265A" w:rsidRPr="0058405A" w:rsidRDefault="00DC265A" w:rsidP="00DC265A">
            <w:pPr>
              <w:ind w:firstLineChars="100" w:firstLine="220"/>
              <w:rPr>
                <w:rFonts w:ascii="ＭＳ 明朝" w:hAnsi="ＭＳ 明朝"/>
                <w:sz w:val="22"/>
              </w:rPr>
            </w:pPr>
            <w:r>
              <w:rPr>
                <w:rFonts w:ascii="ＭＳ 明朝" w:hAnsi="ＭＳ 明朝" w:hint="eastAsia"/>
                <w:sz w:val="22"/>
              </w:rPr>
              <w:t>ほんの一部ではあるが、渡辺先生に集計していただいた中から、抜粋してご説明させていただいた。今後は、プランの項目について、年代別や男女別の結果を見ていくと共に、国との比較をし、傾向を見ていきたい。また、栄養・運動の背景を探ることで、今後の対策を考えていきたい。山本委員、何か補足等があればお願いしたい。</w:t>
            </w:r>
          </w:p>
          <w:p w:rsidR="00DC265A" w:rsidRPr="005B6995" w:rsidRDefault="00DC265A" w:rsidP="00DC265A">
            <w:pPr>
              <w:rPr>
                <w:rFonts w:ascii="ＭＳ 明朝" w:hAnsi="ＭＳ 明朝"/>
                <w:sz w:val="22"/>
              </w:rPr>
            </w:pPr>
          </w:p>
          <w:p w:rsidR="00DC265A" w:rsidRDefault="00DC265A" w:rsidP="00DC265A">
            <w:pPr>
              <w:rPr>
                <w:rFonts w:ascii="ＭＳ 明朝" w:hAnsi="ＭＳ 明朝"/>
                <w:sz w:val="22"/>
              </w:rPr>
            </w:pPr>
            <w:r>
              <w:rPr>
                <w:rFonts w:ascii="ＭＳ 明朝" w:hAnsi="ＭＳ 明朝" w:hint="eastAsia"/>
                <w:sz w:val="22"/>
              </w:rPr>
              <w:t>○山本委員：お話があったとおり、非常に膨大のデータからお示しいただいた中で、ワーキングでは、それぞれの職域の担当者がそれぞれの問題意識で検討をしているところである。また、カルシウムのデータについて、以前の算定の基準が同じについて確認していただきたい。</w:t>
            </w:r>
          </w:p>
          <w:p w:rsidR="00DC265A" w:rsidRDefault="00DC265A" w:rsidP="00DC265A">
            <w:pPr>
              <w:rPr>
                <w:rFonts w:ascii="ＭＳ 明朝" w:hAnsi="ＭＳ 明朝"/>
                <w:sz w:val="22"/>
              </w:rPr>
            </w:pPr>
          </w:p>
          <w:p w:rsidR="00DC265A" w:rsidRDefault="00DC265A" w:rsidP="00DC265A">
            <w:pPr>
              <w:rPr>
                <w:rFonts w:ascii="ＭＳ 明朝" w:hAnsi="ＭＳ 明朝"/>
                <w:sz w:val="22"/>
              </w:rPr>
            </w:pPr>
            <w:r>
              <w:rPr>
                <w:rFonts w:ascii="ＭＳ 明朝" w:hAnsi="ＭＳ 明朝" w:hint="eastAsia"/>
                <w:sz w:val="22"/>
              </w:rPr>
              <w:t>●事務局：確認する。</w:t>
            </w:r>
          </w:p>
          <w:p w:rsidR="00DC265A" w:rsidRDefault="00DC265A" w:rsidP="00DC265A">
            <w:pPr>
              <w:rPr>
                <w:rFonts w:ascii="ＭＳ 明朝" w:hAnsi="ＭＳ 明朝"/>
                <w:sz w:val="22"/>
              </w:rPr>
            </w:pPr>
          </w:p>
          <w:p w:rsidR="00DC265A" w:rsidRDefault="00DC265A" w:rsidP="00DC265A">
            <w:pPr>
              <w:rPr>
                <w:rFonts w:ascii="ＭＳ 明朝" w:hAnsi="ＭＳ 明朝"/>
                <w:sz w:val="22"/>
              </w:rPr>
            </w:pPr>
            <w:r>
              <w:rPr>
                <w:rFonts w:ascii="ＭＳ 明朝" w:hAnsi="ＭＳ 明朝" w:hint="eastAsia"/>
                <w:sz w:val="22"/>
              </w:rPr>
              <w:t>○堤委員：おっしゃるとおり、膨大なデータなので、仮説のようなものを立ててアクションに移すのが良いと思う。網羅的にやっても埋もれてしまう可能性がある。例えば、塩分については詳しい調査や分析が進んでいる。今は調味料だけでなく、加工品の中にも入っていることが明らかになっている。このように、既に明らかになっている内容であれば、すぐに取り組むことができると思う。また、実数が小さいから難しいかもしれないが、国がやっているように、所得との食行動との比較をし、その関連性が見えてくると次のアクションにつながると思う。</w:t>
            </w:r>
          </w:p>
          <w:p w:rsidR="00DC265A" w:rsidRPr="00042038" w:rsidRDefault="00DC265A" w:rsidP="00DC265A">
            <w:pPr>
              <w:rPr>
                <w:rFonts w:ascii="ＭＳ 明朝" w:hAnsi="ＭＳ 明朝"/>
                <w:sz w:val="22"/>
              </w:rPr>
            </w:pPr>
          </w:p>
          <w:p w:rsidR="00DC265A" w:rsidRDefault="00DC265A" w:rsidP="00DC265A">
            <w:pPr>
              <w:rPr>
                <w:rFonts w:ascii="ＭＳ 明朝" w:hAnsi="ＭＳ 明朝"/>
                <w:sz w:val="22"/>
              </w:rPr>
            </w:pPr>
            <w:r>
              <w:rPr>
                <w:rFonts w:ascii="ＭＳ 明朝" w:hAnsi="ＭＳ 明朝" w:hint="eastAsia"/>
                <w:sz w:val="22"/>
              </w:rPr>
              <w:t>○古畑委員：Ｐ１の（３）20歳代の女性のやせの割合が、平成25年は20～29歳はBMI25以上が０となっているが、こちらはどういうことか。</w:t>
            </w:r>
          </w:p>
          <w:p w:rsidR="00DC265A" w:rsidRDefault="00DC265A" w:rsidP="00DC265A">
            <w:pPr>
              <w:rPr>
                <w:rFonts w:ascii="ＭＳ 明朝" w:hAnsi="ＭＳ 明朝"/>
                <w:sz w:val="22"/>
              </w:rPr>
            </w:pPr>
          </w:p>
          <w:p w:rsidR="00DC265A" w:rsidRDefault="00DC265A" w:rsidP="00DC265A">
            <w:pPr>
              <w:rPr>
                <w:rFonts w:ascii="ＭＳ 明朝" w:hAnsi="ＭＳ 明朝"/>
                <w:sz w:val="22"/>
              </w:rPr>
            </w:pPr>
            <w:r>
              <w:rPr>
                <w:rFonts w:ascii="ＭＳ 明朝" w:hAnsi="ＭＳ 明朝" w:hint="eastAsia"/>
                <w:sz w:val="22"/>
              </w:rPr>
              <w:t>●事務局：この年は、対象者がいなかった。対象数が少なく、全部で18名しかいなかった。やはり人数が少ないとこのような結果が出てしまう。</w:t>
            </w:r>
          </w:p>
          <w:p w:rsidR="00DC265A" w:rsidRDefault="00DC265A" w:rsidP="00DC265A">
            <w:pPr>
              <w:rPr>
                <w:rFonts w:ascii="ＭＳ 明朝" w:hAnsi="ＭＳ 明朝"/>
                <w:sz w:val="22"/>
              </w:rPr>
            </w:pPr>
          </w:p>
          <w:p w:rsidR="00DC265A" w:rsidRDefault="00DC265A" w:rsidP="00DC265A">
            <w:pPr>
              <w:rPr>
                <w:rFonts w:ascii="ＭＳ 明朝" w:hAnsi="ＭＳ 明朝"/>
                <w:sz w:val="22"/>
              </w:rPr>
            </w:pPr>
            <w:r>
              <w:rPr>
                <w:rFonts w:ascii="ＭＳ 明朝" w:hAnsi="ＭＳ 明朝" w:hint="eastAsia"/>
                <w:sz w:val="22"/>
              </w:rPr>
              <w:t>○渡辺委員：睡眠時間や労働時間だとか、そういったものを関連付けて分析できたら良いと思う。</w:t>
            </w:r>
          </w:p>
          <w:p w:rsidR="00DC265A" w:rsidRPr="00042038" w:rsidRDefault="00DC265A" w:rsidP="00DC265A">
            <w:pPr>
              <w:rPr>
                <w:rFonts w:ascii="ＭＳ 明朝" w:hAnsi="ＭＳ 明朝"/>
                <w:sz w:val="22"/>
              </w:rPr>
            </w:pPr>
          </w:p>
          <w:p w:rsidR="00DC265A" w:rsidRDefault="00DC265A" w:rsidP="00DC265A">
            <w:pPr>
              <w:rPr>
                <w:rFonts w:ascii="ＭＳ 明朝" w:hAnsi="ＭＳ 明朝"/>
                <w:sz w:val="22"/>
              </w:rPr>
            </w:pPr>
            <w:r>
              <w:rPr>
                <w:rFonts w:ascii="ＭＳ 明朝" w:hAnsi="ＭＳ 明朝" w:hint="eastAsia"/>
                <w:sz w:val="22"/>
              </w:rPr>
              <w:t>●事務局：調査票に設問があるため、分析は可能である。</w:t>
            </w:r>
          </w:p>
          <w:p w:rsidR="00DC265A" w:rsidRDefault="00DC265A" w:rsidP="00DC265A">
            <w:pPr>
              <w:rPr>
                <w:rFonts w:ascii="ＭＳ 明朝" w:hAnsi="ＭＳ 明朝"/>
                <w:sz w:val="22"/>
              </w:rPr>
            </w:pPr>
          </w:p>
          <w:p w:rsidR="00DC265A" w:rsidRDefault="00DC265A" w:rsidP="00DC265A">
            <w:pPr>
              <w:rPr>
                <w:rFonts w:ascii="ＭＳ 明朝" w:hAnsi="ＭＳ 明朝"/>
                <w:sz w:val="22"/>
              </w:rPr>
            </w:pPr>
            <w:r>
              <w:rPr>
                <w:rFonts w:ascii="ＭＳ 明朝" w:hAnsi="ＭＳ 明朝" w:hint="eastAsia"/>
                <w:sz w:val="22"/>
              </w:rPr>
              <w:t>○小泉委員：最近は健康についての情報をTVでやっている。例えばこういった油が健康に良いだとか、それを聞いた人が健康寿命の延伸につなげていくことのできるものがマスコミでも書籍でも出てきている。かながわ健康プラン２１（第２次）を立て、健康寿命日本一を目指すのであれば、県が示す健康指標がたまたま健康状態を表しているだけではなくて、神奈川県が健康寿命日本一を目指すうえで重要なファクターなのだ、ということが分かりやすいものになると良い。特に栄養分野で言える事だと思う。</w:t>
            </w:r>
          </w:p>
          <w:p w:rsidR="00DC265A" w:rsidRPr="004462AC" w:rsidRDefault="00DC265A" w:rsidP="00DC265A">
            <w:pPr>
              <w:rPr>
                <w:rFonts w:ascii="ＭＳ 明朝" w:hAnsi="ＭＳ 明朝"/>
                <w:sz w:val="22"/>
              </w:rPr>
            </w:pPr>
          </w:p>
          <w:p w:rsidR="00DC265A" w:rsidRDefault="00DC265A" w:rsidP="00DC265A">
            <w:pPr>
              <w:rPr>
                <w:rFonts w:ascii="ＭＳ 明朝" w:hAnsi="ＭＳ 明朝"/>
                <w:sz w:val="22"/>
              </w:rPr>
            </w:pPr>
            <w:r>
              <w:rPr>
                <w:rFonts w:ascii="ＭＳ 明朝" w:hAnsi="ＭＳ 明朝" w:hint="eastAsia"/>
                <w:sz w:val="22"/>
              </w:rPr>
              <w:t>●事務局：数値の示し方として、ただ数字が出ているだけではなくて、この数値が改善されると、このように繋がっていく、というような示し方ができると良いということだろうか。</w:t>
            </w:r>
          </w:p>
          <w:p w:rsidR="00DC265A" w:rsidRPr="00EA541D" w:rsidRDefault="00DC265A" w:rsidP="00DC265A">
            <w:pPr>
              <w:rPr>
                <w:rFonts w:ascii="ＭＳ 明朝" w:hAnsi="ＭＳ 明朝"/>
                <w:sz w:val="22"/>
              </w:rPr>
            </w:pPr>
          </w:p>
          <w:p w:rsidR="00DC265A" w:rsidRDefault="00DC265A" w:rsidP="00DC265A">
            <w:pPr>
              <w:rPr>
                <w:rFonts w:ascii="ＭＳ 明朝" w:hAnsi="ＭＳ 明朝"/>
                <w:sz w:val="22"/>
              </w:rPr>
            </w:pPr>
            <w:r>
              <w:rPr>
                <w:rFonts w:ascii="ＭＳ 明朝" w:hAnsi="ＭＳ 明朝" w:hint="eastAsia"/>
                <w:sz w:val="22"/>
              </w:rPr>
              <w:t>○小泉委員：例えば、昔栄養が足りなかったとき、カロリーをこのくらいにしましょう、といっていた時代から、どんどん変わってきている。年代、時代によって変わってきているのに、あまり変わっていないというイメージを持っている人がいるかもしれない。今は健康について取り上げるTVが多く、今日もある会議で、そのようなTV番組があって医師が困るというような講演があったほどである。数値は数値で、お示しすることは良いのだが、どのように繋がっていくかについて、分かりやすい内容にしてほしい。</w:t>
            </w:r>
          </w:p>
          <w:p w:rsidR="00DC265A" w:rsidRDefault="00DC265A" w:rsidP="00DC265A">
            <w:pPr>
              <w:rPr>
                <w:rFonts w:ascii="ＭＳ 明朝" w:hAnsi="ＭＳ 明朝"/>
                <w:sz w:val="22"/>
              </w:rPr>
            </w:pPr>
          </w:p>
          <w:p w:rsidR="00DC265A" w:rsidRDefault="00DC265A" w:rsidP="00DC265A">
            <w:pPr>
              <w:rPr>
                <w:rFonts w:ascii="ＭＳ 明朝" w:hAnsi="ＭＳ 明朝"/>
                <w:sz w:val="22"/>
              </w:rPr>
            </w:pPr>
            <w:r>
              <w:rPr>
                <w:rFonts w:ascii="ＭＳ 明朝" w:hAnsi="ＭＳ 明朝" w:hint="eastAsia"/>
                <w:sz w:val="22"/>
              </w:rPr>
              <w:t>●事務局：小泉委員がおっしゃったことと、堤委員がおっしゃったことは関連があると思って伺った。せっかくの調査なので、県民の方が見て、じゃあ私もこうしよう、いったような動きに繋がっていくようなものが良いのではないかと思う。堤委員が、仮説を立ててみたら良いのでは、とご提案されたのは、証明することで、次に繋がっていくような仮説を立てるべきであるというアドバイスと捉えたのですが、いかがでしょうか。</w:t>
            </w:r>
          </w:p>
          <w:p w:rsidR="00DC265A" w:rsidRDefault="00DC265A" w:rsidP="00DC265A">
            <w:pPr>
              <w:rPr>
                <w:rFonts w:ascii="ＭＳ 明朝" w:hAnsi="ＭＳ 明朝"/>
                <w:sz w:val="22"/>
              </w:rPr>
            </w:pPr>
          </w:p>
          <w:p w:rsidR="00DC265A" w:rsidRDefault="00DC265A" w:rsidP="00DC265A">
            <w:pPr>
              <w:rPr>
                <w:rFonts w:ascii="ＭＳ 明朝" w:hAnsi="ＭＳ 明朝"/>
                <w:sz w:val="22"/>
              </w:rPr>
            </w:pPr>
            <w:r>
              <w:rPr>
                <w:rFonts w:ascii="ＭＳ 明朝" w:hAnsi="ＭＳ 明朝" w:hint="eastAsia"/>
                <w:sz w:val="22"/>
              </w:rPr>
              <w:t>○堤委員：そういうこともあるし、数値を見て足りないと思ったもの、分析の意図が明確なものについては、もうアクションをかけても良いと思う。例えば野菜等は、もうアクションをかけても良いと思う。</w:t>
            </w:r>
          </w:p>
          <w:p w:rsidR="00DC265A" w:rsidRPr="00027A24" w:rsidRDefault="00DC265A" w:rsidP="00DC265A">
            <w:pPr>
              <w:rPr>
                <w:rFonts w:ascii="ＭＳ 明朝" w:hAnsi="ＭＳ 明朝"/>
                <w:sz w:val="22"/>
              </w:rPr>
            </w:pPr>
          </w:p>
          <w:p w:rsidR="00DC265A" w:rsidRDefault="00DC265A" w:rsidP="00DC265A">
            <w:pPr>
              <w:rPr>
                <w:rFonts w:ascii="ＭＳ 明朝" w:hAnsi="ＭＳ 明朝"/>
                <w:sz w:val="22"/>
              </w:rPr>
            </w:pPr>
            <w:r>
              <w:rPr>
                <w:rFonts w:ascii="ＭＳ 明朝" w:hAnsi="ＭＳ 明朝" w:hint="eastAsia"/>
                <w:sz w:val="22"/>
              </w:rPr>
              <w:t>○古畑委員：そういう意味では、カルシウムの年代別の比較については、どのような意図があるのか。せっかく分析するのであれば、目標に誘導できるような積み上げをしていったほうが後々の評価の際に分かりやすいと思う。</w:t>
            </w:r>
          </w:p>
          <w:p w:rsidR="00DC265A" w:rsidRDefault="00DC265A" w:rsidP="00DC265A">
            <w:pPr>
              <w:rPr>
                <w:rFonts w:ascii="ＭＳ 明朝" w:hAnsi="ＭＳ 明朝"/>
                <w:sz w:val="22"/>
              </w:rPr>
            </w:pPr>
          </w:p>
          <w:p w:rsidR="00DC265A" w:rsidRDefault="00DC265A" w:rsidP="00DC265A">
            <w:pPr>
              <w:rPr>
                <w:rFonts w:ascii="ＭＳ 明朝" w:hAnsi="ＭＳ 明朝"/>
                <w:sz w:val="22"/>
              </w:rPr>
            </w:pPr>
            <w:r>
              <w:rPr>
                <w:rFonts w:ascii="ＭＳ 明朝" w:hAnsi="ＭＳ 明朝" w:hint="eastAsia"/>
                <w:sz w:val="22"/>
              </w:rPr>
              <w:t>○助友委員：年代差、性差については分析しているので、堤委員がおっしゃるとおり、次は、所得格差をはじめとした新しく調査項目として出てきた項目をクロス集計されると思う。それによって、施策のターゲットを決める際の根拠となると思う。そういったターゲットが、所得格差に対してなのか、それとも性差、年代差に対してなのかについて、もう少し筋道を立てて示していただけると、こちらもアイディアが出せる。</w:t>
            </w:r>
          </w:p>
          <w:p w:rsidR="00DC265A" w:rsidRPr="00027A24" w:rsidRDefault="00DC265A" w:rsidP="00DC265A">
            <w:pPr>
              <w:rPr>
                <w:rFonts w:ascii="ＭＳ 明朝" w:hAnsi="ＭＳ 明朝"/>
                <w:sz w:val="22"/>
              </w:rPr>
            </w:pPr>
          </w:p>
          <w:p w:rsidR="00DC265A" w:rsidRDefault="00DC265A" w:rsidP="00DC265A">
            <w:pPr>
              <w:rPr>
                <w:rFonts w:ascii="ＭＳ 明朝" w:hAnsi="ＭＳ 明朝"/>
                <w:sz w:val="22"/>
              </w:rPr>
            </w:pPr>
            <w:r>
              <w:rPr>
                <w:rFonts w:ascii="ＭＳ 明朝" w:hAnsi="ＭＳ 明朝" w:hint="eastAsia"/>
                <w:sz w:val="22"/>
              </w:rPr>
              <w:t>○渡辺委員：和食や洋食というように、このような食事を取っている人は、健康状態はこのような形です、といったデータが出ると面白い。また、カ</w:t>
            </w:r>
            <w:r>
              <w:rPr>
                <w:rFonts w:ascii="ＭＳ 明朝" w:hAnsi="ＭＳ 明朝" w:hint="eastAsia"/>
                <w:sz w:val="22"/>
              </w:rPr>
              <w:lastRenderedPageBreak/>
              <w:t>ルシウムについて気になったのは、ここまで年代別でガラッと変わってしまうのか、というところである。</w:t>
            </w:r>
          </w:p>
          <w:p w:rsidR="00DC265A" w:rsidRPr="00027A24" w:rsidRDefault="00DC265A" w:rsidP="00DC265A">
            <w:pPr>
              <w:rPr>
                <w:rFonts w:ascii="ＭＳ 明朝" w:hAnsi="ＭＳ 明朝"/>
                <w:sz w:val="22"/>
              </w:rPr>
            </w:pPr>
          </w:p>
          <w:p w:rsidR="00DC265A" w:rsidRPr="00D40647" w:rsidRDefault="00DC265A" w:rsidP="00DC265A">
            <w:pPr>
              <w:rPr>
                <w:rFonts w:ascii="ＭＳ 明朝" w:hAnsi="ＭＳ 明朝"/>
                <w:sz w:val="22"/>
              </w:rPr>
            </w:pPr>
            <w:r>
              <w:rPr>
                <w:rFonts w:ascii="ＭＳ 明朝" w:hAnsi="ＭＳ 明朝" w:hint="eastAsia"/>
                <w:sz w:val="22"/>
              </w:rPr>
              <w:t>●事務局：この前のワーキングでは、やはり15～19歳は親の目が届き、学校給食の牛乳でカルシウム確保ができているのではないかという見解であった。大学生、社会人になり、自分で自分の健康管理をするようになった時に、ファッション等が優先され、なかなか栄養状態の管理の段階までは難しい。</w:t>
            </w:r>
          </w:p>
          <w:p w:rsidR="00DC265A" w:rsidRPr="00027A24" w:rsidRDefault="00DC265A" w:rsidP="00DC265A">
            <w:pPr>
              <w:rPr>
                <w:rFonts w:ascii="ＭＳ 明朝" w:hAnsi="ＭＳ 明朝"/>
                <w:sz w:val="22"/>
              </w:rPr>
            </w:pPr>
          </w:p>
          <w:p w:rsidR="00DC265A" w:rsidRDefault="00DC265A" w:rsidP="00DC265A">
            <w:pPr>
              <w:rPr>
                <w:rFonts w:ascii="ＭＳ 明朝" w:hAnsi="ＭＳ 明朝"/>
                <w:sz w:val="22"/>
              </w:rPr>
            </w:pPr>
            <w:r>
              <w:rPr>
                <w:rFonts w:ascii="ＭＳ 明朝" w:hAnsi="ＭＳ 明朝" w:hint="eastAsia"/>
                <w:sz w:val="22"/>
              </w:rPr>
              <w:t>○渡辺委員：このような食事を取っている人は、栄養状態はこの通りである、といったような分析を行ってほしい。その結果によるサジェスチョンができると良い。</w:t>
            </w:r>
          </w:p>
          <w:p w:rsidR="00DC265A" w:rsidRDefault="00DC265A" w:rsidP="00DC265A">
            <w:pPr>
              <w:rPr>
                <w:rFonts w:ascii="ＭＳ 明朝" w:hAnsi="ＭＳ 明朝"/>
                <w:sz w:val="22"/>
              </w:rPr>
            </w:pPr>
          </w:p>
          <w:p w:rsidR="00DC265A" w:rsidRDefault="00DC265A" w:rsidP="00DC265A">
            <w:pPr>
              <w:rPr>
                <w:rFonts w:ascii="ＭＳ 明朝" w:hAnsi="ＭＳ 明朝"/>
                <w:sz w:val="22"/>
              </w:rPr>
            </w:pPr>
            <w:r>
              <w:rPr>
                <w:rFonts w:ascii="ＭＳ 明朝" w:hAnsi="ＭＳ 明朝" w:hint="eastAsia"/>
                <w:sz w:val="22"/>
              </w:rPr>
              <w:t>○横山委員：県民健康・栄養調査なので、市町村別に分析はできないと思うが、５年分のデータもあるとかなりの人数なので、保健所</w:t>
            </w:r>
            <w:r w:rsidRPr="00D421A7">
              <w:rPr>
                <w:rFonts w:ascii="ＭＳ 明朝" w:hAnsi="ＭＳ 明朝" w:hint="eastAsia"/>
                <w:sz w:val="22"/>
              </w:rPr>
              <w:t>圏</w:t>
            </w:r>
            <w:r>
              <w:rPr>
                <w:rFonts w:ascii="ＭＳ 明朝" w:hAnsi="ＭＳ 明朝" w:hint="eastAsia"/>
                <w:sz w:val="22"/>
              </w:rPr>
              <w:t>域別に集計してみて、健康寿命、SMR、等の市町村マップと関連づけることができれば、地域格差対策に取り組むことができて良い。</w:t>
            </w:r>
          </w:p>
          <w:p w:rsidR="00DC265A" w:rsidRPr="00C222BA" w:rsidRDefault="00DC265A" w:rsidP="00DC265A">
            <w:pPr>
              <w:rPr>
                <w:rFonts w:ascii="ＭＳ 明朝" w:hAnsi="ＭＳ 明朝"/>
                <w:sz w:val="22"/>
              </w:rPr>
            </w:pPr>
          </w:p>
          <w:p w:rsidR="00DC265A" w:rsidRDefault="00DC265A" w:rsidP="00DC265A">
            <w:pPr>
              <w:rPr>
                <w:rFonts w:ascii="ＭＳ 明朝" w:hAnsi="ＭＳ 明朝"/>
                <w:sz w:val="22"/>
              </w:rPr>
            </w:pPr>
            <w:r>
              <w:rPr>
                <w:rFonts w:ascii="ＭＳ 明朝" w:hAnsi="ＭＳ 明朝" w:hint="eastAsia"/>
                <w:sz w:val="22"/>
              </w:rPr>
              <w:t>○渡辺委員：県民健康・栄養調査は匿名なのか。フォローすることはできないのか。</w:t>
            </w:r>
          </w:p>
          <w:p w:rsidR="00DC265A" w:rsidRDefault="00DC265A" w:rsidP="00DC265A">
            <w:pPr>
              <w:rPr>
                <w:rFonts w:ascii="ＭＳ 明朝" w:hAnsi="ＭＳ 明朝"/>
                <w:sz w:val="22"/>
              </w:rPr>
            </w:pPr>
          </w:p>
          <w:p w:rsidR="00DC265A" w:rsidRDefault="00DC265A" w:rsidP="00DC265A">
            <w:pPr>
              <w:rPr>
                <w:rFonts w:ascii="ＭＳ 明朝" w:hAnsi="ＭＳ 明朝"/>
                <w:sz w:val="22"/>
              </w:rPr>
            </w:pPr>
            <w:r>
              <w:rPr>
                <w:rFonts w:ascii="ＭＳ 明朝" w:hAnsi="ＭＳ 明朝" w:hint="eastAsia"/>
                <w:sz w:val="22"/>
              </w:rPr>
              <w:t>●事務局：匿名なので、フォローすることはできない。</w:t>
            </w:r>
          </w:p>
          <w:p w:rsidR="00DC265A" w:rsidRDefault="00DC265A" w:rsidP="00DC265A">
            <w:pPr>
              <w:rPr>
                <w:rFonts w:ascii="ＭＳ 明朝" w:hAnsi="ＭＳ 明朝"/>
                <w:sz w:val="22"/>
              </w:rPr>
            </w:pPr>
          </w:p>
          <w:p w:rsidR="00DC265A" w:rsidRPr="00027A24" w:rsidRDefault="00DC265A" w:rsidP="00DC265A">
            <w:pPr>
              <w:rPr>
                <w:rFonts w:ascii="ＭＳ 明朝" w:hAnsi="ＭＳ 明朝"/>
                <w:sz w:val="22"/>
              </w:rPr>
            </w:pPr>
            <w:r>
              <w:rPr>
                <w:rFonts w:ascii="ＭＳ 明朝" w:hAnsi="ＭＳ 明朝" w:hint="eastAsia"/>
                <w:sz w:val="22"/>
              </w:rPr>
              <w:t>○渡辺委員：運動等の項目ついても、こちらの調査に入っているのか。</w:t>
            </w:r>
          </w:p>
          <w:p w:rsidR="00DC265A" w:rsidRDefault="00DC265A" w:rsidP="00DC265A">
            <w:pPr>
              <w:rPr>
                <w:rFonts w:ascii="ＭＳ 明朝" w:hAnsi="ＭＳ 明朝"/>
                <w:sz w:val="22"/>
              </w:rPr>
            </w:pPr>
            <w:r>
              <w:rPr>
                <w:rFonts w:ascii="ＭＳ 明朝" w:hAnsi="ＭＳ 明朝" w:hint="eastAsia"/>
                <w:sz w:val="22"/>
              </w:rPr>
              <w:t>●事務局：運動についても、運動時間や歩数等の項目が入っている。地域の行事等の参加についても、設問がある。</w:t>
            </w:r>
          </w:p>
          <w:p w:rsidR="00DC265A" w:rsidRDefault="00DC265A" w:rsidP="00DC265A">
            <w:pPr>
              <w:rPr>
                <w:rFonts w:ascii="ＭＳ 明朝" w:hAnsi="ＭＳ 明朝"/>
                <w:sz w:val="22"/>
              </w:rPr>
            </w:pPr>
          </w:p>
          <w:p w:rsidR="00DC265A" w:rsidRDefault="00DC265A" w:rsidP="00DC265A">
            <w:pPr>
              <w:rPr>
                <w:rFonts w:ascii="ＭＳ 明朝" w:hAnsi="ＭＳ 明朝"/>
                <w:sz w:val="22"/>
              </w:rPr>
            </w:pPr>
            <w:r>
              <w:rPr>
                <w:rFonts w:ascii="ＭＳ 明朝" w:hAnsi="ＭＳ 明朝" w:hint="eastAsia"/>
                <w:sz w:val="22"/>
              </w:rPr>
              <w:t>○堤委員：数字の確認なのだが、年齢で分けている表をみると、数が合わないところがあるが、こちらは変数が測定できていないということでよろしいか。</w:t>
            </w:r>
          </w:p>
          <w:p w:rsidR="00DC265A" w:rsidRPr="004B5905" w:rsidRDefault="00DC265A" w:rsidP="00DC265A">
            <w:pPr>
              <w:rPr>
                <w:rFonts w:ascii="ＭＳ 明朝" w:hAnsi="ＭＳ 明朝"/>
                <w:sz w:val="22"/>
              </w:rPr>
            </w:pPr>
          </w:p>
          <w:p w:rsidR="00DC265A" w:rsidRPr="004B5905" w:rsidRDefault="00DC265A" w:rsidP="00DC265A">
            <w:pPr>
              <w:rPr>
                <w:rFonts w:ascii="ＭＳ 明朝" w:hAnsi="ＭＳ 明朝"/>
                <w:sz w:val="22"/>
              </w:rPr>
            </w:pPr>
            <w:r>
              <w:rPr>
                <w:rFonts w:ascii="ＭＳ 明朝" w:hAnsi="ＭＳ 明朝" w:hint="eastAsia"/>
                <w:sz w:val="22"/>
              </w:rPr>
              <w:t>●事務局：すべての人が身体状況調査や栄養摂取状況調査といったすべての調査に回答しているわけではなく、例えば身体状況調査は回答無しで、アンケート調査は回答有りというような人もいるため、このような結果になっている。</w:t>
            </w:r>
          </w:p>
          <w:p w:rsidR="00DC265A" w:rsidRDefault="00DC265A" w:rsidP="00DC265A">
            <w:pPr>
              <w:rPr>
                <w:rFonts w:ascii="ＭＳ 明朝" w:hAnsi="ＭＳ 明朝"/>
                <w:sz w:val="22"/>
              </w:rPr>
            </w:pPr>
          </w:p>
          <w:p w:rsidR="00DC265A" w:rsidRDefault="00DC265A" w:rsidP="00DC265A">
            <w:pPr>
              <w:rPr>
                <w:rFonts w:ascii="ＭＳ 明朝" w:hAnsi="ＭＳ 明朝"/>
                <w:sz w:val="22"/>
              </w:rPr>
            </w:pPr>
            <w:r>
              <w:rPr>
                <w:rFonts w:ascii="ＭＳ 明朝" w:hAnsi="ＭＳ 明朝" w:hint="eastAsia"/>
                <w:sz w:val="22"/>
              </w:rPr>
              <w:t>○渡辺委員：（６）の食塩の摂取量について、表とグラフの値が異なるのだが、確認をしてほしい。</w:t>
            </w:r>
          </w:p>
          <w:p w:rsidR="00DC265A" w:rsidRDefault="00DC265A" w:rsidP="00DC265A">
            <w:pPr>
              <w:rPr>
                <w:rFonts w:ascii="ＭＳ 明朝" w:hAnsi="ＭＳ 明朝"/>
                <w:sz w:val="22"/>
              </w:rPr>
            </w:pPr>
          </w:p>
          <w:p w:rsidR="00DC265A" w:rsidRDefault="00DC265A" w:rsidP="00DC265A">
            <w:pPr>
              <w:rPr>
                <w:rFonts w:ascii="ＭＳ 明朝" w:hAnsi="ＭＳ 明朝"/>
                <w:sz w:val="22"/>
              </w:rPr>
            </w:pPr>
            <w:r>
              <w:rPr>
                <w:rFonts w:ascii="ＭＳ 明朝" w:hAnsi="ＭＳ 明朝" w:hint="eastAsia"/>
                <w:sz w:val="22"/>
              </w:rPr>
              <w:t>●事務局：こちらは表の値が誤っている。大変失礼いたしました。</w:t>
            </w:r>
          </w:p>
          <w:p w:rsidR="00DC265A" w:rsidRDefault="00DC265A" w:rsidP="00DC265A">
            <w:pPr>
              <w:rPr>
                <w:rFonts w:ascii="ＭＳ 明朝" w:hAnsi="ＭＳ 明朝"/>
                <w:sz w:val="22"/>
              </w:rPr>
            </w:pPr>
          </w:p>
          <w:p w:rsidR="00DC265A" w:rsidRPr="00E43AC9" w:rsidRDefault="00DC265A" w:rsidP="00DC265A">
            <w:pPr>
              <w:rPr>
                <w:rFonts w:ascii="ＭＳ 明朝" w:hAnsi="ＭＳ 明朝"/>
                <w:b/>
                <w:sz w:val="22"/>
              </w:rPr>
            </w:pPr>
            <w:r w:rsidRPr="00E43AC9">
              <w:rPr>
                <w:rFonts w:ascii="ＭＳ 明朝" w:hAnsi="ＭＳ 明朝" w:hint="eastAsia"/>
                <w:b/>
                <w:sz w:val="22"/>
              </w:rPr>
              <w:t>【議題２】その他</w:t>
            </w:r>
          </w:p>
          <w:p w:rsidR="00DC265A" w:rsidRPr="00C222BA" w:rsidRDefault="00DC265A" w:rsidP="00DC265A">
            <w:pPr>
              <w:rPr>
                <w:sz w:val="22"/>
              </w:rPr>
            </w:pPr>
            <w:r>
              <w:rPr>
                <w:rFonts w:hint="eastAsia"/>
                <w:sz w:val="22"/>
              </w:rPr>
              <w:t>○渡辺委員：事務局から、何かありますか。</w:t>
            </w:r>
          </w:p>
          <w:p w:rsidR="00DC265A" w:rsidRDefault="00DC265A" w:rsidP="00DC265A">
            <w:pPr>
              <w:rPr>
                <w:rFonts w:ascii="ＭＳ 明朝" w:hAnsi="ＭＳ 明朝"/>
                <w:sz w:val="22"/>
              </w:rPr>
            </w:pPr>
          </w:p>
          <w:p w:rsidR="00DC265A" w:rsidRDefault="00DC265A" w:rsidP="00DC265A">
            <w:pPr>
              <w:rPr>
                <w:rFonts w:ascii="ＭＳ 明朝" w:hAnsi="ＭＳ 明朝"/>
                <w:sz w:val="22"/>
              </w:rPr>
            </w:pPr>
            <w:r w:rsidRPr="00E43AC9">
              <w:rPr>
                <w:rFonts w:ascii="ＭＳ 明朝" w:hAnsi="ＭＳ 明朝" w:hint="eastAsia"/>
                <w:sz w:val="22"/>
              </w:rPr>
              <w:t>●事務局：</w:t>
            </w:r>
            <w:r>
              <w:rPr>
                <w:rFonts w:ascii="ＭＳ 明朝" w:hAnsi="ＭＳ 明朝" w:hint="eastAsia"/>
                <w:sz w:val="22"/>
              </w:rPr>
              <w:t>特にありません。</w:t>
            </w:r>
          </w:p>
          <w:p w:rsidR="00DC265A" w:rsidRPr="00E43AC9" w:rsidRDefault="00DC265A" w:rsidP="00DC265A">
            <w:pPr>
              <w:rPr>
                <w:rFonts w:ascii="ＭＳ 明朝" w:hAnsi="ＭＳ 明朝"/>
                <w:sz w:val="22"/>
              </w:rPr>
            </w:pPr>
            <w:r w:rsidRPr="00E43AC9">
              <w:rPr>
                <w:rFonts w:ascii="ＭＳ 明朝" w:hAnsi="ＭＳ 明朝"/>
                <w:sz w:val="22"/>
              </w:rPr>
              <w:t xml:space="preserve"> </w:t>
            </w:r>
          </w:p>
          <w:p w:rsidR="00DC265A" w:rsidRPr="00E43AC9" w:rsidRDefault="00DC265A" w:rsidP="00DC265A">
            <w:pPr>
              <w:rPr>
                <w:rFonts w:ascii="ＭＳ 明朝" w:hAnsi="ＭＳ 明朝"/>
                <w:sz w:val="22"/>
              </w:rPr>
            </w:pPr>
            <w:r w:rsidRPr="00E43AC9">
              <w:rPr>
                <w:rFonts w:ascii="ＭＳ 明朝" w:hAnsi="ＭＳ 明朝" w:hint="eastAsia"/>
                <w:sz w:val="22"/>
              </w:rPr>
              <w:t>○渡辺部会長：それでは、本日の議題が終了したので、進行を事務局にお返しします。</w:t>
            </w:r>
          </w:p>
          <w:p w:rsidR="00DC265A" w:rsidRDefault="00DC265A" w:rsidP="00DC265A">
            <w:pPr>
              <w:rPr>
                <w:rFonts w:ascii="ＭＳ 明朝" w:hAnsi="ＭＳ 明朝"/>
                <w:sz w:val="22"/>
              </w:rPr>
            </w:pPr>
          </w:p>
          <w:p w:rsidR="00DC265A" w:rsidRPr="00E43AC9" w:rsidRDefault="00DC265A" w:rsidP="00DC265A">
            <w:pPr>
              <w:rPr>
                <w:rFonts w:ascii="ＭＳ 明朝" w:hAnsi="ＭＳ 明朝"/>
                <w:sz w:val="22"/>
              </w:rPr>
            </w:pPr>
            <w:r w:rsidRPr="00E43AC9">
              <w:rPr>
                <w:rFonts w:ascii="ＭＳ 明朝" w:hAnsi="ＭＳ 明朝" w:hint="eastAsia"/>
                <w:sz w:val="22"/>
              </w:rPr>
              <w:lastRenderedPageBreak/>
              <w:t>●事務局：</w:t>
            </w:r>
            <w:r>
              <w:rPr>
                <w:rFonts w:ascii="ＭＳ 明朝" w:hAnsi="ＭＳ 明朝" w:hint="eastAsia"/>
                <w:sz w:val="22"/>
              </w:rPr>
              <w:t>本日はありがとうございました。</w:t>
            </w:r>
            <w:r w:rsidRPr="00E43AC9">
              <w:rPr>
                <w:rFonts w:ascii="ＭＳ 明朝" w:hAnsi="ＭＳ 明朝" w:hint="eastAsia"/>
                <w:sz w:val="22"/>
              </w:rPr>
              <w:t>最後に確認ですが、本日ご議論いただいた内容につきましては、公開に向けて、後日、各先生方に議事録の確認のお願いをさせていただきますので、ご協力をよろしくお願いいたします。それでは本日のかながわ健康プラン２１（第２次）目標評価部会は閉会とさせていただきます。ありがとうございました。</w:t>
            </w:r>
          </w:p>
          <w:p w:rsidR="00DC265A" w:rsidRPr="00E43AC9" w:rsidRDefault="00DC265A" w:rsidP="00DC265A">
            <w:pPr>
              <w:tabs>
                <w:tab w:val="left" w:pos="720"/>
              </w:tabs>
              <w:rPr>
                <w:sz w:val="22"/>
                <w:szCs w:val="22"/>
              </w:rPr>
            </w:pPr>
          </w:p>
          <w:p w:rsidR="004A2822" w:rsidRPr="00DC265A" w:rsidRDefault="00DC265A" w:rsidP="00DC265A">
            <w:pPr>
              <w:autoSpaceDE w:val="0"/>
              <w:autoSpaceDN w:val="0"/>
              <w:ind w:firstLineChars="2900" w:firstLine="6380"/>
              <w:rPr>
                <w:rFonts w:ascii="ＭＳ 明朝" w:hAnsi="ＭＳ 明朝"/>
                <w:sz w:val="22"/>
                <w:szCs w:val="22"/>
              </w:rPr>
            </w:pPr>
            <w:r w:rsidRPr="00E43AC9">
              <w:rPr>
                <w:rFonts w:hint="eastAsia"/>
                <w:sz w:val="22"/>
                <w:szCs w:val="22"/>
              </w:rPr>
              <w:t>以上</w:t>
            </w:r>
          </w:p>
        </w:tc>
      </w:tr>
    </w:tbl>
    <w:p w:rsidR="00A2019F" w:rsidRPr="004851FD" w:rsidRDefault="00A2019F" w:rsidP="00B166EC"/>
    <w:sectPr w:rsidR="00A2019F" w:rsidRPr="004851FD" w:rsidSect="003330C8">
      <w:footerReference w:type="even" r:id="rId7"/>
      <w:footerReference w:type="default" r:id="rId8"/>
      <w:pgSz w:w="11907" w:h="16840" w:code="9"/>
      <w:pgMar w:top="1418" w:right="1418" w:bottom="1230" w:left="1418" w:header="851"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E5A" w:rsidRDefault="00085E5A">
      <w:r>
        <w:separator/>
      </w:r>
    </w:p>
  </w:endnote>
  <w:endnote w:type="continuationSeparator" w:id="0">
    <w:p w:rsidR="00085E5A" w:rsidRDefault="0008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7A" w:rsidRDefault="00215722" w:rsidP="00785AE8">
    <w:pPr>
      <w:pStyle w:val="a5"/>
      <w:framePr w:wrap="around" w:vAnchor="text" w:hAnchor="margin" w:xAlign="center" w:y="1"/>
      <w:rPr>
        <w:rStyle w:val="a8"/>
      </w:rPr>
    </w:pPr>
    <w:r>
      <w:rPr>
        <w:rStyle w:val="a8"/>
      </w:rPr>
      <w:fldChar w:fldCharType="begin"/>
    </w:r>
    <w:r w:rsidR="00882E7A">
      <w:rPr>
        <w:rStyle w:val="a8"/>
      </w:rPr>
      <w:instrText xml:space="preserve">PAGE  </w:instrText>
    </w:r>
    <w:r>
      <w:rPr>
        <w:rStyle w:val="a8"/>
      </w:rPr>
      <w:fldChar w:fldCharType="end"/>
    </w:r>
  </w:p>
  <w:p w:rsidR="00882E7A" w:rsidRDefault="00882E7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7A" w:rsidRDefault="00215722" w:rsidP="00785AE8">
    <w:pPr>
      <w:pStyle w:val="a5"/>
      <w:framePr w:wrap="around" w:vAnchor="text" w:hAnchor="margin" w:xAlign="center" w:y="1"/>
      <w:rPr>
        <w:rStyle w:val="a8"/>
      </w:rPr>
    </w:pPr>
    <w:r>
      <w:rPr>
        <w:rStyle w:val="a8"/>
      </w:rPr>
      <w:fldChar w:fldCharType="begin"/>
    </w:r>
    <w:r w:rsidR="00882E7A">
      <w:rPr>
        <w:rStyle w:val="a8"/>
      </w:rPr>
      <w:instrText xml:space="preserve">PAGE  </w:instrText>
    </w:r>
    <w:r>
      <w:rPr>
        <w:rStyle w:val="a8"/>
      </w:rPr>
      <w:fldChar w:fldCharType="separate"/>
    </w:r>
    <w:r w:rsidR="00742D0A">
      <w:rPr>
        <w:rStyle w:val="a8"/>
        <w:noProof/>
      </w:rPr>
      <w:t>1</w:t>
    </w:r>
    <w:r>
      <w:rPr>
        <w:rStyle w:val="a8"/>
      </w:rPr>
      <w:fldChar w:fldCharType="end"/>
    </w:r>
  </w:p>
  <w:p w:rsidR="00882E7A" w:rsidRDefault="00882E7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E5A" w:rsidRDefault="00085E5A">
      <w:r>
        <w:separator/>
      </w:r>
    </w:p>
  </w:footnote>
  <w:footnote w:type="continuationSeparator" w:id="0">
    <w:p w:rsidR="00085E5A" w:rsidRDefault="00085E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73146"/>
    <w:multiLevelType w:val="hybridMultilevel"/>
    <w:tmpl w:val="9ADA27CA"/>
    <w:lvl w:ilvl="0" w:tplc="67688D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2E6FBC"/>
    <w:multiLevelType w:val="hybridMultilevel"/>
    <w:tmpl w:val="162C1EDA"/>
    <w:lvl w:ilvl="0" w:tplc="FA182DA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761C3C"/>
    <w:multiLevelType w:val="hybridMultilevel"/>
    <w:tmpl w:val="17347918"/>
    <w:lvl w:ilvl="0" w:tplc="65E8F86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0837F3E"/>
    <w:multiLevelType w:val="hybridMultilevel"/>
    <w:tmpl w:val="A8AC42BC"/>
    <w:lvl w:ilvl="0" w:tplc="02027E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536F98"/>
    <w:multiLevelType w:val="hybridMultilevel"/>
    <w:tmpl w:val="C6A059E0"/>
    <w:lvl w:ilvl="0" w:tplc="1B0C11F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EB04C5E"/>
    <w:multiLevelType w:val="hybridMultilevel"/>
    <w:tmpl w:val="FAC6328A"/>
    <w:lvl w:ilvl="0" w:tplc="6AB2961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01432EB"/>
    <w:multiLevelType w:val="hybridMultilevel"/>
    <w:tmpl w:val="92346334"/>
    <w:lvl w:ilvl="0" w:tplc="E9CE46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89A1982"/>
    <w:multiLevelType w:val="hybridMultilevel"/>
    <w:tmpl w:val="311C7BB8"/>
    <w:lvl w:ilvl="0" w:tplc="F504437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9FF3776"/>
    <w:multiLevelType w:val="hybridMultilevel"/>
    <w:tmpl w:val="C7602F54"/>
    <w:lvl w:ilvl="0" w:tplc="4B789D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B5F62E1"/>
    <w:multiLevelType w:val="hybridMultilevel"/>
    <w:tmpl w:val="FC18ADDA"/>
    <w:lvl w:ilvl="0" w:tplc="06AC392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48E340B"/>
    <w:multiLevelType w:val="hybridMultilevel"/>
    <w:tmpl w:val="80B29986"/>
    <w:lvl w:ilvl="0" w:tplc="1D6E82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55577A"/>
    <w:multiLevelType w:val="hybridMultilevel"/>
    <w:tmpl w:val="F77862FA"/>
    <w:lvl w:ilvl="0" w:tplc="07BCF900">
      <w:start w:val="1"/>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0A05437"/>
    <w:multiLevelType w:val="hybridMultilevel"/>
    <w:tmpl w:val="31DE7A58"/>
    <w:lvl w:ilvl="0" w:tplc="4A446222">
      <w:start w:val="1"/>
      <w:numFmt w:val="decimal"/>
      <w:lvlText w:val="(%1)"/>
      <w:lvlJc w:val="left"/>
      <w:pPr>
        <w:tabs>
          <w:tab w:val="num" w:pos="0"/>
        </w:tabs>
        <w:ind w:left="0" w:hanging="360"/>
      </w:pPr>
      <w:rPr>
        <w:rFonts w:hint="default"/>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13" w15:restartNumberingAfterBreak="0">
    <w:nsid w:val="56373C62"/>
    <w:multiLevelType w:val="hybridMultilevel"/>
    <w:tmpl w:val="A7389694"/>
    <w:lvl w:ilvl="0" w:tplc="C8E0F69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B632F83"/>
    <w:multiLevelType w:val="hybridMultilevel"/>
    <w:tmpl w:val="D8221C0E"/>
    <w:lvl w:ilvl="0" w:tplc="C598D53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7FD6FE4"/>
    <w:multiLevelType w:val="hybridMultilevel"/>
    <w:tmpl w:val="4412E6A0"/>
    <w:lvl w:ilvl="0" w:tplc="48E4CE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9EE64DF"/>
    <w:multiLevelType w:val="hybridMultilevel"/>
    <w:tmpl w:val="DD20A476"/>
    <w:lvl w:ilvl="0" w:tplc="8490143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AA86024"/>
    <w:multiLevelType w:val="hybridMultilevel"/>
    <w:tmpl w:val="B4FEE5E2"/>
    <w:lvl w:ilvl="0" w:tplc="64161EA2">
      <w:start w:val="1"/>
      <w:numFmt w:val="decimalFullWidth"/>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7DE75648"/>
    <w:multiLevelType w:val="hybridMultilevel"/>
    <w:tmpl w:val="732619A6"/>
    <w:lvl w:ilvl="0" w:tplc="606EEE52">
      <w:start w:val="1"/>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E19624D"/>
    <w:multiLevelType w:val="hybridMultilevel"/>
    <w:tmpl w:val="6FE4E63C"/>
    <w:lvl w:ilvl="0" w:tplc="1AE05B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11"/>
  </w:num>
  <w:num w:numId="3">
    <w:abstractNumId w:val="18"/>
  </w:num>
  <w:num w:numId="4">
    <w:abstractNumId w:val="4"/>
  </w:num>
  <w:num w:numId="5">
    <w:abstractNumId w:val="7"/>
  </w:num>
  <w:num w:numId="6">
    <w:abstractNumId w:val="19"/>
  </w:num>
  <w:num w:numId="7">
    <w:abstractNumId w:val="5"/>
  </w:num>
  <w:num w:numId="8">
    <w:abstractNumId w:val="15"/>
  </w:num>
  <w:num w:numId="9">
    <w:abstractNumId w:val="13"/>
  </w:num>
  <w:num w:numId="10">
    <w:abstractNumId w:val="9"/>
  </w:num>
  <w:num w:numId="11">
    <w:abstractNumId w:val="17"/>
  </w:num>
  <w:num w:numId="12">
    <w:abstractNumId w:val="14"/>
  </w:num>
  <w:num w:numId="13">
    <w:abstractNumId w:val="10"/>
  </w:num>
  <w:num w:numId="14">
    <w:abstractNumId w:val="3"/>
  </w:num>
  <w:num w:numId="15">
    <w:abstractNumId w:val="2"/>
  </w:num>
  <w:num w:numId="16">
    <w:abstractNumId w:val="6"/>
  </w:num>
  <w:num w:numId="17">
    <w:abstractNumId w:val="1"/>
  </w:num>
  <w:num w:numId="18">
    <w:abstractNumId w:val="0"/>
  </w:num>
  <w:num w:numId="19">
    <w:abstractNumId w:val="1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BE47B1"/>
    <w:rsid w:val="00012B28"/>
    <w:rsid w:val="00013DD6"/>
    <w:rsid w:val="00023FCF"/>
    <w:rsid w:val="000306CF"/>
    <w:rsid w:val="00033675"/>
    <w:rsid w:val="000406A9"/>
    <w:rsid w:val="00041BCD"/>
    <w:rsid w:val="000738BC"/>
    <w:rsid w:val="00076DE7"/>
    <w:rsid w:val="00085485"/>
    <w:rsid w:val="00085E5A"/>
    <w:rsid w:val="00094520"/>
    <w:rsid w:val="00095F77"/>
    <w:rsid w:val="000A46C8"/>
    <w:rsid w:val="000B4628"/>
    <w:rsid w:val="000B4B7F"/>
    <w:rsid w:val="000C36DF"/>
    <w:rsid w:val="000D01AF"/>
    <w:rsid w:val="000D0744"/>
    <w:rsid w:val="000D38BD"/>
    <w:rsid w:val="000D3AB3"/>
    <w:rsid w:val="000D5971"/>
    <w:rsid w:val="000E6457"/>
    <w:rsid w:val="000E7454"/>
    <w:rsid w:val="000F7A21"/>
    <w:rsid w:val="00112D94"/>
    <w:rsid w:val="001166AF"/>
    <w:rsid w:val="00117944"/>
    <w:rsid w:val="0012380C"/>
    <w:rsid w:val="001355D4"/>
    <w:rsid w:val="001358A6"/>
    <w:rsid w:val="001453D0"/>
    <w:rsid w:val="0015591B"/>
    <w:rsid w:val="0016463F"/>
    <w:rsid w:val="00164F77"/>
    <w:rsid w:val="00173224"/>
    <w:rsid w:val="00174C9A"/>
    <w:rsid w:val="00177D92"/>
    <w:rsid w:val="00181A0A"/>
    <w:rsid w:val="001836E0"/>
    <w:rsid w:val="001933DE"/>
    <w:rsid w:val="001957E3"/>
    <w:rsid w:val="001A42FA"/>
    <w:rsid w:val="001D71D9"/>
    <w:rsid w:val="001D74D2"/>
    <w:rsid w:val="001E6ADC"/>
    <w:rsid w:val="001E6FB7"/>
    <w:rsid w:val="001F6B7B"/>
    <w:rsid w:val="00206C68"/>
    <w:rsid w:val="002102A1"/>
    <w:rsid w:val="00215722"/>
    <w:rsid w:val="00216456"/>
    <w:rsid w:val="00223C0A"/>
    <w:rsid w:val="00226D32"/>
    <w:rsid w:val="00237273"/>
    <w:rsid w:val="00237764"/>
    <w:rsid w:val="00240289"/>
    <w:rsid w:val="00242FC0"/>
    <w:rsid w:val="002549C7"/>
    <w:rsid w:val="00256B85"/>
    <w:rsid w:val="002574A6"/>
    <w:rsid w:val="00262998"/>
    <w:rsid w:val="002712E1"/>
    <w:rsid w:val="00272B86"/>
    <w:rsid w:val="00273773"/>
    <w:rsid w:val="00277F75"/>
    <w:rsid w:val="00287220"/>
    <w:rsid w:val="00296915"/>
    <w:rsid w:val="002A76DF"/>
    <w:rsid w:val="002B69E2"/>
    <w:rsid w:val="002C1FCB"/>
    <w:rsid w:val="002C645A"/>
    <w:rsid w:val="002D2AAD"/>
    <w:rsid w:val="002D663E"/>
    <w:rsid w:val="002E3DB5"/>
    <w:rsid w:val="002F019D"/>
    <w:rsid w:val="002F01BF"/>
    <w:rsid w:val="002F1564"/>
    <w:rsid w:val="002F353F"/>
    <w:rsid w:val="002F6C92"/>
    <w:rsid w:val="003026C3"/>
    <w:rsid w:val="00307341"/>
    <w:rsid w:val="00307934"/>
    <w:rsid w:val="00312ECB"/>
    <w:rsid w:val="0031360C"/>
    <w:rsid w:val="00325401"/>
    <w:rsid w:val="003330C8"/>
    <w:rsid w:val="00347C5D"/>
    <w:rsid w:val="00350621"/>
    <w:rsid w:val="0038002A"/>
    <w:rsid w:val="003825AF"/>
    <w:rsid w:val="00395E70"/>
    <w:rsid w:val="003A3910"/>
    <w:rsid w:val="003B1F38"/>
    <w:rsid w:val="003B2891"/>
    <w:rsid w:val="003C4119"/>
    <w:rsid w:val="003C4B24"/>
    <w:rsid w:val="003D352C"/>
    <w:rsid w:val="003D5CF4"/>
    <w:rsid w:val="003E2B63"/>
    <w:rsid w:val="003E3570"/>
    <w:rsid w:val="003E7063"/>
    <w:rsid w:val="003E7587"/>
    <w:rsid w:val="003F42F6"/>
    <w:rsid w:val="00405216"/>
    <w:rsid w:val="0040696A"/>
    <w:rsid w:val="00407015"/>
    <w:rsid w:val="00407899"/>
    <w:rsid w:val="00422C47"/>
    <w:rsid w:val="004243A3"/>
    <w:rsid w:val="00431139"/>
    <w:rsid w:val="0043705C"/>
    <w:rsid w:val="0044195A"/>
    <w:rsid w:val="0044281A"/>
    <w:rsid w:val="00443CBF"/>
    <w:rsid w:val="004462AC"/>
    <w:rsid w:val="0046686A"/>
    <w:rsid w:val="00473563"/>
    <w:rsid w:val="0047689C"/>
    <w:rsid w:val="00480C4E"/>
    <w:rsid w:val="00481F5F"/>
    <w:rsid w:val="004851FD"/>
    <w:rsid w:val="00485E2F"/>
    <w:rsid w:val="00487419"/>
    <w:rsid w:val="00492702"/>
    <w:rsid w:val="00494371"/>
    <w:rsid w:val="00494857"/>
    <w:rsid w:val="00495E59"/>
    <w:rsid w:val="00497B80"/>
    <w:rsid w:val="004A0F43"/>
    <w:rsid w:val="004A2822"/>
    <w:rsid w:val="004A2AB2"/>
    <w:rsid w:val="004A42FF"/>
    <w:rsid w:val="004A46A8"/>
    <w:rsid w:val="004A4C98"/>
    <w:rsid w:val="004A4D8E"/>
    <w:rsid w:val="004A7D44"/>
    <w:rsid w:val="004B05F2"/>
    <w:rsid w:val="004B1022"/>
    <w:rsid w:val="004C1BCA"/>
    <w:rsid w:val="004C2589"/>
    <w:rsid w:val="004C39DE"/>
    <w:rsid w:val="004D0392"/>
    <w:rsid w:val="004D1457"/>
    <w:rsid w:val="004D6937"/>
    <w:rsid w:val="004E137A"/>
    <w:rsid w:val="004E260E"/>
    <w:rsid w:val="004E4AEE"/>
    <w:rsid w:val="004F252D"/>
    <w:rsid w:val="005037C2"/>
    <w:rsid w:val="00517F69"/>
    <w:rsid w:val="005268F8"/>
    <w:rsid w:val="00534634"/>
    <w:rsid w:val="00534EB7"/>
    <w:rsid w:val="005415B0"/>
    <w:rsid w:val="00551CA3"/>
    <w:rsid w:val="0056549D"/>
    <w:rsid w:val="00570EF9"/>
    <w:rsid w:val="005739D7"/>
    <w:rsid w:val="005775AA"/>
    <w:rsid w:val="0058405A"/>
    <w:rsid w:val="005853AE"/>
    <w:rsid w:val="00596098"/>
    <w:rsid w:val="005A59A8"/>
    <w:rsid w:val="005A769C"/>
    <w:rsid w:val="005B1423"/>
    <w:rsid w:val="005B4031"/>
    <w:rsid w:val="005B6A6D"/>
    <w:rsid w:val="005C07A7"/>
    <w:rsid w:val="005C2200"/>
    <w:rsid w:val="005C3DD1"/>
    <w:rsid w:val="005C4A36"/>
    <w:rsid w:val="005C5B0E"/>
    <w:rsid w:val="005C744D"/>
    <w:rsid w:val="005E79FD"/>
    <w:rsid w:val="005F6147"/>
    <w:rsid w:val="00626927"/>
    <w:rsid w:val="006313B5"/>
    <w:rsid w:val="00642841"/>
    <w:rsid w:val="00644FF6"/>
    <w:rsid w:val="00646C05"/>
    <w:rsid w:val="00651A3C"/>
    <w:rsid w:val="00652D03"/>
    <w:rsid w:val="006653F6"/>
    <w:rsid w:val="00671292"/>
    <w:rsid w:val="00672D3C"/>
    <w:rsid w:val="006766B3"/>
    <w:rsid w:val="00677D3A"/>
    <w:rsid w:val="0068030F"/>
    <w:rsid w:val="00686DB7"/>
    <w:rsid w:val="00694354"/>
    <w:rsid w:val="0069527B"/>
    <w:rsid w:val="006A2C21"/>
    <w:rsid w:val="006A7F7A"/>
    <w:rsid w:val="006C7D04"/>
    <w:rsid w:val="006D2220"/>
    <w:rsid w:val="006D4517"/>
    <w:rsid w:val="006D5319"/>
    <w:rsid w:val="006D7AB5"/>
    <w:rsid w:val="006E46B0"/>
    <w:rsid w:val="006E4E56"/>
    <w:rsid w:val="006F5700"/>
    <w:rsid w:val="0070619B"/>
    <w:rsid w:val="00737700"/>
    <w:rsid w:val="00737E94"/>
    <w:rsid w:val="007402A5"/>
    <w:rsid w:val="00742D0A"/>
    <w:rsid w:val="00753B3C"/>
    <w:rsid w:val="00756C8B"/>
    <w:rsid w:val="0077087C"/>
    <w:rsid w:val="00774006"/>
    <w:rsid w:val="007750BE"/>
    <w:rsid w:val="00777146"/>
    <w:rsid w:val="00782A38"/>
    <w:rsid w:val="00785AE8"/>
    <w:rsid w:val="00794322"/>
    <w:rsid w:val="007A137F"/>
    <w:rsid w:val="007A5D23"/>
    <w:rsid w:val="007A7A8C"/>
    <w:rsid w:val="007C3D26"/>
    <w:rsid w:val="007C463F"/>
    <w:rsid w:val="007C47CB"/>
    <w:rsid w:val="007C7924"/>
    <w:rsid w:val="007D4833"/>
    <w:rsid w:val="007D7DCB"/>
    <w:rsid w:val="007E28A1"/>
    <w:rsid w:val="007E4C2C"/>
    <w:rsid w:val="007E734F"/>
    <w:rsid w:val="007F2DDA"/>
    <w:rsid w:val="007F46F2"/>
    <w:rsid w:val="007F6D28"/>
    <w:rsid w:val="00810086"/>
    <w:rsid w:val="00810539"/>
    <w:rsid w:val="00820C94"/>
    <w:rsid w:val="00832919"/>
    <w:rsid w:val="0083307B"/>
    <w:rsid w:val="008425BA"/>
    <w:rsid w:val="00852DFA"/>
    <w:rsid w:val="00865321"/>
    <w:rsid w:val="008702C4"/>
    <w:rsid w:val="008724EC"/>
    <w:rsid w:val="00873384"/>
    <w:rsid w:val="008814EB"/>
    <w:rsid w:val="00882E7A"/>
    <w:rsid w:val="008874D5"/>
    <w:rsid w:val="00890B85"/>
    <w:rsid w:val="00897544"/>
    <w:rsid w:val="008A2C2E"/>
    <w:rsid w:val="008A6FAA"/>
    <w:rsid w:val="008A73C1"/>
    <w:rsid w:val="008B7C70"/>
    <w:rsid w:val="008C3BB2"/>
    <w:rsid w:val="008C5AEB"/>
    <w:rsid w:val="008C60E0"/>
    <w:rsid w:val="008C693E"/>
    <w:rsid w:val="008F19C4"/>
    <w:rsid w:val="008F2276"/>
    <w:rsid w:val="00900583"/>
    <w:rsid w:val="009018FA"/>
    <w:rsid w:val="00911364"/>
    <w:rsid w:val="009239D5"/>
    <w:rsid w:val="00932D15"/>
    <w:rsid w:val="00940702"/>
    <w:rsid w:val="0095014F"/>
    <w:rsid w:val="009502FF"/>
    <w:rsid w:val="00953BBF"/>
    <w:rsid w:val="0097084C"/>
    <w:rsid w:val="009708B2"/>
    <w:rsid w:val="0097228F"/>
    <w:rsid w:val="009800A8"/>
    <w:rsid w:val="00980552"/>
    <w:rsid w:val="00984F16"/>
    <w:rsid w:val="00985932"/>
    <w:rsid w:val="009925E9"/>
    <w:rsid w:val="00993B19"/>
    <w:rsid w:val="00995C0B"/>
    <w:rsid w:val="0099606A"/>
    <w:rsid w:val="009A131B"/>
    <w:rsid w:val="009A2845"/>
    <w:rsid w:val="009B2A68"/>
    <w:rsid w:val="009B3AF6"/>
    <w:rsid w:val="009C4BCA"/>
    <w:rsid w:val="009D7792"/>
    <w:rsid w:val="009E1FB2"/>
    <w:rsid w:val="009E3F60"/>
    <w:rsid w:val="009F0B41"/>
    <w:rsid w:val="009F7B7C"/>
    <w:rsid w:val="00A01EFB"/>
    <w:rsid w:val="00A0270D"/>
    <w:rsid w:val="00A029ED"/>
    <w:rsid w:val="00A11F9B"/>
    <w:rsid w:val="00A17AB5"/>
    <w:rsid w:val="00A2019F"/>
    <w:rsid w:val="00A2549D"/>
    <w:rsid w:val="00A457EA"/>
    <w:rsid w:val="00A5123A"/>
    <w:rsid w:val="00A5652B"/>
    <w:rsid w:val="00A72BD6"/>
    <w:rsid w:val="00A73A5A"/>
    <w:rsid w:val="00A75981"/>
    <w:rsid w:val="00A8031D"/>
    <w:rsid w:val="00A82B95"/>
    <w:rsid w:val="00A833F3"/>
    <w:rsid w:val="00AA7D15"/>
    <w:rsid w:val="00AB0830"/>
    <w:rsid w:val="00AB2B97"/>
    <w:rsid w:val="00AB7A21"/>
    <w:rsid w:val="00AC07BA"/>
    <w:rsid w:val="00AC5668"/>
    <w:rsid w:val="00AE5110"/>
    <w:rsid w:val="00B0594C"/>
    <w:rsid w:val="00B166EC"/>
    <w:rsid w:val="00B16C3B"/>
    <w:rsid w:val="00B17431"/>
    <w:rsid w:val="00B30E8C"/>
    <w:rsid w:val="00B36F6A"/>
    <w:rsid w:val="00B409B3"/>
    <w:rsid w:val="00B40B0E"/>
    <w:rsid w:val="00B40EFC"/>
    <w:rsid w:val="00B4491F"/>
    <w:rsid w:val="00B51F70"/>
    <w:rsid w:val="00B555EB"/>
    <w:rsid w:val="00B64494"/>
    <w:rsid w:val="00B645CB"/>
    <w:rsid w:val="00B66F4D"/>
    <w:rsid w:val="00B67BF1"/>
    <w:rsid w:val="00B84AB2"/>
    <w:rsid w:val="00B9042A"/>
    <w:rsid w:val="00B90A4B"/>
    <w:rsid w:val="00BA1F4E"/>
    <w:rsid w:val="00BA45FB"/>
    <w:rsid w:val="00BB2F3B"/>
    <w:rsid w:val="00BB3504"/>
    <w:rsid w:val="00BB5639"/>
    <w:rsid w:val="00BB6368"/>
    <w:rsid w:val="00BD0F75"/>
    <w:rsid w:val="00BD3040"/>
    <w:rsid w:val="00BE116F"/>
    <w:rsid w:val="00BE2124"/>
    <w:rsid w:val="00BE38A0"/>
    <w:rsid w:val="00BE47B1"/>
    <w:rsid w:val="00BE52A3"/>
    <w:rsid w:val="00BE78AE"/>
    <w:rsid w:val="00BF3336"/>
    <w:rsid w:val="00BF3F2C"/>
    <w:rsid w:val="00BF514D"/>
    <w:rsid w:val="00BF55E7"/>
    <w:rsid w:val="00C07308"/>
    <w:rsid w:val="00C123FC"/>
    <w:rsid w:val="00C222BA"/>
    <w:rsid w:val="00C2524A"/>
    <w:rsid w:val="00C26EB2"/>
    <w:rsid w:val="00C335A5"/>
    <w:rsid w:val="00C42B8E"/>
    <w:rsid w:val="00C441D5"/>
    <w:rsid w:val="00C53FDE"/>
    <w:rsid w:val="00C63CD3"/>
    <w:rsid w:val="00C64251"/>
    <w:rsid w:val="00C73A4B"/>
    <w:rsid w:val="00C7528F"/>
    <w:rsid w:val="00C92D69"/>
    <w:rsid w:val="00CA109E"/>
    <w:rsid w:val="00CA1873"/>
    <w:rsid w:val="00CA22C7"/>
    <w:rsid w:val="00CA5976"/>
    <w:rsid w:val="00CC3CB5"/>
    <w:rsid w:val="00CD4BFC"/>
    <w:rsid w:val="00CD4C82"/>
    <w:rsid w:val="00CD4C9C"/>
    <w:rsid w:val="00CD7A87"/>
    <w:rsid w:val="00CE13C9"/>
    <w:rsid w:val="00CE7C5C"/>
    <w:rsid w:val="00D06ACE"/>
    <w:rsid w:val="00D11217"/>
    <w:rsid w:val="00D33AB6"/>
    <w:rsid w:val="00D40647"/>
    <w:rsid w:val="00D421A7"/>
    <w:rsid w:val="00D52197"/>
    <w:rsid w:val="00D53D92"/>
    <w:rsid w:val="00D54817"/>
    <w:rsid w:val="00D54A19"/>
    <w:rsid w:val="00D555FD"/>
    <w:rsid w:val="00D55864"/>
    <w:rsid w:val="00D674FE"/>
    <w:rsid w:val="00D70067"/>
    <w:rsid w:val="00D720C0"/>
    <w:rsid w:val="00D8355C"/>
    <w:rsid w:val="00DA3F40"/>
    <w:rsid w:val="00DA453B"/>
    <w:rsid w:val="00DA6A70"/>
    <w:rsid w:val="00DC265A"/>
    <w:rsid w:val="00DC285E"/>
    <w:rsid w:val="00DC2E3E"/>
    <w:rsid w:val="00DC52C2"/>
    <w:rsid w:val="00DC5452"/>
    <w:rsid w:val="00DD4BC3"/>
    <w:rsid w:val="00DE4A50"/>
    <w:rsid w:val="00DF6B73"/>
    <w:rsid w:val="00E04E87"/>
    <w:rsid w:val="00E10458"/>
    <w:rsid w:val="00E1252F"/>
    <w:rsid w:val="00E16897"/>
    <w:rsid w:val="00E16DDC"/>
    <w:rsid w:val="00E253CC"/>
    <w:rsid w:val="00E3367E"/>
    <w:rsid w:val="00E34E7C"/>
    <w:rsid w:val="00E36697"/>
    <w:rsid w:val="00E36699"/>
    <w:rsid w:val="00E414EC"/>
    <w:rsid w:val="00E43AC9"/>
    <w:rsid w:val="00E52357"/>
    <w:rsid w:val="00E56940"/>
    <w:rsid w:val="00E57350"/>
    <w:rsid w:val="00E61E7A"/>
    <w:rsid w:val="00E62BCD"/>
    <w:rsid w:val="00E63495"/>
    <w:rsid w:val="00E65869"/>
    <w:rsid w:val="00E6715E"/>
    <w:rsid w:val="00E75768"/>
    <w:rsid w:val="00E803F3"/>
    <w:rsid w:val="00E93B37"/>
    <w:rsid w:val="00E93BC0"/>
    <w:rsid w:val="00E95C4B"/>
    <w:rsid w:val="00E974ED"/>
    <w:rsid w:val="00EA0DE2"/>
    <w:rsid w:val="00EA2AE4"/>
    <w:rsid w:val="00EA7E57"/>
    <w:rsid w:val="00EB58B0"/>
    <w:rsid w:val="00EB76A7"/>
    <w:rsid w:val="00EC125C"/>
    <w:rsid w:val="00EC7589"/>
    <w:rsid w:val="00ED569A"/>
    <w:rsid w:val="00EF23C5"/>
    <w:rsid w:val="00F06CB3"/>
    <w:rsid w:val="00F1326F"/>
    <w:rsid w:val="00F15428"/>
    <w:rsid w:val="00F16BEA"/>
    <w:rsid w:val="00F2263A"/>
    <w:rsid w:val="00F233A5"/>
    <w:rsid w:val="00F30AC1"/>
    <w:rsid w:val="00F31470"/>
    <w:rsid w:val="00F33A66"/>
    <w:rsid w:val="00F35A55"/>
    <w:rsid w:val="00F470FD"/>
    <w:rsid w:val="00F5798F"/>
    <w:rsid w:val="00F677A9"/>
    <w:rsid w:val="00F67D2A"/>
    <w:rsid w:val="00F73705"/>
    <w:rsid w:val="00F74253"/>
    <w:rsid w:val="00F92FCF"/>
    <w:rsid w:val="00F945A8"/>
    <w:rsid w:val="00FA4CD6"/>
    <w:rsid w:val="00FB1A8D"/>
    <w:rsid w:val="00FB3E97"/>
    <w:rsid w:val="00FB410B"/>
    <w:rsid w:val="00FB4388"/>
    <w:rsid w:val="00FB525D"/>
    <w:rsid w:val="00FC3CCE"/>
    <w:rsid w:val="00FC5C36"/>
    <w:rsid w:val="00FC76E3"/>
    <w:rsid w:val="00FD172E"/>
    <w:rsid w:val="00FD5F15"/>
    <w:rsid w:val="00FD697F"/>
    <w:rsid w:val="00FD757D"/>
    <w:rsid w:val="00FE5095"/>
    <w:rsid w:val="00FE5C69"/>
    <w:rsid w:val="00FF1622"/>
    <w:rsid w:val="00FF6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docId w15:val="{A9099554-5CC2-4D8A-B7F2-DE1E20EC3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C8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56C8B"/>
    <w:pPr>
      <w:tabs>
        <w:tab w:val="center" w:pos="4252"/>
        <w:tab w:val="right" w:pos="8504"/>
      </w:tabs>
      <w:snapToGrid w:val="0"/>
    </w:pPr>
  </w:style>
  <w:style w:type="paragraph" w:styleId="a5">
    <w:name w:val="footer"/>
    <w:basedOn w:val="a"/>
    <w:link w:val="a6"/>
    <w:uiPriority w:val="99"/>
    <w:rsid w:val="00756C8B"/>
    <w:pPr>
      <w:tabs>
        <w:tab w:val="center" w:pos="4252"/>
        <w:tab w:val="right" w:pos="8504"/>
      </w:tabs>
      <w:snapToGrid w:val="0"/>
    </w:pPr>
  </w:style>
  <w:style w:type="paragraph" w:styleId="a7">
    <w:name w:val="Closing"/>
    <w:basedOn w:val="a"/>
    <w:rsid w:val="007F2DDA"/>
    <w:pPr>
      <w:jc w:val="right"/>
    </w:pPr>
    <w:rPr>
      <w:sz w:val="22"/>
      <w:szCs w:val="22"/>
    </w:rPr>
  </w:style>
  <w:style w:type="character" w:styleId="a8">
    <w:name w:val="page number"/>
    <w:basedOn w:val="a0"/>
    <w:rsid w:val="00D674FE"/>
  </w:style>
  <w:style w:type="character" w:customStyle="1" w:styleId="a4">
    <w:name w:val="ヘッダー (文字)"/>
    <w:basedOn w:val="a0"/>
    <w:link w:val="a3"/>
    <w:uiPriority w:val="99"/>
    <w:rsid w:val="00677D3A"/>
    <w:rPr>
      <w:kern w:val="2"/>
      <w:sz w:val="21"/>
    </w:rPr>
  </w:style>
  <w:style w:type="character" w:customStyle="1" w:styleId="a6">
    <w:name w:val="フッター (文字)"/>
    <w:basedOn w:val="a0"/>
    <w:link w:val="a5"/>
    <w:uiPriority w:val="99"/>
    <w:rsid w:val="00677D3A"/>
    <w:rPr>
      <w:kern w:val="2"/>
      <w:sz w:val="21"/>
    </w:rPr>
  </w:style>
  <w:style w:type="paragraph" w:styleId="a9">
    <w:name w:val="List Paragraph"/>
    <w:basedOn w:val="a"/>
    <w:uiPriority w:val="34"/>
    <w:qFormat/>
    <w:rsid w:val="00677D3A"/>
    <w:pPr>
      <w:ind w:leftChars="400" w:left="840"/>
    </w:pPr>
    <w:rPr>
      <w:rFonts w:ascii="ＭＳ 明朝"/>
      <w:sz w:val="24"/>
      <w:szCs w:val="22"/>
    </w:rPr>
  </w:style>
  <w:style w:type="character" w:styleId="aa">
    <w:name w:val="Hyperlink"/>
    <w:basedOn w:val="a0"/>
    <w:rsid w:val="008F19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138985">
      <w:bodyDiv w:val="1"/>
      <w:marLeft w:val="0"/>
      <w:marRight w:val="0"/>
      <w:marTop w:val="0"/>
      <w:marBottom w:val="0"/>
      <w:divBdr>
        <w:top w:val="none" w:sz="0" w:space="0" w:color="auto"/>
        <w:left w:val="none" w:sz="0" w:space="0" w:color="auto"/>
        <w:bottom w:val="none" w:sz="0" w:space="0" w:color="auto"/>
        <w:right w:val="none" w:sz="0" w:space="0" w:color="auto"/>
      </w:divBdr>
      <w:divsChild>
        <w:div w:id="2075545262">
          <w:marLeft w:val="0"/>
          <w:marRight w:val="0"/>
          <w:marTop w:val="0"/>
          <w:marBottom w:val="0"/>
          <w:divBdr>
            <w:top w:val="none" w:sz="0" w:space="0" w:color="auto"/>
            <w:left w:val="none" w:sz="0" w:space="0" w:color="auto"/>
            <w:bottom w:val="none" w:sz="0" w:space="0" w:color="auto"/>
            <w:right w:val="none" w:sz="0" w:space="0" w:color="auto"/>
          </w:divBdr>
          <w:divsChild>
            <w:div w:id="1044328935">
              <w:marLeft w:val="0"/>
              <w:marRight w:val="0"/>
              <w:marTop w:val="0"/>
              <w:marBottom w:val="0"/>
              <w:divBdr>
                <w:top w:val="single" w:sz="2" w:space="0" w:color="187FC4"/>
                <w:left w:val="none" w:sz="0" w:space="0" w:color="auto"/>
                <w:bottom w:val="dotted" w:sz="2" w:space="0" w:color="187FC4"/>
                <w:right w:val="none" w:sz="0" w:space="0" w:color="auto"/>
              </w:divBdr>
              <w:divsChild>
                <w:div w:id="1677462347">
                  <w:marLeft w:val="0"/>
                  <w:marRight w:val="0"/>
                  <w:marTop w:val="0"/>
                  <w:marBottom w:val="0"/>
                  <w:divBdr>
                    <w:top w:val="none" w:sz="0" w:space="0" w:color="auto"/>
                    <w:left w:val="none" w:sz="0" w:space="0" w:color="auto"/>
                    <w:bottom w:val="none" w:sz="0" w:space="0" w:color="auto"/>
                    <w:right w:val="none" w:sz="0" w:space="0" w:color="auto"/>
                  </w:divBdr>
                  <w:divsChild>
                    <w:div w:id="1849976955">
                      <w:marLeft w:val="0"/>
                      <w:marRight w:val="0"/>
                      <w:marTop w:val="0"/>
                      <w:marBottom w:val="0"/>
                      <w:divBdr>
                        <w:top w:val="none" w:sz="0" w:space="0" w:color="auto"/>
                        <w:left w:val="none" w:sz="0" w:space="0" w:color="auto"/>
                        <w:bottom w:val="none" w:sz="0" w:space="0" w:color="auto"/>
                        <w:right w:val="none" w:sz="0" w:space="0" w:color="auto"/>
                      </w:divBdr>
                      <w:divsChild>
                        <w:div w:id="2068911919">
                          <w:marLeft w:val="0"/>
                          <w:marRight w:val="0"/>
                          <w:marTop w:val="0"/>
                          <w:marBottom w:val="0"/>
                          <w:divBdr>
                            <w:top w:val="none" w:sz="0" w:space="0" w:color="auto"/>
                            <w:left w:val="none" w:sz="0" w:space="0" w:color="auto"/>
                            <w:bottom w:val="none" w:sz="0" w:space="0" w:color="auto"/>
                            <w:right w:val="none" w:sz="0" w:space="0" w:color="auto"/>
                          </w:divBdr>
                          <w:divsChild>
                            <w:div w:id="257760461">
                              <w:marLeft w:val="0"/>
                              <w:marRight w:val="0"/>
                              <w:marTop w:val="0"/>
                              <w:marBottom w:val="0"/>
                              <w:divBdr>
                                <w:top w:val="none" w:sz="0" w:space="0" w:color="auto"/>
                                <w:left w:val="none" w:sz="0" w:space="0" w:color="auto"/>
                                <w:bottom w:val="none" w:sz="0" w:space="0" w:color="auto"/>
                                <w:right w:val="none" w:sz="0" w:space="0" w:color="auto"/>
                              </w:divBdr>
                              <w:divsChild>
                                <w:div w:id="692145695">
                                  <w:marLeft w:val="24"/>
                                  <w:marRight w:val="0"/>
                                  <w:marTop w:val="0"/>
                                  <w:marBottom w:val="2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2195</Words>
  <Characters>12512</Characters>
  <Application>Microsoft Office Word</Application>
  <DocSecurity>0</DocSecurity>
  <Lines>104</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様式３－１</vt:lpstr>
      <vt:lpstr>様式３－１</vt:lpstr>
    </vt:vector>
  </TitlesOfParts>
  <Company>神奈川県</Company>
  <LinksUpToDate>false</LinksUpToDate>
  <CharactersWithSpaces>14678</CharactersWithSpaces>
  <SharedDoc>false</SharedDoc>
  <HLinks>
    <vt:vector size="6" baseType="variant">
      <vt:variant>
        <vt:i4>2293772</vt:i4>
      </vt:variant>
      <vt:variant>
        <vt:i4>0</vt:i4>
      </vt:variant>
      <vt:variant>
        <vt:i4>0</vt:i4>
      </vt:variant>
      <vt:variant>
        <vt:i4>5</vt:i4>
      </vt:variant>
      <vt:variant>
        <vt:lpwstr>mailto:sato.pwi@pref.kanagawa.jp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様式３－１</dc:title>
  <dc:creator>user</dc:creator>
  <cp:lastModifiedBy>Windows ユーザー</cp:lastModifiedBy>
  <cp:revision>7</cp:revision>
  <cp:lastPrinted>2014-04-03T00:32:00Z</cp:lastPrinted>
  <dcterms:created xsi:type="dcterms:W3CDTF">2015-06-10T11:31:00Z</dcterms:created>
  <dcterms:modified xsi:type="dcterms:W3CDTF">2019-01-07T07:48:00Z</dcterms:modified>
</cp:coreProperties>
</file>