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35" w:rsidRPr="00FE2E09" w:rsidRDefault="00F01BB0" w:rsidP="00F62B71">
      <w:pPr>
        <w:jc w:val="center"/>
        <w:rPr>
          <w:rFonts w:asciiTheme="majorEastAsia" w:eastAsiaTheme="majorEastAsia" w:hAnsiTheme="majorEastAsia"/>
          <w:sz w:val="22"/>
          <w:szCs w:val="22"/>
        </w:rPr>
      </w:pPr>
      <w:r w:rsidRPr="00FE2E09">
        <w:rPr>
          <w:rFonts w:asciiTheme="majorEastAsia" w:eastAsiaTheme="majorEastAsia" w:hAnsiTheme="majorEastAsia" w:hint="eastAsia"/>
          <w:sz w:val="22"/>
          <w:szCs w:val="22"/>
        </w:rPr>
        <w:t>「消費税及び地方消費税に係る仕入控除税額報告書」</w:t>
      </w:r>
      <w:r w:rsidR="00BE1E5E" w:rsidRPr="00FE2E09">
        <w:rPr>
          <w:rFonts w:asciiTheme="majorEastAsia" w:eastAsiaTheme="majorEastAsia" w:hAnsiTheme="majorEastAsia" w:hint="eastAsia"/>
          <w:sz w:val="22"/>
          <w:szCs w:val="22"/>
        </w:rPr>
        <w:t>記入方法</w:t>
      </w:r>
    </w:p>
    <w:p w:rsidR="007640E3" w:rsidRPr="00FE2E09" w:rsidRDefault="007640E3" w:rsidP="00F62B71">
      <w:pPr>
        <w:jc w:val="center"/>
        <w:rPr>
          <w:rFonts w:asciiTheme="majorEastAsia" w:eastAsiaTheme="majorEastAsia" w:hAnsiTheme="majorEastAsia"/>
        </w:rPr>
      </w:pPr>
      <w:r w:rsidRPr="00FE2E09">
        <w:rPr>
          <w:rFonts w:asciiTheme="majorEastAsia" w:eastAsiaTheme="majorEastAsia" w:hAnsiTheme="majorEastAsia" w:hint="eastAsia"/>
        </w:rPr>
        <w:t>(</w:t>
      </w:r>
      <w:r w:rsidR="00445763" w:rsidRPr="00FE2E09">
        <w:rPr>
          <w:rFonts w:asciiTheme="majorEastAsia" w:eastAsiaTheme="majorEastAsia" w:hAnsiTheme="majorEastAsia" w:hint="eastAsia"/>
        </w:rPr>
        <w:t>新人看護職員職場内研修事業</w:t>
      </w:r>
      <w:r w:rsidRPr="00FE2E09">
        <w:rPr>
          <w:rFonts w:asciiTheme="majorEastAsia" w:eastAsiaTheme="majorEastAsia" w:hAnsiTheme="majorEastAsia" w:hint="eastAsia"/>
        </w:rPr>
        <w:t>)</w:t>
      </w:r>
    </w:p>
    <w:p w:rsidR="00E0452D" w:rsidRPr="00FE2E09" w:rsidRDefault="00B231CC" w:rsidP="002E5286">
      <w:pPr>
        <w:rPr>
          <w:rFonts w:ascii="ＭＳ ゴシック" w:eastAsia="ＭＳ ゴシック" w:hAnsi="ＭＳ ゴシック"/>
          <w:sz w:val="24"/>
          <w:szCs w:val="24"/>
        </w:rPr>
      </w:pPr>
      <w:r w:rsidRPr="00FE2E09">
        <w:rPr>
          <w:rFonts w:ascii="ＭＳ ゴシック" w:eastAsia="ＭＳ ゴシック" w:hAnsi="ＭＳ ゴシック" w:hint="eastAsia"/>
          <w:sz w:val="24"/>
          <w:szCs w:val="24"/>
        </w:rPr>
        <w:t>１</w:t>
      </w:r>
      <w:r w:rsidR="002666A6" w:rsidRPr="00FE2E09">
        <w:rPr>
          <w:rFonts w:ascii="ＭＳ ゴシック" w:eastAsia="ＭＳ ゴシック" w:hAnsi="ＭＳ ゴシック" w:hint="eastAsia"/>
          <w:sz w:val="24"/>
          <w:szCs w:val="24"/>
        </w:rPr>
        <w:t xml:space="preserve">　</w:t>
      </w:r>
      <w:r w:rsidR="00004E13" w:rsidRPr="00FE2E09">
        <w:rPr>
          <w:rFonts w:ascii="ＭＳ ゴシック" w:eastAsia="ＭＳ ゴシック" w:hAnsi="ＭＳ ゴシック" w:hint="eastAsia"/>
          <w:sz w:val="24"/>
          <w:szCs w:val="24"/>
        </w:rPr>
        <w:t>本報告</w:t>
      </w:r>
      <w:r w:rsidR="004176D1" w:rsidRPr="00FE2E09">
        <w:rPr>
          <w:rFonts w:ascii="ＭＳ ゴシック" w:eastAsia="ＭＳ ゴシック" w:hAnsi="ＭＳ ゴシック" w:hint="eastAsia"/>
          <w:sz w:val="24"/>
          <w:szCs w:val="24"/>
        </w:rPr>
        <w:t>の概要</w:t>
      </w:r>
      <w:r w:rsidR="00AF0D6E" w:rsidRPr="00FE2E09">
        <w:rPr>
          <w:rFonts w:ascii="ＭＳ ゴシック" w:eastAsia="ＭＳ ゴシック" w:hAnsi="ＭＳ ゴシック" w:hint="eastAsia"/>
          <w:sz w:val="24"/>
          <w:szCs w:val="24"/>
        </w:rPr>
        <w:t>･</w:t>
      </w:r>
      <w:r w:rsidR="006B20A2" w:rsidRPr="00FE2E09">
        <w:rPr>
          <w:rFonts w:ascii="ＭＳ ゴシック" w:eastAsia="ＭＳ ゴシック" w:hAnsi="ＭＳ ゴシック" w:hint="eastAsia"/>
          <w:sz w:val="24"/>
          <w:szCs w:val="24"/>
        </w:rPr>
        <w:t>対象</w:t>
      </w:r>
      <w:r w:rsidR="00704696" w:rsidRPr="00FE2E09">
        <w:rPr>
          <w:rFonts w:ascii="ＭＳ ゴシック" w:eastAsia="ＭＳ ゴシック" w:hAnsi="ＭＳ ゴシック" w:hint="eastAsia"/>
          <w:sz w:val="24"/>
          <w:szCs w:val="24"/>
        </w:rPr>
        <w:t>等</w:t>
      </w:r>
      <w:r w:rsidR="00E06B27" w:rsidRPr="00FE2E09">
        <w:rPr>
          <w:rFonts w:ascii="ＭＳ ゴシック" w:eastAsia="ＭＳ ゴシック" w:hAnsi="ＭＳ ゴシック" w:hint="eastAsia"/>
          <w:sz w:val="24"/>
          <w:szCs w:val="24"/>
        </w:rPr>
        <w:t xml:space="preserve"> </w:t>
      </w:r>
    </w:p>
    <w:p w:rsidR="007C2B16" w:rsidRPr="00FE2E09" w:rsidRDefault="00AB47E2" w:rsidP="002E5286">
      <w:pPr>
        <w:ind w:firstLineChars="100" w:firstLine="209"/>
        <w:rPr>
          <w:rFonts w:hAnsi="ＭＳ 明朝"/>
          <w:sz w:val="22"/>
          <w:szCs w:val="22"/>
        </w:rPr>
      </w:pPr>
      <w:r w:rsidRPr="00FE2E09">
        <w:rPr>
          <w:rFonts w:asciiTheme="minorEastAsia" w:eastAsiaTheme="minorEastAsia" w:hAnsiTheme="minorEastAsia" w:hint="eastAsia"/>
          <w:sz w:val="22"/>
          <w:szCs w:val="22"/>
        </w:rPr>
        <w:t>本報告は、</w:t>
      </w:r>
      <w:r w:rsidR="00523515">
        <w:rPr>
          <w:rFonts w:ascii="ＭＳ ゴシック" w:eastAsia="ＭＳ ゴシック" w:hAnsi="ＭＳ ゴシック" w:hint="eastAsia"/>
          <w:sz w:val="22"/>
          <w:szCs w:val="22"/>
        </w:rPr>
        <w:t>令和５</w:t>
      </w:r>
      <w:r w:rsidR="004A3C65" w:rsidRPr="00FE2E09">
        <w:rPr>
          <w:rFonts w:ascii="ＭＳ ゴシック" w:eastAsia="ＭＳ ゴシック" w:hAnsi="ＭＳ ゴシック" w:hint="eastAsia"/>
          <w:sz w:val="22"/>
          <w:szCs w:val="22"/>
        </w:rPr>
        <w:t>年</w:t>
      </w:r>
      <w:r w:rsidR="00E0452D" w:rsidRPr="00FE2E09">
        <w:rPr>
          <w:rFonts w:ascii="ＭＳ ゴシック" w:eastAsia="ＭＳ ゴシック" w:hAnsi="ＭＳ ゴシック" w:hint="eastAsia"/>
          <w:sz w:val="22"/>
          <w:szCs w:val="22"/>
        </w:rPr>
        <w:t>度</w:t>
      </w:r>
      <w:r w:rsidR="009A7907" w:rsidRPr="00FE2E09">
        <w:rPr>
          <w:rFonts w:ascii="ＭＳ ゴシック" w:eastAsia="ＭＳ ゴシック" w:hAnsi="ＭＳ ゴシック" w:hint="eastAsia"/>
          <w:sz w:val="22"/>
          <w:szCs w:val="22"/>
        </w:rPr>
        <w:t>(</w:t>
      </w:r>
      <w:r w:rsidR="00523515">
        <w:rPr>
          <w:rFonts w:ascii="ＭＳ ゴシック" w:eastAsia="ＭＳ ゴシック" w:hAnsi="ＭＳ ゴシック" w:hint="eastAsia"/>
          <w:sz w:val="22"/>
          <w:szCs w:val="22"/>
        </w:rPr>
        <w:t>令和５</w:t>
      </w:r>
      <w:r w:rsidR="00443B65" w:rsidRPr="00FE2E09">
        <w:rPr>
          <w:rFonts w:ascii="ＭＳ ゴシック" w:eastAsia="ＭＳ ゴシック" w:hAnsi="ＭＳ ゴシック" w:hint="eastAsia"/>
          <w:sz w:val="22"/>
          <w:szCs w:val="22"/>
        </w:rPr>
        <w:t>年</w:t>
      </w:r>
      <w:r w:rsidR="00956E9F" w:rsidRPr="00FE2E09">
        <w:rPr>
          <w:rFonts w:ascii="ＭＳ ゴシック" w:eastAsia="ＭＳ ゴシック" w:hAnsi="ＭＳ ゴシック" w:hint="eastAsia"/>
          <w:sz w:val="22"/>
          <w:szCs w:val="22"/>
        </w:rPr>
        <w:t>４</w:t>
      </w:r>
      <w:r w:rsidR="009A7907" w:rsidRPr="00FE2E09">
        <w:rPr>
          <w:rFonts w:ascii="ＭＳ ゴシック" w:eastAsia="ＭＳ ゴシック" w:hAnsi="ＭＳ ゴシック" w:hint="eastAsia"/>
          <w:sz w:val="22"/>
          <w:szCs w:val="22"/>
        </w:rPr>
        <w:t>月～</w:t>
      </w:r>
      <w:r w:rsidR="00523515">
        <w:rPr>
          <w:rFonts w:ascii="ＭＳ ゴシック" w:eastAsia="ＭＳ ゴシック" w:hAnsi="ＭＳ ゴシック" w:hint="eastAsia"/>
          <w:sz w:val="22"/>
          <w:szCs w:val="22"/>
        </w:rPr>
        <w:t>令和６</w:t>
      </w:r>
      <w:r w:rsidR="00443B65" w:rsidRPr="00FE2E09">
        <w:rPr>
          <w:rFonts w:ascii="ＭＳ ゴシック" w:eastAsia="ＭＳ ゴシック" w:hAnsi="ＭＳ ゴシック" w:hint="eastAsia"/>
          <w:sz w:val="22"/>
          <w:szCs w:val="22"/>
        </w:rPr>
        <w:t>年</w:t>
      </w:r>
      <w:r w:rsidR="00956E9F" w:rsidRPr="00FE2E09">
        <w:rPr>
          <w:rFonts w:ascii="ＭＳ ゴシック" w:eastAsia="ＭＳ ゴシック" w:hAnsi="ＭＳ ゴシック" w:hint="eastAsia"/>
          <w:sz w:val="22"/>
          <w:szCs w:val="22"/>
        </w:rPr>
        <w:t>３</w:t>
      </w:r>
      <w:r w:rsidR="009A7907" w:rsidRPr="00FE2E09">
        <w:rPr>
          <w:rFonts w:ascii="ＭＳ ゴシック" w:eastAsia="ＭＳ ゴシック" w:hAnsi="ＭＳ ゴシック" w:hint="eastAsia"/>
          <w:sz w:val="22"/>
          <w:szCs w:val="22"/>
        </w:rPr>
        <w:t>月)</w:t>
      </w:r>
      <w:r w:rsidR="008B2310" w:rsidRPr="00FE2E09">
        <w:rPr>
          <w:rFonts w:hAnsi="ＭＳ 明朝" w:hint="eastAsia"/>
          <w:sz w:val="22"/>
          <w:szCs w:val="22"/>
        </w:rPr>
        <w:t>に貴施設が交付</w:t>
      </w:r>
      <w:r w:rsidR="00E0452D" w:rsidRPr="00FE2E09">
        <w:rPr>
          <w:rFonts w:hAnsi="ＭＳ 明朝" w:hint="eastAsia"/>
          <w:sz w:val="22"/>
          <w:szCs w:val="22"/>
        </w:rPr>
        <w:t>を受けた</w:t>
      </w:r>
      <w:r w:rsidR="00DD1F58" w:rsidRPr="00FE2E09">
        <w:rPr>
          <w:rFonts w:hAnsi="ＭＳ 明朝" w:hint="eastAsia"/>
          <w:sz w:val="22"/>
          <w:szCs w:val="22"/>
        </w:rPr>
        <w:t>「</w:t>
      </w:r>
      <w:r w:rsidR="00445763" w:rsidRPr="00FE2E09">
        <w:rPr>
          <w:rFonts w:hAnsi="ＭＳ 明朝" w:hint="eastAsia"/>
          <w:sz w:val="22"/>
          <w:szCs w:val="22"/>
        </w:rPr>
        <w:t>新人看護職員職場内研修事業</w:t>
      </w:r>
      <w:r w:rsidR="00DD1F58" w:rsidRPr="00FE2E09">
        <w:rPr>
          <w:rFonts w:hAnsi="ＭＳ 明朝" w:hint="eastAsia"/>
          <w:sz w:val="22"/>
          <w:szCs w:val="22"/>
        </w:rPr>
        <w:t>」</w:t>
      </w:r>
      <w:r w:rsidR="00B400DA" w:rsidRPr="00FE2E09">
        <w:rPr>
          <w:rFonts w:hAnsi="ＭＳ 明朝" w:hint="eastAsia"/>
          <w:sz w:val="22"/>
          <w:szCs w:val="22"/>
        </w:rPr>
        <w:t>について、</w:t>
      </w:r>
      <w:r w:rsidRPr="00FE2E09">
        <w:rPr>
          <w:rFonts w:hAnsi="ＭＳ 明朝" w:hint="eastAsia"/>
          <w:sz w:val="22"/>
          <w:szCs w:val="22"/>
        </w:rPr>
        <w:t>交付要綱の規定により、</w:t>
      </w:r>
      <w:r w:rsidR="00B400DA" w:rsidRPr="00FE2E09">
        <w:rPr>
          <w:rFonts w:hAnsi="ＭＳ 明朝" w:hint="eastAsia"/>
          <w:sz w:val="22"/>
          <w:szCs w:val="22"/>
        </w:rPr>
        <w:t>消費税及び地方消費税に係る仕入控除税額を</w:t>
      </w:r>
      <w:r w:rsidR="001F6AF5" w:rsidRPr="00FE2E09">
        <w:rPr>
          <w:rFonts w:hAnsi="ＭＳ 明朝" w:hint="eastAsia"/>
          <w:sz w:val="22"/>
          <w:szCs w:val="22"/>
        </w:rPr>
        <w:t>報告して</w:t>
      </w:r>
      <w:r w:rsidR="00B400DA" w:rsidRPr="00FE2E09">
        <w:rPr>
          <w:rFonts w:hAnsi="ＭＳ 明朝" w:hint="eastAsia"/>
          <w:sz w:val="22"/>
          <w:szCs w:val="22"/>
        </w:rPr>
        <w:t>いただくもの</w:t>
      </w:r>
      <w:r w:rsidR="00E0452D" w:rsidRPr="00FE2E09">
        <w:rPr>
          <w:rFonts w:hAnsi="ＭＳ 明朝" w:hint="eastAsia"/>
          <w:sz w:val="22"/>
          <w:szCs w:val="22"/>
        </w:rPr>
        <w:t>で</w:t>
      </w:r>
      <w:r w:rsidR="005734B8" w:rsidRPr="00FE2E09">
        <w:rPr>
          <w:rFonts w:hAnsi="ＭＳ 明朝" w:hint="eastAsia"/>
          <w:sz w:val="22"/>
          <w:szCs w:val="22"/>
        </w:rPr>
        <w:t>す</w:t>
      </w:r>
      <w:r w:rsidR="00F7303E" w:rsidRPr="00FE2E09">
        <w:rPr>
          <w:rFonts w:hAnsi="ＭＳ 明朝" w:hint="eastAsia"/>
          <w:sz w:val="22"/>
          <w:szCs w:val="22"/>
        </w:rPr>
        <w:t>。</w:t>
      </w:r>
    </w:p>
    <w:p w:rsidR="007C2B16" w:rsidRPr="00FE2E09" w:rsidRDefault="00AB47E2" w:rsidP="002E5286">
      <w:pPr>
        <w:ind w:firstLineChars="100" w:firstLine="209"/>
        <w:rPr>
          <w:rFonts w:hAnsi="ＭＳ 明朝"/>
          <w:sz w:val="22"/>
          <w:szCs w:val="22"/>
        </w:rPr>
      </w:pPr>
      <w:r w:rsidRPr="00FE2E09">
        <w:rPr>
          <w:rFonts w:hAnsi="ＭＳ 明朝" w:hint="eastAsia"/>
          <w:sz w:val="22"/>
          <w:szCs w:val="22"/>
        </w:rPr>
        <w:t>作成には、</w:t>
      </w:r>
      <w:r w:rsidR="00370A77" w:rsidRPr="00FE2E09">
        <w:rPr>
          <w:rFonts w:hAnsi="ＭＳ 明朝" w:hint="eastAsia"/>
          <w:sz w:val="22"/>
          <w:szCs w:val="22"/>
        </w:rPr>
        <w:t>貴</w:t>
      </w:r>
      <w:r w:rsidR="00EF416F" w:rsidRPr="00FE2E09">
        <w:rPr>
          <w:rFonts w:hAnsi="ＭＳ 明朝" w:hint="eastAsia"/>
          <w:sz w:val="22"/>
          <w:szCs w:val="22"/>
        </w:rPr>
        <w:t>施設</w:t>
      </w:r>
      <w:r w:rsidR="00536293" w:rsidRPr="00FE2E09">
        <w:rPr>
          <w:rFonts w:hAnsi="ＭＳ 明朝" w:hint="eastAsia"/>
          <w:sz w:val="22"/>
          <w:szCs w:val="22"/>
        </w:rPr>
        <w:t>が税務署に提出された</w:t>
      </w:r>
      <w:r w:rsidR="00370A77" w:rsidRPr="00FE2E09">
        <w:rPr>
          <w:rFonts w:hAnsi="ＭＳ 明朝" w:hint="eastAsia"/>
          <w:sz w:val="22"/>
          <w:szCs w:val="22"/>
        </w:rPr>
        <w:t>補助年度の「消費税</w:t>
      </w:r>
      <w:r w:rsidR="00BB0864" w:rsidRPr="00FE2E09">
        <w:rPr>
          <w:rFonts w:hAnsi="ＭＳ 明朝" w:hint="eastAsia"/>
          <w:sz w:val="22"/>
          <w:szCs w:val="22"/>
        </w:rPr>
        <w:t>及び地方消費税</w:t>
      </w:r>
      <w:r w:rsidR="00370A77" w:rsidRPr="00FE2E09">
        <w:rPr>
          <w:rFonts w:hAnsi="ＭＳ 明朝" w:hint="eastAsia"/>
          <w:sz w:val="22"/>
          <w:szCs w:val="22"/>
        </w:rPr>
        <w:t>の確定申告書」を必要とするため、</w:t>
      </w:r>
      <w:r w:rsidR="007640E3" w:rsidRPr="00FE2E09">
        <w:rPr>
          <w:rFonts w:hAnsi="ＭＳ 明朝" w:hint="eastAsia"/>
          <w:sz w:val="22"/>
          <w:szCs w:val="22"/>
        </w:rPr>
        <w:t>例年、交付の翌年度に</w:t>
      </w:r>
      <w:r w:rsidR="006E42A7" w:rsidRPr="00FE2E09">
        <w:rPr>
          <w:rFonts w:hAnsi="ＭＳ 明朝" w:hint="eastAsia"/>
          <w:sz w:val="22"/>
          <w:szCs w:val="22"/>
        </w:rPr>
        <w:t>依頼</w:t>
      </w:r>
      <w:r w:rsidR="00610F4E" w:rsidRPr="00FE2E09">
        <w:rPr>
          <w:rFonts w:hAnsi="ＭＳ 明朝" w:hint="eastAsia"/>
          <w:sz w:val="22"/>
          <w:szCs w:val="22"/>
        </w:rPr>
        <w:t>しています</w:t>
      </w:r>
      <w:r w:rsidR="007640E3" w:rsidRPr="00FE2E09">
        <w:rPr>
          <w:rFonts w:hAnsi="ＭＳ 明朝" w:hint="eastAsia"/>
          <w:sz w:val="22"/>
          <w:szCs w:val="22"/>
        </w:rPr>
        <w:t>。貴</w:t>
      </w:r>
      <w:r w:rsidR="00EC3107" w:rsidRPr="00FE2E09">
        <w:rPr>
          <w:rFonts w:hAnsi="ＭＳ 明朝" w:hint="eastAsia"/>
          <w:sz w:val="22"/>
          <w:szCs w:val="22"/>
        </w:rPr>
        <w:t>施設</w:t>
      </w:r>
      <w:r w:rsidR="007640E3" w:rsidRPr="00FE2E09">
        <w:rPr>
          <w:rFonts w:hAnsi="ＭＳ 明朝" w:hint="eastAsia"/>
          <w:sz w:val="22"/>
          <w:szCs w:val="22"/>
        </w:rPr>
        <w:t>へ交付した金額等、</w:t>
      </w:r>
      <w:r w:rsidR="00BF472C" w:rsidRPr="00FE2E09">
        <w:rPr>
          <w:rFonts w:hAnsi="ＭＳ 明朝" w:hint="eastAsia"/>
          <w:sz w:val="22"/>
          <w:szCs w:val="22"/>
        </w:rPr>
        <w:t>個別情報</w:t>
      </w:r>
      <w:r w:rsidR="007640E3" w:rsidRPr="00FE2E09">
        <w:rPr>
          <w:rFonts w:hAnsi="ＭＳ 明朝" w:hint="eastAsia"/>
          <w:sz w:val="22"/>
          <w:szCs w:val="22"/>
        </w:rPr>
        <w:t>は</w:t>
      </w:r>
      <w:r w:rsidR="00703F33" w:rsidRPr="00FE2E09">
        <w:rPr>
          <w:rFonts w:hAnsi="ＭＳ 明朝" w:hint="eastAsia"/>
          <w:sz w:val="22"/>
          <w:szCs w:val="22"/>
        </w:rPr>
        <w:t>別途送付した通知の裏面</w:t>
      </w:r>
      <w:r w:rsidR="006C3479" w:rsidRPr="00FE2E09">
        <w:rPr>
          <w:rFonts w:hAnsi="ＭＳ 明朝" w:hint="eastAsia"/>
          <w:sz w:val="22"/>
          <w:szCs w:val="22"/>
        </w:rPr>
        <w:t>「貴施設の</w:t>
      </w:r>
      <w:r w:rsidR="00523515">
        <w:rPr>
          <w:rFonts w:hAnsi="ＭＳ 明朝" w:hint="eastAsia"/>
          <w:sz w:val="22"/>
          <w:szCs w:val="22"/>
        </w:rPr>
        <w:t>令和５</w:t>
      </w:r>
      <w:r w:rsidR="004A3C65" w:rsidRPr="00FE2E09">
        <w:rPr>
          <w:rFonts w:hAnsi="ＭＳ 明朝" w:hint="eastAsia"/>
          <w:sz w:val="22"/>
          <w:szCs w:val="22"/>
        </w:rPr>
        <w:t>年</w:t>
      </w:r>
      <w:r w:rsidR="00EC3107" w:rsidRPr="00FE2E09">
        <w:rPr>
          <w:rFonts w:hAnsi="ＭＳ 明朝" w:hint="eastAsia"/>
          <w:sz w:val="22"/>
          <w:szCs w:val="22"/>
        </w:rPr>
        <w:t>度補助金状況【</w:t>
      </w:r>
      <w:r w:rsidR="00445763" w:rsidRPr="00FE2E09">
        <w:rPr>
          <w:rFonts w:hAnsi="ＭＳ 明朝" w:hint="eastAsia"/>
          <w:sz w:val="22"/>
          <w:szCs w:val="22"/>
        </w:rPr>
        <w:t>新人看護職員職場内研修事業費補助事業</w:t>
      </w:r>
      <w:r w:rsidR="00EC3107" w:rsidRPr="00FE2E09">
        <w:rPr>
          <w:rFonts w:hAnsi="ＭＳ 明朝" w:hint="eastAsia"/>
          <w:sz w:val="22"/>
          <w:szCs w:val="22"/>
        </w:rPr>
        <w:t>】」</w:t>
      </w:r>
      <w:r w:rsidR="007640E3" w:rsidRPr="00FE2E09">
        <w:rPr>
          <w:rFonts w:hAnsi="ＭＳ 明朝" w:hint="eastAsia"/>
          <w:sz w:val="22"/>
          <w:szCs w:val="22"/>
        </w:rPr>
        <w:t>に記載しましたので参照</w:t>
      </w:r>
      <w:r w:rsidRPr="00FE2E09">
        <w:rPr>
          <w:rFonts w:hAnsi="ＭＳ 明朝" w:hint="eastAsia"/>
          <w:sz w:val="22"/>
          <w:szCs w:val="22"/>
        </w:rPr>
        <w:t>して</w:t>
      </w:r>
      <w:r w:rsidR="007640E3" w:rsidRPr="00FE2E09">
        <w:rPr>
          <w:rFonts w:hAnsi="ＭＳ 明朝" w:hint="eastAsia"/>
          <w:sz w:val="22"/>
          <w:szCs w:val="22"/>
        </w:rPr>
        <w:t>ください。</w:t>
      </w:r>
    </w:p>
    <w:p w:rsidR="007C2B16" w:rsidRPr="00FE2E09" w:rsidRDefault="00703F33" w:rsidP="002E5286">
      <w:pPr>
        <w:ind w:firstLineChars="100" w:firstLine="209"/>
        <w:rPr>
          <w:rFonts w:hAnsi="ＭＳ 明朝"/>
          <w:sz w:val="22"/>
          <w:szCs w:val="22"/>
        </w:rPr>
      </w:pPr>
      <w:r w:rsidRPr="00FE2E09">
        <w:rPr>
          <w:rFonts w:hAnsi="ＭＳ 明朝" w:hint="eastAsia"/>
          <w:sz w:val="22"/>
          <w:szCs w:val="22"/>
        </w:rPr>
        <w:t>本報告は</w:t>
      </w:r>
      <w:r w:rsidR="005734B8" w:rsidRPr="00FE2E09">
        <w:rPr>
          <w:rFonts w:hAnsi="ＭＳ 明朝" w:hint="eastAsia"/>
          <w:sz w:val="22"/>
          <w:szCs w:val="22"/>
        </w:rPr>
        <w:t>補助金額</w:t>
      </w:r>
      <w:r w:rsidR="00E0452D" w:rsidRPr="00FE2E09">
        <w:rPr>
          <w:rFonts w:hAnsi="ＭＳ 明朝" w:hint="eastAsia"/>
          <w:sz w:val="22"/>
          <w:szCs w:val="22"/>
        </w:rPr>
        <w:t>が確定し、かつ</w:t>
      </w:r>
      <w:r w:rsidR="00E83721" w:rsidRPr="00FE2E09">
        <w:rPr>
          <w:rFonts w:hAnsi="ＭＳ 明朝" w:hint="eastAsia"/>
          <w:sz w:val="22"/>
          <w:szCs w:val="22"/>
        </w:rPr>
        <w:t>、</w:t>
      </w:r>
      <w:r w:rsidR="00E0452D" w:rsidRPr="00FE2E09">
        <w:rPr>
          <w:rFonts w:hAnsi="ＭＳ 明朝" w:hint="eastAsia"/>
          <w:sz w:val="22"/>
          <w:szCs w:val="22"/>
        </w:rPr>
        <w:t>補助対象経費に係る消費税</w:t>
      </w:r>
      <w:r w:rsidR="000E2AD7" w:rsidRPr="00FE2E09">
        <w:rPr>
          <w:rFonts w:hAnsi="ＭＳ 明朝" w:hint="eastAsia"/>
          <w:sz w:val="22"/>
          <w:szCs w:val="22"/>
        </w:rPr>
        <w:t>の仕入税額控除をする確定申告(</w:t>
      </w:r>
      <w:r w:rsidR="00E0452D" w:rsidRPr="00FE2E09">
        <w:rPr>
          <w:rFonts w:hAnsi="ＭＳ 明朝" w:hint="eastAsia"/>
          <w:sz w:val="22"/>
          <w:szCs w:val="22"/>
        </w:rPr>
        <w:t>補助金を特定収入として計上した確定申告ではありません</w:t>
      </w:r>
      <w:r w:rsidR="00F62B71" w:rsidRPr="00FE2E09">
        <w:rPr>
          <w:rFonts w:hAnsi="ＭＳ 明朝" w:hint="eastAsia"/>
          <w:sz w:val="22"/>
          <w:szCs w:val="22"/>
        </w:rPr>
        <w:t>。</w:t>
      </w:r>
      <w:r w:rsidR="000E2AD7" w:rsidRPr="00FE2E09">
        <w:rPr>
          <w:rFonts w:hAnsi="ＭＳ 明朝" w:hint="eastAsia"/>
          <w:sz w:val="22"/>
          <w:szCs w:val="22"/>
        </w:rPr>
        <w:t>)</w:t>
      </w:r>
      <w:r w:rsidR="006E42A7" w:rsidRPr="00FE2E09">
        <w:rPr>
          <w:rFonts w:hAnsi="ＭＳ 明朝" w:hint="eastAsia"/>
          <w:sz w:val="22"/>
          <w:szCs w:val="22"/>
        </w:rPr>
        <w:t xml:space="preserve"> </w:t>
      </w:r>
      <w:r w:rsidR="00E0452D" w:rsidRPr="00FE2E09">
        <w:rPr>
          <w:rFonts w:hAnsi="ＭＳ 明朝" w:hint="eastAsia"/>
          <w:sz w:val="22"/>
          <w:szCs w:val="22"/>
        </w:rPr>
        <w:t>を</w:t>
      </w:r>
      <w:r w:rsidR="00B003BA" w:rsidRPr="00FE2E09">
        <w:rPr>
          <w:rFonts w:hAnsi="ＭＳ 明朝" w:hint="eastAsia"/>
          <w:sz w:val="22"/>
          <w:szCs w:val="22"/>
        </w:rPr>
        <w:t>行った</w:t>
      </w:r>
      <w:r w:rsidR="00A6464F" w:rsidRPr="00FE2E09">
        <w:rPr>
          <w:rFonts w:hAnsi="ＭＳ 明朝" w:hint="eastAsia"/>
          <w:sz w:val="22"/>
          <w:szCs w:val="22"/>
        </w:rPr>
        <w:t>上記補助事業</w:t>
      </w:r>
      <w:r w:rsidR="00B003BA" w:rsidRPr="00FE2E09">
        <w:rPr>
          <w:rFonts w:hAnsi="ＭＳ 明朝" w:hint="eastAsia"/>
          <w:sz w:val="22"/>
          <w:szCs w:val="22"/>
        </w:rPr>
        <w:t>が対象</w:t>
      </w:r>
      <w:r w:rsidR="00E0452D" w:rsidRPr="00FE2E09">
        <w:rPr>
          <w:rFonts w:hAnsi="ＭＳ 明朝" w:hint="eastAsia"/>
          <w:sz w:val="22"/>
          <w:szCs w:val="22"/>
        </w:rPr>
        <w:t>で</w:t>
      </w:r>
      <w:r w:rsidRPr="00FE2E09">
        <w:rPr>
          <w:rFonts w:hAnsi="ＭＳ 明朝" w:hint="eastAsia"/>
          <w:sz w:val="22"/>
          <w:szCs w:val="22"/>
        </w:rPr>
        <w:t>あり、</w:t>
      </w:r>
      <w:r w:rsidR="00363E7F" w:rsidRPr="00FE2E09">
        <w:rPr>
          <w:rFonts w:hAnsi="ＭＳ 明朝" w:hint="eastAsia"/>
          <w:sz w:val="22"/>
          <w:szCs w:val="22"/>
        </w:rPr>
        <w:t>補助金</w:t>
      </w:r>
      <w:r w:rsidR="00B90AF5" w:rsidRPr="00FE2E09">
        <w:rPr>
          <w:rFonts w:hAnsi="ＭＳ 明朝" w:hint="eastAsia"/>
          <w:sz w:val="22"/>
          <w:szCs w:val="22"/>
        </w:rPr>
        <w:t>に仕入控除税額</w:t>
      </w:r>
      <w:r w:rsidR="00363E7F" w:rsidRPr="00FE2E09">
        <w:rPr>
          <w:rFonts w:hAnsi="ＭＳ 明朝" w:hint="eastAsia"/>
          <w:sz w:val="22"/>
          <w:szCs w:val="22"/>
        </w:rPr>
        <w:t>が生じている場合は後日、</w:t>
      </w:r>
      <w:r w:rsidR="00E22248" w:rsidRPr="00FE2E09">
        <w:rPr>
          <w:rFonts w:hAnsi="ＭＳ 明朝" w:hint="eastAsia"/>
          <w:sz w:val="22"/>
          <w:szCs w:val="22"/>
        </w:rPr>
        <w:t>その額を納付して</w:t>
      </w:r>
      <w:r w:rsidR="00363E7F" w:rsidRPr="00FE2E09">
        <w:rPr>
          <w:rFonts w:hAnsi="ＭＳ 明朝" w:hint="eastAsia"/>
          <w:sz w:val="22"/>
          <w:szCs w:val="22"/>
        </w:rPr>
        <w:t>いただく</w:t>
      </w:r>
      <w:r w:rsidR="000442B9" w:rsidRPr="00FE2E09">
        <w:rPr>
          <w:rFonts w:hAnsi="ＭＳ 明朝" w:hint="eastAsia"/>
          <w:sz w:val="22"/>
          <w:szCs w:val="22"/>
        </w:rPr>
        <w:t>こととなります</w:t>
      </w:r>
      <w:r w:rsidR="00363E7F" w:rsidRPr="00FE2E09">
        <w:rPr>
          <w:rFonts w:hAnsi="ＭＳ 明朝" w:hint="eastAsia"/>
          <w:sz w:val="22"/>
          <w:szCs w:val="22"/>
        </w:rPr>
        <w:t>。</w:t>
      </w:r>
    </w:p>
    <w:p w:rsidR="00E0452D" w:rsidRPr="00FE2E09" w:rsidRDefault="00E0452D" w:rsidP="00720EA5">
      <w:pPr>
        <w:spacing w:line="200" w:lineRule="exact"/>
        <w:rPr>
          <w:rFonts w:hAnsi="ＭＳ 明朝"/>
          <w:sz w:val="22"/>
          <w:szCs w:val="22"/>
        </w:rPr>
      </w:pPr>
    </w:p>
    <w:p w:rsidR="00E0452D" w:rsidRPr="00FE2E09" w:rsidRDefault="004A3C65" w:rsidP="002E5286">
      <w:pPr>
        <w:rPr>
          <w:rFonts w:ascii="ＭＳ ゴシック" w:eastAsia="ＭＳ ゴシック" w:hAnsi="ＭＳ ゴシック"/>
          <w:sz w:val="24"/>
          <w:szCs w:val="24"/>
        </w:rPr>
      </w:pPr>
      <w:r w:rsidRPr="00FE2E09">
        <w:rPr>
          <w:rFonts w:ascii="ＭＳ ゴシック" w:eastAsia="ＭＳ ゴシック" w:hAnsi="ＭＳ ゴシック" w:hint="eastAsia"/>
          <w:sz w:val="24"/>
          <w:szCs w:val="24"/>
        </w:rPr>
        <w:t>２</w:t>
      </w:r>
      <w:r w:rsidR="002666A6" w:rsidRPr="00FE2E09">
        <w:rPr>
          <w:rFonts w:ascii="ＭＳ ゴシック" w:eastAsia="ＭＳ ゴシック" w:hAnsi="ＭＳ ゴシック" w:hint="eastAsia"/>
          <w:sz w:val="24"/>
          <w:szCs w:val="24"/>
        </w:rPr>
        <w:t xml:space="preserve">　</w:t>
      </w:r>
      <w:r w:rsidR="00E0452D" w:rsidRPr="00FE2E09">
        <w:rPr>
          <w:rFonts w:ascii="ＭＳ ゴシック" w:eastAsia="ＭＳ ゴシック" w:hAnsi="ＭＳ ゴシック" w:hint="eastAsia"/>
          <w:sz w:val="24"/>
          <w:szCs w:val="24"/>
        </w:rPr>
        <w:t>提出</w:t>
      </w:r>
      <w:r w:rsidR="00E31B58" w:rsidRPr="00FE2E09">
        <w:rPr>
          <w:rFonts w:ascii="ＭＳ ゴシック" w:eastAsia="ＭＳ ゴシック" w:hAnsi="ＭＳ ゴシック" w:hint="eastAsia"/>
          <w:sz w:val="24"/>
          <w:szCs w:val="24"/>
        </w:rPr>
        <w:t>する</w:t>
      </w:r>
      <w:r w:rsidR="00E0452D" w:rsidRPr="00FE2E09">
        <w:rPr>
          <w:rFonts w:ascii="ＭＳ ゴシック" w:eastAsia="ＭＳ ゴシック" w:hAnsi="ＭＳ ゴシック" w:hint="eastAsia"/>
          <w:sz w:val="24"/>
          <w:szCs w:val="24"/>
        </w:rPr>
        <w:t>書類</w:t>
      </w:r>
      <w:r w:rsidR="00E06B27" w:rsidRPr="00FE2E09">
        <w:rPr>
          <w:rFonts w:ascii="ＭＳ ゴシック" w:eastAsia="ＭＳ ゴシック" w:hAnsi="ＭＳ ゴシック" w:hint="eastAsia"/>
          <w:sz w:val="24"/>
          <w:szCs w:val="24"/>
        </w:rPr>
        <w:t xml:space="preserve"> </w:t>
      </w:r>
    </w:p>
    <w:p w:rsidR="007C2B16" w:rsidRPr="00FE2E09" w:rsidRDefault="00555FD8" w:rsidP="002E5286">
      <w:pPr>
        <w:numPr>
          <w:ilvl w:val="0"/>
          <w:numId w:val="6"/>
        </w:numPr>
        <w:tabs>
          <w:tab w:val="clear" w:pos="570"/>
          <w:tab w:val="num" w:pos="426"/>
        </w:tabs>
        <w:ind w:left="426" w:hanging="426"/>
        <w:rPr>
          <w:sz w:val="22"/>
          <w:szCs w:val="22"/>
        </w:rPr>
      </w:pPr>
      <w:r w:rsidRPr="00FE2E09">
        <w:rPr>
          <w:rFonts w:hint="eastAsia"/>
          <w:sz w:val="22"/>
          <w:szCs w:val="22"/>
        </w:rPr>
        <w:t>様式</w:t>
      </w:r>
      <w:r w:rsidR="00EC3107" w:rsidRPr="00FE2E09">
        <w:rPr>
          <w:rFonts w:hint="eastAsia"/>
          <w:sz w:val="22"/>
          <w:szCs w:val="22"/>
        </w:rPr>
        <w:t>６</w:t>
      </w:r>
      <w:r w:rsidR="006E42A7" w:rsidRPr="00FE2E09">
        <w:rPr>
          <w:rFonts w:hint="eastAsia"/>
          <w:sz w:val="22"/>
          <w:szCs w:val="22"/>
        </w:rPr>
        <w:t>「</w:t>
      </w:r>
      <w:r w:rsidR="00523515">
        <w:rPr>
          <w:rFonts w:hint="eastAsia"/>
          <w:sz w:val="22"/>
          <w:szCs w:val="22"/>
        </w:rPr>
        <w:t>令和５</w:t>
      </w:r>
      <w:r w:rsidR="004A3C65" w:rsidRPr="00FE2E09">
        <w:rPr>
          <w:rFonts w:hint="eastAsia"/>
          <w:sz w:val="22"/>
          <w:szCs w:val="22"/>
        </w:rPr>
        <w:t>年</w:t>
      </w:r>
      <w:r w:rsidR="00EC3107" w:rsidRPr="00FE2E09">
        <w:rPr>
          <w:rFonts w:hint="eastAsia"/>
          <w:sz w:val="22"/>
          <w:szCs w:val="22"/>
        </w:rPr>
        <w:t>度神奈川県地域医療介護総合確保基金事業</w:t>
      </w:r>
      <w:r w:rsidR="00956E9F" w:rsidRPr="00FE2E09">
        <w:rPr>
          <w:rFonts w:hint="eastAsia"/>
          <w:sz w:val="22"/>
          <w:szCs w:val="22"/>
        </w:rPr>
        <w:t>費</w:t>
      </w:r>
      <w:r w:rsidR="00EC3107" w:rsidRPr="00FE2E09">
        <w:rPr>
          <w:rFonts w:hint="eastAsia"/>
          <w:sz w:val="22"/>
          <w:szCs w:val="22"/>
        </w:rPr>
        <w:t>に係る</w:t>
      </w:r>
      <w:r w:rsidR="003B722D" w:rsidRPr="00FE2E09">
        <w:rPr>
          <w:rFonts w:hint="eastAsia"/>
          <w:sz w:val="22"/>
          <w:szCs w:val="22"/>
        </w:rPr>
        <w:t>消費税及び地方消費税に係る仕入控除税額報告書</w:t>
      </w:r>
      <w:r w:rsidR="006E42A7" w:rsidRPr="00FE2E09">
        <w:rPr>
          <w:rFonts w:hint="eastAsia"/>
          <w:sz w:val="22"/>
          <w:szCs w:val="22"/>
        </w:rPr>
        <w:t>」</w:t>
      </w:r>
    </w:p>
    <w:p w:rsidR="00720EA5" w:rsidRPr="00523515" w:rsidRDefault="00720EA5" w:rsidP="00720EA5">
      <w:pPr>
        <w:pStyle w:val="a6"/>
        <w:spacing w:line="200" w:lineRule="exact"/>
        <w:ind w:leftChars="0" w:left="570"/>
        <w:rPr>
          <w:rFonts w:hAnsi="ＭＳ 明朝"/>
          <w:sz w:val="22"/>
          <w:szCs w:val="22"/>
        </w:rPr>
      </w:pPr>
    </w:p>
    <w:p w:rsidR="00102096" w:rsidRPr="00FE2E09" w:rsidRDefault="00445763" w:rsidP="002E5286">
      <w:pPr>
        <w:numPr>
          <w:ilvl w:val="0"/>
          <w:numId w:val="6"/>
        </w:numPr>
        <w:tabs>
          <w:tab w:val="clear" w:pos="570"/>
          <w:tab w:val="num" w:pos="426"/>
        </w:tabs>
        <w:ind w:left="426" w:hanging="426"/>
        <w:rPr>
          <w:sz w:val="22"/>
          <w:szCs w:val="22"/>
        </w:rPr>
      </w:pPr>
      <w:r w:rsidRPr="00FE2E09">
        <w:rPr>
          <w:rFonts w:hint="eastAsia"/>
          <w:sz w:val="22"/>
          <w:szCs w:val="22"/>
        </w:rPr>
        <w:t>別紙概要「新人看護職員職場内研修事業費補助」</w:t>
      </w:r>
    </w:p>
    <w:p w:rsidR="007C2B16" w:rsidRPr="00FE2E09" w:rsidRDefault="00D55671" w:rsidP="00D55671">
      <w:pPr>
        <w:ind w:leftChars="208" w:left="709" w:hangingChars="141" w:hanging="295"/>
        <w:rPr>
          <w:sz w:val="22"/>
          <w:szCs w:val="22"/>
        </w:rPr>
      </w:pPr>
      <w:r w:rsidRPr="00FE2E09">
        <w:rPr>
          <w:rFonts w:hint="eastAsia"/>
          <w:sz w:val="22"/>
          <w:szCs w:val="22"/>
        </w:rPr>
        <w:t xml:space="preserve">※　</w:t>
      </w:r>
      <w:r w:rsidR="0072414E" w:rsidRPr="00FE2E09">
        <w:rPr>
          <w:rFonts w:hint="eastAsia"/>
          <w:sz w:val="22"/>
          <w:szCs w:val="22"/>
        </w:rPr>
        <w:t>貴</w:t>
      </w:r>
      <w:r w:rsidR="00EF416F" w:rsidRPr="00FE2E09">
        <w:rPr>
          <w:rFonts w:hint="eastAsia"/>
          <w:sz w:val="22"/>
          <w:szCs w:val="22"/>
        </w:rPr>
        <w:t>施設</w:t>
      </w:r>
      <w:r w:rsidR="007C2B16" w:rsidRPr="00FE2E09">
        <w:rPr>
          <w:rFonts w:hint="eastAsia"/>
          <w:sz w:val="22"/>
          <w:szCs w:val="22"/>
        </w:rPr>
        <w:t>の状況に</w:t>
      </w:r>
      <w:r w:rsidR="00486ECD" w:rsidRPr="00FE2E09">
        <w:rPr>
          <w:rFonts w:hint="eastAsia"/>
          <w:sz w:val="22"/>
          <w:szCs w:val="22"/>
        </w:rPr>
        <w:t>応じて</w:t>
      </w:r>
      <w:r w:rsidR="007C2B16" w:rsidRPr="00FE2E09">
        <w:rPr>
          <w:rFonts w:hint="eastAsia"/>
          <w:sz w:val="22"/>
          <w:szCs w:val="22"/>
        </w:rPr>
        <w:t>、</w:t>
      </w:r>
      <w:r w:rsidR="00EC3107" w:rsidRPr="00FE2E09">
        <w:rPr>
          <w:rFonts w:hint="eastAsia"/>
          <w:sz w:val="22"/>
          <w:szCs w:val="22"/>
        </w:rPr>
        <w:t>（</w:t>
      </w:r>
      <w:r w:rsidR="007C2B16" w:rsidRPr="00FE2E09">
        <w:rPr>
          <w:rFonts w:hint="eastAsia"/>
          <w:sz w:val="22"/>
          <w:szCs w:val="22"/>
        </w:rPr>
        <w:t>返納が</w:t>
      </w:r>
      <w:r w:rsidR="00B73B51" w:rsidRPr="00FE2E09">
        <w:rPr>
          <w:rFonts w:hint="eastAsia"/>
          <w:sz w:val="22"/>
          <w:szCs w:val="22"/>
          <w:u w:val="single"/>
        </w:rPr>
        <w:t>な</w:t>
      </w:r>
      <w:r w:rsidR="007C2B16" w:rsidRPr="00FE2E09">
        <w:rPr>
          <w:rFonts w:hint="eastAsia"/>
          <w:sz w:val="22"/>
          <w:szCs w:val="22"/>
          <w:u w:val="single"/>
        </w:rPr>
        <w:t>い</w:t>
      </w:r>
      <w:r w:rsidR="007C2B16" w:rsidRPr="00FE2E09">
        <w:rPr>
          <w:rFonts w:hint="eastAsia"/>
          <w:sz w:val="22"/>
          <w:szCs w:val="22"/>
        </w:rPr>
        <w:t>場合</w:t>
      </w:r>
      <w:r w:rsidR="00EC3107" w:rsidRPr="00FE2E09">
        <w:rPr>
          <w:rFonts w:hint="eastAsia"/>
          <w:sz w:val="22"/>
          <w:szCs w:val="22"/>
        </w:rPr>
        <w:t>）</w:t>
      </w:r>
      <w:r w:rsidR="00956E9F" w:rsidRPr="00FE2E09">
        <w:rPr>
          <w:rFonts w:hint="eastAsia"/>
          <w:sz w:val="22"/>
          <w:szCs w:val="22"/>
        </w:rPr>
        <w:t>、</w:t>
      </w:r>
      <w:r w:rsidR="00EC3107" w:rsidRPr="00FE2E09">
        <w:rPr>
          <w:rFonts w:hint="eastAsia"/>
          <w:sz w:val="22"/>
          <w:szCs w:val="22"/>
        </w:rPr>
        <w:t>（</w:t>
      </w:r>
      <w:r w:rsidR="007C2B16" w:rsidRPr="00FE2E09">
        <w:rPr>
          <w:rFonts w:hint="eastAsia"/>
          <w:sz w:val="22"/>
          <w:szCs w:val="22"/>
        </w:rPr>
        <w:t>返納が</w:t>
      </w:r>
      <w:r w:rsidR="007C2B16" w:rsidRPr="00FE2E09">
        <w:rPr>
          <w:rFonts w:hint="eastAsia"/>
          <w:sz w:val="22"/>
          <w:szCs w:val="22"/>
          <w:u w:val="single"/>
        </w:rPr>
        <w:t>ある</w:t>
      </w:r>
      <w:r w:rsidR="007C2B16" w:rsidRPr="00FE2E09">
        <w:rPr>
          <w:rFonts w:hint="eastAsia"/>
          <w:sz w:val="22"/>
          <w:szCs w:val="22"/>
        </w:rPr>
        <w:t>場合</w:t>
      </w:r>
      <w:r w:rsidR="00EC3107" w:rsidRPr="00FE2E09">
        <w:rPr>
          <w:rFonts w:hint="eastAsia"/>
          <w:sz w:val="22"/>
          <w:szCs w:val="22"/>
        </w:rPr>
        <w:t>）</w:t>
      </w:r>
      <w:r w:rsidR="007C2B16" w:rsidRPr="00FE2E09">
        <w:rPr>
          <w:rFonts w:hint="eastAsia"/>
          <w:sz w:val="22"/>
          <w:szCs w:val="22"/>
        </w:rPr>
        <w:t>のどちらか</w:t>
      </w:r>
      <w:r w:rsidRPr="00FE2E09">
        <w:rPr>
          <w:rFonts w:hint="eastAsia"/>
          <w:sz w:val="22"/>
          <w:szCs w:val="22"/>
        </w:rPr>
        <w:t>のシート</w:t>
      </w:r>
      <w:r w:rsidR="007C2B16" w:rsidRPr="00FE2E09">
        <w:rPr>
          <w:rFonts w:hint="eastAsia"/>
          <w:sz w:val="22"/>
          <w:szCs w:val="22"/>
        </w:rPr>
        <w:t>を使用し</w:t>
      </w:r>
      <w:r w:rsidR="00E24A6B" w:rsidRPr="00FE2E09">
        <w:rPr>
          <w:rFonts w:hint="eastAsia"/>
          <w:sz w:val="22"/>
          <w:szCs w:val="22"/>
        </w:rPr>
        <w:t>、後述する</w:t>
      </w:r>
      <w:r w:rsidRPr="00FE2E09">
        <w:rPr>
          <w:rFonts w:hint="eastAsia"/>
          <w:sz w:val="22"/>
          <w:szCs w:val="22"/>
        </w:rPr>
        <w:t>「３</w:t>
      </w:r>
      <w:r w:rsidR="00BB0864" w:rsidRPr="00FE2E09">
        <w:rPr>
          <w:rFonts w:hint="eastAsia"/>
          <w:sz w:val="22"/>
          <w:szCs w:val="22"/>
        </w:rPr>
        <w:t xml:space="preserve">　</w:t>
      </w:r>
      <w:r w:rsidRPr="00FE2E09">
        <w:rPr>
          <w:rFonts w:hint="eastAsia"/>
          <w:sz w:val="22"/>
          <w:szCs w:val="22"/>
        </w:rPr>
        <w:t>補助金に係る消費税及び地方消費税の仕入控除税額の計算方法」に従い記入し</w:t>
      </w:r>
      <w:r w:rsidR="00AF0D6E" w:rsidRPr="00FE2E09">
        <w:rPr>
          <w:rFonts w:hint="eastAsia"/>
          <w:sz w:val="22"/>
          <w:szCs w:val="22"/>
        </w:rPr>
        <w:t>てください</w:t>
      </w:r>
      <w:r w:rsidR="007C2B16" w:rsidRPr="00FE2E09">
        <w:rPr>
          <w:rFonts w:hint="eastAsia"/>
          <w:sz w:val="22"/>
          <w:szCs w:val="22"/>
        </w:rPr>
        <w:t>。</w:t>
      </w:r>
    </w:p>
    <w:p w:rsidR="00720EA5" w:rsidRPr="00FE2E09" w:rsidRDefault="00720EA5" w:rsidP="00720EA5">
      <w:pPr>
        <w:pStyle w:val="a6"/>
        <w:spacing w:line="200" w:lineRule="exact"/>
        <w:ind w:leftChars="0" w:left="570"/>
        <w:rPr>
          <w:rFonts w:hAnsi="ＭＳ 明朝"/>
          <w:sz w:val="22"/>
          <w:szCs w:val="22"/>
        </w:rPr>
      </w:pPr>
    </w:p>
    <w:p w:rsidR="000442B9" w:rsidRPr="00FE2E09" w:rsidRDefault="000F27E9" w:rsidP="002E5286">
      <w:pPr>
        <w:numPr>
          <w:ilvl w:val="0"/>
          <w:numId w:val="6"/>
        </w:numPr>
        <w:tabs>
          <w:tab w:val="clear" w:pos="570"/>
          <w:tab w:val="num" w:pos="426"/>
        </w:tabs>
        <w:ind w:left="426" w:hanging="426"/>
        <w:rPr>
          <w:sz w:val="22"/>
          <w:szCs w:val="22"/>
        </w:rPr>
      </w:pPr>
      <w:r w:rsidRPr="00FE2E09">
        <w:rPr>
          <w:rFonts w:hAnsi="ＭＳ 明朝" w:hint="eastAsia"/>
          <w:sz w:val="22"/>
          <w:szCs w:val="22"/>
        </w:rPr>
        <w:t>貴</w:t>
      </w:r>
      <w:r w:rsidR="00EF416F" w:rsidRPr="00FE2E09">
        <w:rPr>
          <w:rFonts w:hAnsi="ＭＳ 明朝" w:hint="eastAsia"/>
          <w:sz w:val="22"/>
          <w:szCs w:val="22"/>
        </w:rPr>
        <w:t>施設</w:t>
      </w:r>
      <w:r w:rsidRPr="00FE2E09">
        <w:rPr>
          <w:rFonts w:hAnsi="ＭＳ 明朝" w:hint="eastAsia"/>
          <w:sz w:val="22"/>
          <w:szCs w:val="22"/>
        </w:rPr>
        <w:t>が</w:t>
      </w:r>
      <w:r w:rsidR="00E31B58" w:rsidRPr="00FE2E09">
        <w:rPr>
          <w:rFonts w:hAnsi="ＭＳ 明朝" w:hint="eastAsia"/>
          <w:sz w:val="22"/>
          <w:szCs w:val="22"/>
        </w:rPr>
        <w:t>税務署に提出</w:t>
      </w:r>
      <w:r w:rsidRPr="00FE2E09">
        <w:rPr>
          <w:rFonts w:hAnsi="ＭＳ 明朝" w:hint="eastAsia"/>
          <w:sz w:val="22"/>
          <w:szCs w:val="22"/>
        </w:rPr>
        <w:t>された、</w:t>
      </w:r>
      <w:r w:rsidR="00E0452D" w:rsidRPr="00FE2E09">
        <w:rPr>
          <w:rFonts w:hAnsi="ＭＳ 明朝" w:hint="eastAsia"/>
          <w:sz w:val="22"/>
          <w:szCs w:val="22"/>
        </w:rPr>
        <w:t>上記</w:t>
      </w:r>
      <w:r w:rsidR="004B0A29" w:rsidRPr="00FE2E09">
        <w:rPr>
          <w:rFonts w:hAnsi="ＭＳ 明朝" w:hint="eastAsia"/>
          <w:sz w:val="22"/>
          <w:szCs w:val="22"/>
        </w:rPr>
        <w:t>(1)</w:t>
      </w:r>
      <w:r w:rsidR="00E0452D" w:rsidRPr="00FE2E09">
        <w:rPr>
          <w:rFonts w:hAnsi="ＭＳ 明朝" w:hint="eastAsia"/>
          <w:sz w:val="22"/>
          <w:szCs w:val="22"/>
        </w:rPr>
        <w:t>及び</w:t>
      </w:r>
      <w:r w:rsidR="004B0A29" w:rsidRPr="00FE2E09">
        <w:rPr>
          <w:rFonts w:hAnsi="ＭＳ 明朝" w:hint="eastAsia"/>
          <w:sz w:val="22"/>
          <w:szCs w:val="22"/>
        </w:rPr>
        <w:t>(</w:t>
      </w:r>
      <w:r w:rsidR="004A3C65" w:rsidRPr="00FE2E09">
        <w:rPr>
          <w:rFonts w:hAnsi="ＭＳ 明朝" w:hint="eastAsia"/>
          <w:sz w:val="22"/>
          <w:szCs w:val="22"/>
        </w:rPr>
        <w:t>２</w:t>
      </w:r>
      <w:r w:rsidR="004B0A29" w:rsidRPr="00FE2E09">
        <w:rPr>
          <w:rFonts w:hAnsi="ＭＳ 明朝" w:hint="eastAsia"/>
          <w:sz w:val="22"/>
          <w:szCs w:val="22"/>
        </w:rPr>
        <w:t>)</w:t>
      </w:r>
      <w:r w:rsidR="00E0452D" w:rsidRPr="00FE2E09">
        <w:rPr>
          <w:rFonts w:hAnsi="ＭＳ 明朝" w:hint="eastAsia"/>
          <w:sz w:val="22"/>
          <w:szCs w:val="22"/>
        </w:rPr>
        <w:t>に係る</w:t>
      </w:r>
      <w:r w:rsidR="00351BFE" w:rsidRPr="00FE2E09">
        <w:rPr>
          <w:rFonts w:asciiTheme="majorEastAsia" w:eastAsiaTheme="majorEastAsia" w:hAnsiTheme="majorEastAsia" w:hint="eastAsia"/>
          <w:sz w:val="22"/>
          <w:szCs w:val="22"/>
        </w:rPr>
        <w:t>「消費税</w:t>
      </w:r>
      <w:r w:rsidR="00BB0864" w:rsidRPr="00FE2E09">
        <w:rPr>
          <w:rFonts w:asciiTheme="majorEastAsia" w:eastAsiaTheme="majorEastAsia" w:hAnsiTheme="majorEastAsia" w:hint="eastAsia"/>
          <w:sz w:val="22"/>
          <w:szCs w:val="22"/>
        </w:rPr>
        <w:t>及び地方消費税</w:t>
      </w:r>
      <w:r w:rsidR="00351BFE" w:rsidRPr="00FE2E09">
        <w:rPr>
          <w:rFonts w:asciiTheme="majorEastAsia" w:eastAsiaTheme="majorEastAsia" w:hAnsiTheme="majorEastAsia" w:hint="eastAsia"/>
          <w:sz w:val="22"/>
          <w:szCs w:val="22"/>
        </w:rPr>
        <w:t>の</w:t>
      </w:r>
      <w:r w:rsidR="00E0452D" w:rsidRPr="00FE2E09">
        <w:rPr>
          <w:rFonts w:asciiTheme="majorEastAsia" w:eastAsiaTheme="majorEastAsia" w:hAnsiTheme="majorEastAsia" w:hint="eastAsia"/>
          <w:sz w:val="22"/>
          <w:szCs w:val="22"/>
        </w:rPr>
        <w:t>確定申告</w:t>
      </w:r>
      <w:r w:rsidR="00351BFE" w:rsidRPr="00FE2E09">
        <w:rPr>
          <w:rFonts w:asciiTheme="majorEastAsia" w:eastAsiaTheme="majorEastAsia" w:hAnsiTheme="majorEastAsia" w:hint="eastAsia"/>
          <w:sz w:val="22"/>
          <w:szCs w:val="22"/>
        </w:rPr>
        <w:t>書」</w:t>
      </w:r>
      <w:r w:rsidR="000442B9" w:rsidRPr="00FE2E09">
        <w:rPr>
          <w:rFonts w:hAnsi="ＭＳ 明朝" w:hint="eastAsia"/>
          <w:sz w:val="22"/>
          <w:szCs w:val="22"/>
        </w:rPr>
        <w:t>の写し、</w:t>
      </w:r>
      <w:r w:rsidR="00351BFE" w:rsidRPr="00FE2E09">
        <w:rPr>
          <w:rFonts w:hAnsi="ＭＳ 明朝" w:hint="eastAsia"/>
          <w:sz w:val="22"/>
          <w:szCs w:val="22"/>
        </w:rPr>
        <w:t>及び「</w:t>
      </w:r>
      <w:r w:rsidR="00351BFE" w:rsidRPr="00FE2E09">
        <w:rPr>
          <w:rFonts w:asciiTheme="majorEastAsia" w:eastAsiaTheme="majorEastAsia" w:hAnsiTheme="majorEastAsia" w:hint="eastAsia"/>
          <w:sz w:val="22"/>
          <w:szCs w:val="22"/>
        </w:rPr>
        <w:t>付表</w:t>
      </w:r>
      <w:r w:rsidR="004A3C65" w:rsidRPr="00FE2E09">
        <w:rPr>
          <w:rFonts w:asciiTheme="majorEastAsia" w:eastAsiaTheme="majorEastAsia" w:hAnsiTheme="majorEastAsia" w:hint="eastAsia"/>
          <w:sz w:val="22"/>
          <w:szCs w:val="22"/>
        </w:rPr>
        <w:t>２</w:t>
      </w:r>
      <w:r w:rsidR="00351BFE" w:rsidRPr="00FE2E09">
        <w:rPr>
          <w:rFonts w:asciiTheme="majorEastAsia" w:eastAsiaTheme="majorEastAsia" w:hAnsiTheme="majorEastAsia" w:hint="eastAsia"/>
          <w:sz w:val="22"/>
          <w:szCs w:val="22"/>
        </w:rPr>
        <w:t xml:space="preserve">　課税売上割合･控除対象仕入税額等の計算表」</w:t>
      </w:r>
      <w:r w:rsidR="00E0452D" w:rsidRPr="00FE2E09">
        <w:rPr>
          <w:rFonts w:hAnsi="ＭＳ 明朝" w:hint="eastAsia"/>
          <w:sz w:val="22"/>
          <w:szCs w:val="22"/>
        </w:rPr>
        <w:t>の写し</w:t>
      </w:r>
    </w:p>
    <w:p w:rsidR="00E0452D" w:rsidRPr="00FE2E09" w:rsidRDefault="000442B9" w:rsidP="002E5286">
      <w:pPr>
        <w:ind w:left="426"/>
        <w:rPr>
          <w:rFonts w:hAnsi="ＭＳ 明朝"/>
          <w:sz w:val="22"/>
          <w:szCs w:val="22"/>
        </w:rPr>
      </w:pPr>
      <w:r w:rsidRPr="00FE2E09">
        <w:rPr>
          <w:rFonts w:hAnsi="ＭＳ 明朝" w:hint="eastAsia"/>
          <w:sz w:val="22"/>
          <w:szCs w:val="22"/>
        </w:rPr>
        <w:t>(</w:t>
      </w:r>
      <w:r w:rsidR="00E0452D" w:rsidRPr="00FE2E09">
        <w:rPr>
          <w:rFonts w:hAnsi="ＭＳ 明朝" w:hint="eastAsia"/>
          <w:sz w:val="22"/>
          <w:szCs w:val="22"/>
        </w:rPr>
        <w:t>確定申告後に修正申告等を行った場</w:t>
      </w:r>
      <w:r w:rsidR="004E7C13" w:rsidRPr="00FE2E09">
        <w:rPr>
          <w:rFonts w:hAnsi="ＭＳ 明朝" w:hint="eastAsia"/>
          <w:sz w:val="22"/>
          <w:szCs w:val="22"/>
        </w:rPr>
        <w:t>合は</w:t>
      </w:r>
      <w:r w:rsidR="00EC37D2" w:rsidRPr="00FE2E09">
        <w:rPr>
          <w:rFonts w:hAnsi="ＭＳ 明朝" w:hint="eastAsia"/>
          <w:sz w:val="22"/>
          <w:szCs w:val="22"/>
        </w:rPr>
        <w:t>、</w:t>
      </w:r>
      <w:r w:rsidR="004E7C13" w:rsidRPr="00FE2E09">
        <w:rPr>
          <w:rFonts w:hAnsi="ＭＳ 明朝" w:hint="eastAsia"/>
          <w:sz w:val="22"/>
          <w:szCs w:val="22"/>
        </w:rPr>
        <w:t>その修正申告等の写し</w:t>
      </w:r>
      <w:r w:rsidRPr="00FE2E09">
        <w:rPr>
          <w:rFonts w:hAnsi="ＭＳ 明朝" w:hint="eastAsia"/>
          <w:sz w:val="22"/>
          <w:szCs w:val="22"/>
        </w:rPr>
        <w:t>)</w:t>
      </w:r>
    </w:p>
    <w:p w:rsidR="00720EA5" w:rsidRPr="00FE2E09" w:rsidRDefault="00720EA5" w:rsidP="00720EA5">
      <w:pPr>
        <w:spacing w:line="200" w:lineRule="exact"/>
        <w:rPr>
          <w:rFonts w:hAnsi="ＭＳ 明朝"/>
          <w:sz w:val="22"/>
          <w:szCs w:val="22"/>
        </w:rPr>
      </w:pPr>
    </w:p>
    <w:p w:rsidR="00E0452D" w:rsidRPr="00FE2E09" w:rsidRDefault="00BE3994" w:rsidP="002E5286">
      <w:pPr>
        <w:rPr>
          <w:rFonts w:ascii="ＭＳ ゴシック" w:eastAsia="ＭＳ ゴシック" w:hAnsi="ＭＳ ゴシック"/>
          <w:sz w:val="24"/>
          <w:szCs w:val="24"/>
        </w:rPr>
      </w:pPr>
      <w:r w:rsidRPr="00FE2E09">
        <w:rPr>
          <w:rFonts w:ascii="ＭＳ ゴシック" w:eastAsia="ＭＳ ゴシック" w:hAnsi="ＭＳ ゴシック" w:hint="eastAsia"/>
          <w:sz w:val="24"/>
          <w:szCs w:val="24"/>
        </w:rPr>
        <w:t>３</w:t>
      </w:r>
      <w:r w:rsidR="00B54462" w:rsidRPr="00FE2E09">
        <w:rPr>
          <w:rFonts w:ascii="ＭＳ ゴシック" w:eastAsia="ＭＳ ゴシック" w:hAnsi="ＭＳ ゴシック" w:hint="eastAsia"/>
          <w:sz w:val="24"/>
          <w:szCs w:val="24"/>
        </w:rPr>
        <w:t xml:space="preserve">　</w:t>
      </w:r>
      <w:r w:rsidR="00E0452D" w:rsidRPr="00FE2E09">
        <w:rPr>
          <w:rFonts w:ascii="ＭＳ ゴシック" w:eastAsia="ＭＳ ゴシック" w:hAnsi="ＭＳ ゴシック" w:hint="eastAsia"/>
          <w:sz w:val="24"/>
          <w:szCs w:val="24"/>
        </w:rPr>
        <w:t>補助金に係る</w:t>
      </w:r>
      <w:r w:rsidRPr="00FE2E09">
        <w:rPr>
          <w:rFonts w:ascii="ＭＳ ゴシック" w:eastAsia="ＭＳ ゴシック" w:hAnsi="ＭＳ ゴシック" w:hint="eastAsia"/>
          <w:sz w:val="24"/>
          <w:szCs w:val="24"/>
        </w:rPr>
        <w:t>消費税及び地方消費税の仕入控除税額</w:t>
      </w:r>
      <w:r w:rsidRPr="00FE2E09">
        <w:rPr>
          <w:rFonts w:hAnsi="ＭＳ 明朝" w:hint="eastAsia"/>
          <w:sz w:val="24"/>
          <w:szCs w:val="24"/>
        </w:rPr>
        <w:t>(以下、「返納額」)</w:t>
      </w:r>
      <w:r w:rsidRPr="00FE2E09">
        <w:rPr>
          <w:rFonts w:ascii="ＭＳ ゴシック" w:eastAsia="ＭＳ ゴシック" w:hAnsi="ＭＳ ゴシック" w:hint="eastAsia"/>
          <w:sz w:val="24"/>
          <w:szCs w:val="24"/>
        </w:rPr>
        <w:t>の計算方法</w:t>
      </w:r>
      <w:r w:rsidR="00E06B27" w:rsidRPr="00FE2E09">
        <w:rPr>
          <w:rFonts w:ascii="ＭＳ ゴシック" w:eastAsia="ＭＳ ゴシック" w:hAnsi="ＭＳ ゴシック" w:hint="eastAsia"/>
          <w:sz w:val="24"/>
          <w:szCs w:val="24"/>
        </w:rPr>
        <w:t xml:space="preserve"> </w:t>
      </w:r>
    </w:p>
    <w:p w:rsidR="00E0452D" w:rsidRPr="00FE2E09" w:rsidRDefault="003F45FA" w:rsidP="002E5286">
      <w:pPr>
        <w:numPr>
          <w:ilvl w:val="0"/>
          <w:numId w:val="11"/>
        </w:numPr>
        <w:tabs>
          <w:tab w:val="clear" w:pos="570"/>
          <w:tab w:val="left" w:pos="426"/>
        </w:tabs>
        <w:ind w:left="426" w:hanging="426"/>
        <w:rPr>
          <w:rFonts w:hAnsi="ＭＳ 明朝"/>
          <w:sz w:val="22"/>
          <w:szCs w:val="22"/>
        </w:rPr>
      </w:pPr>
      <w:r w:rsidRPr="00FE2E09">
        <w:rPr>
          <w:rFonts w:hAnsi="ＭＳ 明朝" w:hint="eastAsia"/>
          <w:sz w:val="22"/>
          <w:szCs w:val="22"/>
        </w:rPr>
        <w:t>返納額が</w:t>
      </w:r>
      <w:r w:rsidR="00B73B51" w:rsidRPr="00FE2E09">
        <w:rPr>
          <w:rFonts w:hAnsi="ＭＳ 明朝" w:hint="eastAsia"/>
          <w:sz w:val="22"/>
          <w:szCs w:val="22"/>
          <w:u w:val="single"/>
        </w:rPr>
        <w:t>な</w:t>
      </w:r>
      <w:r w:rsidRPr="00FE2E09">
        <w:rPr>
          <w:rFonts w:hAnsi="ＭＳ 明朝" w:hint="eastAsia"/>
          <w:sz w:val="22"/>
          <w:szCs w:val="22"/>
          <w:u w:val="single"/>
        </w:rPr>
        <w:t>い</w:t>
      </w:r>
      <w:r w:rsidR="00E0452D" w:rsidRPr="00FE2E09">
        <w:rPr>
          <w:rFonts w:hAnsi="ＭＳ 明朝" w:hint="eastAsia"/>
          <w:sz w:val="22"/>
          <w:szCs w:val="22"/>
        </w:rPr>
        <w:t>場合</w:t>
      </w:r>
    </w:p>
    <w:p w:rsidR="00E0452D" w:rsidRPr="00FE2E09" w:rsidRDefault="00FE1809" w:rsidP="002E5286">
      <w:pPr>
        <w:ind w:leftChars="100" w:left="199" w:firstLineChars="100" w:firstLine="209"/>
        <w:rPr>
          <w:rFonts w:hAnsi="ＭＳ 明朝"/>
          <w:sz w:val="22"/>
          <w:szCs w:val="22"/>
        </w:rPr>
      </w:pPr>
      <w:r w:rsidRPr="00FE2E09">
        <w:rPr>
          <w:rFonts w:hAnsi="ＭＳ 明朝" w:hint="eastAsia"/>
          <w:sz w:val="22"/>
          <w:szCs w:val="22"/>
        </w:rPr>
        <w:t>貴施設が</w:t>
      </w:r>
      <w:r w:rsidR="00E0452D" w:rsidRPr="00FE2E09">
        <w:rPr>
          <w:rFonts w:hAnsi="ＭＳ 明朝" w:hint="eastAsia"/>
          <w:sz w:val="22"/>
          <w:szCs w:val="22"/>
        </w:rPr>
        <w:t>次の</w:t>
      </w:r>
      <w:r w:rsidR="00C156FA" w:rsidRPr="00FE2E09">
        <w:rPr>
          <w:rFonts w:hAnsi="ＭＳ 明朝" w:hint="eastAsia"/>
          <w:sz w:val="22"/>
          <w:szCs w:val="22"/>
        </w:rPr>
        <w:t>①～⑤の</w:t>
      </w:r>
      <w:r w:rsidR="00E0452D" w:rsidRPr="00FE2E09">
        <w:rPr>
          <w:rFonts w:hAnsi="ＭＳ 明朝" w:hint="eastAsia"/>
          <w:sz w:val="22"/>
          <w:szCs w:val="22"/>
        </w:rPr>
        <w:t>いずれかに該当している場合</w:t>
      </w:r>
      <w:r w:rsidR="009A2073" w:rsidRPr="00FE2E09">
        <w:rPr>
          <w:rFonts w:hAnsi="ＭＳ 明朝" w:hint="eastAsia"/>
          <w:sz w:val="22"/>
          <w:szCs w:val="22"/>
        </w:rPr>
        <w:t>は、返納額は生じません</w:t>
      </w:r>
      <w:r w:rsidR="00FA261D" w:rsidRPr="00FE2E09">
        <w:rPr>
          <w:rFonts w:hAnsi="ＭＳ 明朝" w:hint="eastAsia"/>
          <w:sz w:val="22"/>
          <w:szCs w:val="22"/>
        </w:rPr>
        <w:t>。</w:t>
      </w:r>
    </w:p>
    <w:p w:rsidR="00DB02BA" w:rsidRPr="00FE2E09" w:rsidRDefault="00EE5633" w:rsidP="002E5286">
      <w:pPr>
        <w:numPr>
          <w:ilvl w:val="1"/>
          <w:numId w:val="11"/>
        </w:numPr>
        <w:tabs>
          <w:tab w:val="clear" w:pos="840"/>
          <w:tab w:val="num" w:pos="709"/>
        </w:tabs>
        <w:ind w:left="709" w:hanging="283"/>
        <w:rPr>
          <w:rFonts w:hAnsi="ＭＳ 明朝"/>
          <w:sz w:val="22"/>
          <w:szCs w:val="22"/>
        </w:rPr>
      </w:pPr>
      <w:r w:rsidRPr="00FE2E09">
        <w:rPr>
          <w:rFonts w:hAnsi="ＭＳ 明朝" w:hint="eastAsia"/>
          <w:sz w:val="22"/>
          <w:szCs w:val="22"/>
        </w:rPr>
        <w:t>補助対象経費が</w:t>
      </w:r>
      <w:r w:rsidR="00770881" w:rsidRPr="00FE2E09">
        <w:rPr>
          <w:rFonts w:hAnsi="ＭＳ 明朝" w:hint="eastAsia"/>
          <w:sz w:val="22"/>
          <w:szCs w:val="22"/>
        </w:rPr>
        <w:t>人件費</w:t>
      </w:r>
      <w:r w:rsidR="009C50E0" w:rsidRPr="00FE2E09">
        <w:rPr>
          <w:rFonts w:hAnsi="ＭＳ 明朝" w:hint="eastAsia"/>
          <w:sz w:val="22"/>
          <w:szCs w:val="22"/>
        </w:rPr>
        <w:t>等</w:t>
      </w:r>
      <w:r w:rsidR="00124AE1" w:rsidRPr="00FE2E09">
        <w:rPr>
          <w:rFonts w:hAnsi="ＭＳ 明朝" w:hint="eastAsia"/>
          <w:sz w:val="22"/>
          <w:szCs w:val="22"/>
        </w:rPr>
        <w:t>の</w:t>
      </w:r>
      <w:r w:rsidR="009C50E0" w:rsidRPr="00FE2E09">
        <w:rPr>
          <w:rFonts w:hAnsi="ＭＳ 明朝" w:hint="eastAsia"/>
          <w:sz w:val="22"/>
          <w:szCs w:val="22"/>
        </w:rPr>
        <w:t>非課税仕入</w:t>
      </w:r>
      <w:r w:rsidR="00124AE1" w:rsidRPr="00FE2E09">
        <w:rPr>
          <w:rFonts w:hAnsi="ＭＳ 明朝" w:hint="eastAsia"/>
          <w:sz w:val="22"/>
          <w:szCs w:val="22"/>
        </w:rPr>
        <w:t>だけ</w:t>
      </w:r>
      <w:r w:rsidR="00132F9A" w:rsidRPr="00FE2E09">
        <w:rPr>
          <w:rFonts w:hAnsi="ＭＳ 明朝" w:hint="eastAsia"/>
          <w:sz w:val="22"/>
          <w:szCs w:val="22"/>
        </w:rPr>
        <w:t>に</w:t>
      </w:r>
      <w:r w:rsidRPr="00FE2E09">
        <w:rPr>
          <w:rFonts w:hAnsi="ＭＳ 明朝" w:hint="eastAsia"/>
          <w:sz w:val="22"/>
          <w:szCs w:val="22"/>
        </w:rPr>
        <w:t>なっている</w:t>
      </w:r>
      <w:r w:rsidR="00DB02BA" w:rsidRPr="00FE2E09">
        <w:rPr>
          <w:rFonts w:hAnsi="ＭＳ 明朝" w:hint="eastAsia"/>
          <w:sz w:val="22"/>
          <w:szCs w:val="22"/>
        </w:rPr>
        <w:t>。</w:t>
      </w:r>
    </w:p>
    <w:p w:rsidR="00827F6C" w:rsidRPr="00FE2E09" w:rsidRDefault="00827F6C" w:rsidP="002E5286">
      <w:pPr>
        <w:ind w:leftChars="349" w:left="695"/>
        <w:rPr>
          <w:rFonts w:hAnsi="ＭＳ 明朝"/>
          <w:szCs w:val="21"/>
        </w:rPr>
      </w:pPr>
      <w:r w:rsidRPr="00FE2E09">
        <w:rPr>
          <w:rFonts w:hAnsi="ＭＳ 明朝" w:hint="eastAsia"/>
          <w:szCs w:val="21"/>
        </w:rPr>
        <w:t>※</w:t>
      </w:r>
      <w:r w:rsidRPr="00FE2E09">
        <w:rPr>
          <w:rFonts w:hAnsi="ＭＳ 明朝" w:hint="eastAsia"/>
          <w:szCs w:val="21"/>
          <w:u w:val="single"/>
        </w:rPr>
        <w:t>委託による人件費</w:t>
      </w:r>
      <w:r w:rsidRPr="00FE2E09">
        <w:rPr>
          <w:rFonts w:hAnsi="ＭＳ 明朝" w:hint="eastAsia"/>
          <w:szCs w:val="21"/>
        </w:rPr>
        <w:t>は、非課税仕入ではないため該当しません。</w:t>
      </w:r>
    </w:p>
    <w:p w:rsidR="00827F6C" w:rsidRPr="00FE2E09" w:rsidRDefault="00E0452D" w:rsidP="002E5286">
      <w:pPr>
        <w:numPr>
          <w:ilvl w:val="1"/>
          <w:numId w:val="11"/>
        </w:numPr>
        <w:tabs>
          <w:tab w:val="clear" w:pos="840"/>
          <w:tab w:val="num" w:pos="709"/>
        </w:tabs>
        <w:ind w:left="709" w:hanging="283"/>
        <w:rPr>
          <w:rFonts w:hAnsi="ＭＳ 明朝"/>
          <w:sz w:val="22"/>
          <w:szCs w:val="22"/>
        </w:rPr>
      </w:pPr>
      <w:r w:rsidRPr="00FE2E09">
        <w:rPr>
          <w:rFonts w:hAnsi="ＭＳ 明朝" w:hint="eastAsia"/>
          <w:sz w:val="22"/>
          <w:szCs w:val="22"/>
        </w:rPr>
        <w:t>消費税の申告をしていない。</w:t>
      </w:r>
    </w:p>
    <w:p w:rsidR="00827F6C" w:rsidRPr="00FE2E09" w:rsidRDefault="00E0452D" w:rsidP="002E5286">
      <w:pPr>
        <w:numPr>
          <w:ilvl w:val="1"/>
          <w:numId w:val="11"/>
        </w:numPr>
        <w:tabs>
          <w:tab w:val="clear" w:pos="840"/>
          <w:tab w:val="num" w:pos="709"/>
        </w:tabs>
        <w:ind w:left="709" w:hanging="283"/>
        <w:rPr>
          <w:rFonts w:hAnsi="ＭＳ 明朝"/>
          <w:sz w:val="22"/>
          <w:szCs w:val="22"/>
        </w:rPr>
      </w:pPr>
      <w:r w:rsidRPr="00FE2E09">
        <w:rPr>
          <w:rFonts w:hAnsi="ＭＳ 明朝" w:hint="eastAsia"/>
          <w:sz w:val="22"/>
          <w:szCs w:val="22"/>
        </w:rPr>
        <w:t>簡易課税方式により申告している。</w:t>
      </w:r>
    </w:p>
    <w:p w:rsidR="00827F6C" w:rsidRPr="00FE2E09" w:rsidRDefault="0086198D" w:rsidP="002E5286">
      <w:pPr>
        <w:numPr>
          <w:ilvl w:val="1"/>
          <w:numId w:val="11"/>
        </w:numPr>
        <w:tabs>
          <w:tab w:val="clear" w:pos="840"/>
          <w:tab w:val="num" w:pos="709"/>
        </w:tabs>
        <w:ind w:left="709" w:hanging="283"/>
        <w:rPr>
          <w:rFonts w:hAnsi="ＭＳ 明朝"/>
          <w:sz w:val="22"/>
          <w:szCs w:val="22"/>
        </w:rPr>
      </w:pPr>
      <w:r w:rsidRPr="00FE2E09">
        <w:rPr>
          <w:rFonts w:hAnsi="ＭＳ 明朝" w:hint="eastAsia"/>
          <w:sz w:val="22"/>
          <w:szCs w:val="22"/>
        </w:rPr>
        <w:t>貴</w:t>
      </w:r>
      <w:r w:rsidR="001E6E5F" w:rsidRPr="00FE2E09">
        <w:rPr>
          <w:rFonts w:hAnsi="ＭＳ 明朝" w:hint="eastAsia"/>
          <w:sz w:val="22"/>
          <w:szCs w:val="22"/>
        </w:rPr>
        <w:t>施設</w:t>
      </w:r>
      <w:r w:rsidRPr="00FE2E09">
        <w:rPr>
          <w:rFonts w:hAnsi="ＭＳ 明朝" w:hint="eastAsia"/>
          <w:sz w:val="22"/>
          <w:szCs w:val="22"/>
        </w:rPr>
        <w:t>が</w:t>
      </w:r>
      <w:r w:rsidR="00C353EA" w:rsidRPr="00FE2E09">
        <w:rPr>
          <w:rFonts w:hAnsi="ＭＳ 明朝" w:hint="eastAsia"/>
          <w:sz w:val="22"/>
          <w:szCs w:val="22"/>
        </w:rPr>
        <w:t>消費税</w:t>
      </w:r>
      <w:r w:rsidR="001677CB" w:rsidRPr="00FE2E09">
        <w:rPr>
          <w:rFonts w:hAnsi="ＭＳ 明朝" w:hint="eastAsia"/>
          <w:sz w:val="22"/>
          <w:szCs w:val="22"/>
        </w:rPr>
        <w:t>法</w:t>
      </w:r>
      <w:r w:rsidR="00C353EA" w:rsidRPr="00FE2E09">
        <w:rPr>
          <w:rFonts w:hAnsi="ＭＳ 明朝" w:hint="eastAsia"/>
          <w:sz w:val="22"/>
          <w:szCs w:val="22"/>
        </w:rPr>
        <w:t>別表第三に掲げる法人に含まれ</w:t>
      </w:r>
      <w:r w:rsidR="008F045B" w:rsidRPr="00FE2E09">
        <w:rPr>
          <w:rFonts w:hAnsi="ＭＳ 明朝" w:hint="eastAsia"/>
          <w:sz w:val="22"/>
          <w:szCs w:val="22"/>
        </w:rPr>
        <w:t>、</w:t>
      </w:r>
      <w:r w:rsidR="00E0452D" w:rsidRPr="00FE2E09">
        <w:rPr>
          <w:rFonts w:hAnsi="ＭＳ 明朝" w:hint="eastAsia"/>
          <w:sz w:val="22"/>
          <w:szCs w:val="22"/>
        </w:rPr>
        <w:t>特定収入割合が５％を超えている</w:t>
      </w:r>
      <w:r w:rsidR="00BD44AA" w:rsidRPr="00FE2E09">
        <w:rPr>
          <w:rFonts w:hAnsi="ＭＳ 明朝" w:hint="eastAsia"/>
          <w:sz w:val="22"/>
          <w:szCs w:val="22"/>
        </w:rPr>
        <w:t>。</w:t>
      </w:r>
    </w:p>
    <w:p w:rsidR="00E0452D" w:rsidRPr="00FE2E09" w:rsidRDefault="00E0452D" w:rsidP="002E5286">
      <w:pPr>
        <w:numPr>
          <w:ilvl w:val="1"/>
          <w:numId w:val="11"/>
        </w:numPr>
        <w:tabs>
          <w:tab w:val="clear" w:pos="840"/>
          <w:tab w:val="num" w:pos="709"/>
        </w:tabs>
        <w:ind w:left="709" w:hanging="283"/>
        <w:rPr>
          <w:rFonts w:hAnsi="ＭＳ 明朝"/>
          <w:sz w:val="22"/>
          <w:szCs w:val="22"/>
        </w:rPr>
      </w:pPr>
      <w:r w:rsidRPr="00FE2E09">
        <w:rPr>
          <w:rFonts w:hAnsi="ＭＳ 明朝" w:hint="eastAsia"/>
          <w:sz w:val="22"/>
          <w:szCs w:val="22"/>
        </w:rPr>
        <w:t>補助対象経費に係る消費税を個別対応方式において、「非課税売上のみに要するもの」として申告している。</w:t>
      </w:r>
    </w:p>
    <w:p w:rsidR="00FA261D" w:rsidRPr="00FE2E09" w:rsidRDefault="00214C69" w:rsidP="002E5286">
      <w:pPr>
        <w:ind w:leftChars="348" w:left="708" w:hangingChars="7" w:hanging="15"/>
        <w:rPr>
          <w:rFonts w:hAnsi="ＭＳ 明朝"/>
          <w:sz w:val="22"/>
          <w:szCs w:val="22"/>
        </w:rPr>
      </w:pPr>
      <w:r w:rsidRPr="00FE2E09">
        <w:rPr>
          <w:rFonts w:hAnsi="ＭＳ 明朝" w:hint="eastAsia"/>
          <w:sz w:val="22"/>
          <w:szCs w:val="22"/>
        </w:rPr>
        <w:t>↓</w:t>
      </w:r>
    </w:p>
    <w:p w:rsidR="006E42A7" w:rsidRPr="00FE2E09" w:rsidRDefault="00C156FA" w:rsidP="002E5286">
      <w:pPr>
        <w:autoSpaceDE w:val="0"/>
        <w:autoSpaceDN w:val="0"/>
        <w:ind w:leftChars="214" w:left="426" w:firstLineChars="100" w:firstLine="209"/>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いずれかに該当する場合は、「</w:t>
      </w:r>
      <w:r w:rsidR="00555FD8" w:rsidRPr="00FE2E09">
        <w:rPr>
          <w:rFonts w:ascii="ＭＳ ゴシック" w:eastAsia="ＭＳ ゴシック" w:hAnsi="ＭＳ ゴシック" w:hint="eastAsia"/>
          <w:sz w:val="22"/>
          <w:szCs w:val="22"/>
        </w:rPr>
        <w:t>様式</w:t>
      </w:r>
      <w:r w:rsidR="00EC3107" w:rsidRPr="00FE2E09">
        <w:rPr>
          <w:rFonts w:ascii="ＭＳ ゴシック" w:eastAsia="ＭＳ ゴシック" w:hAnsi="ＭＳ ゴシック" w:hint="eastAsia"/>
          <w:sz w:val="22"/>
          <w:szCs w:val="22"/>
        </w:rPr>
        <w:t>６</w:t>
      </w:r>
      <w:r w:rsidR="00445763" w:rsidRPr="00FE2E09">
        <w:rPr>
          <w:rFonts w:ascii="ＭＳ ゴシック" w:eastAsia="ＭＳ ゴシック" w:hAnsi="ＭＳ ゴシック" w:hint="eastAsia"/>
          <w:sz w:val="22"/>
          <w:szCs w:val="22"/>
        </w:rPr>
        <w:t>」、「別紙概要　新人看護職員職場内研修事業費補助</w:t>
      </w:r>
      <w:r w:rsidR="00EC3107" w:rsidRPr="00FE2E09">
        <w:rPr>
          <w:rFonts w:ascii="ＭＳ ゴシック" w:eastAsia="ＭＳ ゴシック" w:hAnsi="ＭＳ ゴシック" w:hint="eastAsia"/>
          <w:sz w:val="22"/>
          <w:szCs w:val="22"/>
        </w:rPr>
        <w:t>（</w:t>
      </w:r>
      <w:r w:rsidR="00BB0864" w:rsidRPr="00FE2E09">
        <w:rPr>
          <w:rFonts w:ascii="ＭＳ ゴシック" w:eastAsia="ＭＳ ゴシック" w:hAnsi="ＭＳ ゴシック" w:hint="eastAsia"/>
          <w:sz w:val="22"/>
          <w:szCs w:val="22"/>
        </w:rPr>
        <w:t>返納</w:t>
      </w:r>
      <w:r w:rsidRPr="00FE2E09">
        <w:rPr>
          <w:rFonts w:ascii="ＭＳ ゴシック" w:eastAsia="ＭＳ ゴシック" w:hAnsi="ＭＳ ゴシック" w:hint="eastAsia"/>
          <w:sz w:val="22"/>
          <w:szCs w:val="22"/>
        </w:rPr>
        <w:t>が</w:t>
      </w:r>
      <w:r w:rsidR="004F17BA" w:rsidRPr="00FE2E09">
        <w:rPr>
          <w:rFonts w:ascii="ＭＳ ゴシック" w:eastAsia="ＭＳ ゴシック" w:hAnsi="ＭＳ ゴシック" w:hint="eastAsia"/>
          <w:sz w:val="22"/>
          <w:szCs w:val="22"/>
        </w:rPr>
        <w:t>な</w:t>
      </w:r>
      <w:r w:rsidRPr="00FE2E09">
        <w:rPr>
          <w:rFonts w:ascii="ＭＳ ゴシック" w:eastAsia="ＭＳ ゴシック" w:hAnsi="ＭＳ ゴシック" w:hint="eastAsia"/>
          <w:sz w:val="22"/>
          <w:szCs w:val="22"/>
        </w:rPr>
        <w:t>い場合</w:t>
      </w:r>
      <w:r w:rsidR="00EC3107"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rPr>
        <w:t>、「消費税</w:t>
      </w:r>
      <w:r w:rsidR="00BB0864" w:rsidRPr="00FE2E09">
        <w:rPr>
          <w:rFonts w:ascii="ＭＳ ゴシック" w:eastAsia="ＭＳ ゴシック" w:hAnsi="ＭＳ ゴシック" w:hint="eastAsia"/>
          <w:sz w:val="22"/>
          <w:szCs w:val="22"/>
        </w:rPr>
        <w:t>及び地方消費税</w:t>
      </w:r>
      <w:r w:rsidRPr="00FE2E09">
        <w:rPr>
          <w:rFonts w:ascii="ＭＳ ゴシック" w:eastAsia="ＭＳ ゴシック" w:hAnsi="ＭＳ ゴシック" w:hint="eastAsia"/>
          <w:sz w:val="22"/>
          <w:szCs w:val="22"/>
        </w:rPr>
        <w:t>の確定申告書</w:t>
      </w:r>
      <w:r w:rsidR="001D7D81" w:rsidRPr="00FE2E09">
        <w:rPr>
          <w:rFonts w:ascii="ＭＳ ゴシック" w:eastAsia="ＭＳ ゴシック" w:hAnsi="ＭＳ ゴシック" w:hint="eastAsia"/>
          <w:sz w:val="22"/>
          <w:szCs w:val="22"/>
        </w:rPr>
        <w:t>の写し」</w:t>
      </w:r>
      <w:r w:rsidRPr="00FE2E09">
        <w:rPr>
          <w:rFonts w:ascii="ＭＳ ゴシック" w:eastAsia="ＭＳ ゴシック" w:hAnsi="ＭＳ ゴシック" w:hint="eastAsia"/>
          <w:sz w:val="22"/>
          <w:szCs w:val="22"/>
        </w:rPr>
        <w:t>及び</w:t>
      </w:r>
      <w:r w:rsidR="001D7D81"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rPr>
        <w:t>付表</w:t>
      </w:r>
      <w:r w:rsidR="004A3C65" w:rsidRPr="00FE2E09">
        <w:rPr>
          <w:rFonts w:ascii="ＭＳ ゴシック" w:eastAsia="ＭＳ ゴシック" w:hAnsi="ＭＳ ゴシック" w:hint="eastAsia"/>
          <w:sz w:val="22"/>
          <w:szCs w:val="22"/>
        </w:rPr>
        <w:t>２</w:t>
      </w:r>
      <w:r w:rsidRPr="00FE2E09">
        <w:rPr>
          <w:rFonts w:ascii="ＭＳ ゴシック" w:eastAsia="ＭＳ ゴシック" w:hAnsi="ＭＳ ゴシック" w:hint="eastAsia"/>
          <w:sz w:val="22"/>
          <w:szCs w:val="22"/>
        </w:rPr>
        <w:t>の写し」の</w:t>
      </w:r>
      <w:r w:rsidRPr="00FE2E09">
        <w:rPr>
          <w:rFonts w:ascii="ＭＳ ゴシック" w:eastAsia="ＭＳ ゴシック" w:hAnsi="ＭＳ ゴシック" w:hint="eastAsia"/>
          <w:sz w:val="22"/>
          <w:szCs w:val="22"/>
          <w:u w:val="single"/>
        </w:rPr>
        <w:t>合計</w:t>
      </w:r>
      <w:r w:rsidR="001D7D81" w:rsidRPr="00FE2E09">
        <w:rPr>
          <w:rFonts w:ascii="ＭＳ ゴシック" w:eastAsia="ＭＳ ゴシック" w:hAnsi="ＭＳ ゴシック" w:hint="eastAsia"/>
          <w:sz w:val="22"/>
          <w:szCs w:val="22"/>
          <w:u w:val="single"/>
        </w:rPr>
        <w:t>４</w:t>
      </w:r>
      <w:r w:rsidRPr="00FE2E09">
        <w:rPr>
          <w:rFonts w:ascii="ＭＳ ゴシック" w:eastAsia="ＭＳ ゴシック" w:hAnsi="ＭＳ ゴシック" w:hint="eastAsia"/>
          <w:sz w:val="22"/>
          <w:szCs w:val="22"/>
          <w:u w:val="single"/>
        </w:rPr>
        <w:t>種類を提出してください</w:t>
      </w:r>
      <w:r w:rsidRPr="00FE2E09">
        <w:rPr>
          <w:rFonts w:ascii="ＭＳ ゴシック" w:eastAsia="ＭＳ ゴシック" w:hAnsi="ＭＳ ゴシック" w:hint="eastAsia"/>
          <w:sz w:val="22"/>
          <w:szCs w:val="22"/>
        </w:rPr>
        <w:t>。</w:t>
      </w:r>
    </w:p>
    <w:p w:rsidR="00C156FA" w:rsidRDefault="009D6481" w:rsidP="002E5286">
      <w:pPr>
        <w:autoSpaceDE w:val="0"/>
        <w:autoSpaceDN w:val="0"/>
        <w:ind w:leftChars="214" w:left="426" w:firstLineChars="100" w:firstLine="209"/>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※③の簡易課税方式で「付表</w:t>
      </w:r>
      <w:r w:rsidR="004A3C65" w:rsidRPr="00FE2E09">
        <w:rPr>
          <w:rFonts w:ascii="ＭＳ ゴシック" w:eastAsia="ＭＳ ゴシック" w:hAnsi="ＭＳ ゴシック" w:hint="eastAsia"/>
          <w:sz w:val="22"/>
          <w:szCs w:val="22"/>
        </w:rPr>
        <w:t>２</w:t>
      </w:r>
      <w:r w:rsidRPr="00FE2E09">
        <w:rPr>
          <w:rFonts w:ascii="ＭＳ ゴシック" w:eastAsia="ＭＳ ゴシック" w:hAnsi="ＭＳ ゴシック" w:hint="eastAsia"/>
          <w:sz w:val="22"/>
          <w:szCs w:val="22"/>
        </w:rPr>
        <w:t>」が無い場合、「付表</w:t>
      </w:r>
      <w:r w:rsidR="00956E9F" w:rsidRPr="00FE2E09">
        <w:rPr>
          <w:rFonts w:ascii="ＭＳ ゴシック" w:eastAsia="ＭＳ ゴシック" w:hAnsi="ＭＳ ゴシック" w:hint="eastAsia"/>
          <w:sz w:val="22"/>
          <w:szCs w:val="22"/>
        </w:rPr>
        <w:t>５</w:t>
      </w:r>
      <w:r w:rsidRPr="00FE2E09">
        <w:rPr>
          <w:rFonts w:ascii="ＭＳ ゴシック" w:eastAsia="ＭＳ ゴシック" w:hAnsi="ＭＳ ゴシック" w:hint="eastAsia"/>
          <w:sz w:val="22"/>
          <w:szCs w:val="22"/>
        </w:rPr>
        <w:t>の写し」を提出してください。</w:t>
      </w:r>
    </w:p>
    <w:p w:rsidR="00941204" w:rsidRPr="00FE2E09" w:rsidRDefault="00941204" w:rsidP="002E5286">
      <w:pPr>
        <w:autoSpaceDE w:val="0"/>
        <w:autoSpaceDN w:val="0"/>
        <w:ind w:leftChars="214" w:left="426" w:firstLineChars="100" w:firstLine="199"/>
        <w:rPr>
          <w:rFonts w:ascii="ＭＳ ゴシック" w:eastAsia="ＭＳ ゴシック" w:hAnsi="ＭＳ ゴシック" w:hint="eastAsia"/>
          <w:sz w:val="22"/>
          <w:szCs w:val="22"/>
        </w:rPr>
      </w:pPr>
      <w:r>
        <w:rPr>
          <w:rFonts w:hAnsi="ＭＳ 明朝" w:cs="ＭＳ 明朝" w:hint="eastAsia"/>
        </w:rPr>
        <w:t>※④</w:t>
      </w:r>
      <w:r>
        <w:t>の場合は、特定収入割合が５％と分かる書類の写しを併せて提出してください。</w:t>
      </w:r>
    </w:p>
    <w:p w:rsidR="00C156FA" w:rsidRPr="00FE2E09" w:rsidRDefault="00C156FA" w:rsidP="002E5286">
      <w:pPr>
        <w:autoSpaceDE w:val="0"/>
        <w:autoSpaceDN w:val="0"/>
        <w:ind w:leftChars="214" w:left="426" w:firstLineChars="100" w:firstLine="209"/>
        <w:rPr>
          <w:rFonts w:hAnsi="ＭＳ 明朝"/>
          <w:sz w:val="22"/>
          <w:szCs w:val="22"/>
        </w:rPr>
      </w:pPr>
      <w:r w:rsidRPr="00FE2E09">
        <w:rPr>
          <w:rFonts w:hAnsi="ＭＳ 明朝" w:hint="eastAsia"/>
          <w:sz w:val="22"/>
          <w:szCs w:val="22"/>
        </w:rPr>
        <w:t>各様式には記入例がありますので、参照の上、記入</w:t>
      </w:r>
      <w:r w:rsidR="000C5DC6" w:rsidRPr="00FE2E09">
        <w:rPr>
          <w:rFonts w:hAnsi="ＭＳ 明朝" w:hint="eastAsia"/>
          <w:sz w:val="22"/>
          <w:szCs w:val="22"/>
        </w:rPr>
        <w:t>して</w:t>
      </w:r>
      <w:r w:rsidRPr="00FE2E09">
        <w:rPr>
          <w:rFonts w:hAnsi="ＭＳ 明朝" w:hint="eastAsia"/>
          <w:sz w:val="22"/>
          <w:szCs w:val="22"/>
        </w:rPr>
        <w:t>ください。</w:t>
      </w:r>
    </w:p>
    <w:p w:rsidR="006E42A7" w:rsidRPr="00FE2E09" w:rsidRDefault="006E42A7" w:rsidP="002E5286">
      <w:pPr>
        <w:autoSpaceDE w:val="0"/>
        <w:autoSpaceDN w:val="0"/>
        <w:ind w:leftChars="214" w:left="426" w:firstLineChars="100" w:firstLine="209"/>
        <w:rPr>
          <w:rFonts w:hAnsi="ＭＳ 明朝"/>
          <w:sz w:val="22"/>
          <w:szCs w:val="22"/>
        </w:rPr>
      </w:pPr>
      <w:bookmarkStart w:id="0" w:name="_GoBack"/>
      <w:bookmarkEnd w:id="0"/>
    </w:p>
    <w:p w:rsidR="00AE64A9" w:rsidRPr="00FE2E09" w:rsidRDefault="00AE64A9" w:rsidP="002E5286">
      <w:pPr>
        <w:numPr>
          <w:ilvl w:val="0"/>
          <w:numId w:val="11"/>
        </w:numPr>
        <w:tabs>
          <w:tab w:val="clear" w:pos="570"/>
          <w:tab w:val="num" w:pos="426"/>
        </w:tabs>
        <w:ind w:left="426" w:hanging="426"/>
        <w:rPr>
          <w:rFonts w:hAnsi="ＭＳ 明朝"/>
          <w:sz w:val="22"/>
          <w:szCs w:val="22"/>
        </w:rPr>
      </w:pPr>
      <w:r w:rsidRPr="00FE2E09">
        <w:rPr>
          <w:rFonts w:hAnsi="ＭＳ 明朝" w:hint="eastAsia"/>
          <w:sz w:val="22"/>
          <w:szCs w:val="22"/>
        </w:rPr>
        <w:t>返納額が</w:t>
      </w:r>
      <w:r w:rsidR="003F45FA" w:rsidRPr="00FE2E09">
        <w:rPr>
          <w:rFonts w:hAnsi="ＭＳ 明朝" w:hint="eastAsia"/>
          <w:sz w:val="22"/>
          <w:szCs w:val="22"/>
          <w:u w:val="single"/>
        </w:rPr>
        <w:t>ある</w:t>
      </w:r>
      <w:r w:rsidRPr="00FE2E09">
        <w:rPr>
          <w:rFonts w:hAnsi="ＭＳ 明朝" w:hint="eastAsia"/>
          <w:sz w:val="22"/>
          <w:szCs w:val="22"/>
        </w:rPr>
        <w:t>場合</w:t>
      </w:r>
    </w:p>
    <w:p w:rsidR="00B86787" w:rsidRPr="00FE2E09" w:rsidRDefault="00B86787" w:rsidP="002E5286">
      <w:pPr>
        <w:ind w:leftChars="100" w:left="199" w:firstLineChars="100" w:firstLine="209"/>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上記①～⑤</w:t>
      </w:r>
      <w:r w:rsidR="00BD5B8B" w:rsidRPr="00FE2E09">
        <w:rPr>
          <w:rFonts w:ascii="ＭＳ ゴシック" w:eastAsia="ＭＳ ゴシック" w:hAnsi="ＭＳ ゴシック" w:hint="eastAsia"/>
          <w:sz w:val="22"/>
          <w:szCs w:val="22"/>
        </w:rPr>
        <w:t>のいずれにも</w:t>
      </w:r>
      <w:r w:rsidRPr="00FE2E09">
        <w:rPr>
          <w:rFonts w:ascii="ＭＳ ゴシック" w:eastAsia="ＭＳ ゴシック" w:hAnsi="ＭＳ ゴシック" w:hint="eastAsia"/>
          <w:sz w:val="22"/>
          <w:szCs w:val="22"/>
        </w:rPr>
        <w:t>該当しない場合は返納額が生じます</w:t>
      </w:r>
      <w:r w:rsidR="00BD5B8B" w:rsidRPr="00FE2E09">
        <w:rPr>
          <w:rFonts w:ascii="ＭＳ ゴシック" w:eastAsia="ＭＳ ゴシック" w:hAnsi="ＭＳ ゴシック" w:hint="eastAsia"/>
          <w:sz w:val="22"/>
          <w:szCs w:val="22"/>
        </w:rPr>
        <w:t>ので、</w:t>
      </w:r>
      <w:r w:rsidRPr="00FE2E09">
        <w:rPr>
          <w:rFonts w:ascii="ＭＳ ゴシック" w:eastAsia="ＭＳ ゴシック" w:hAnsi="ＭＳ ゴシック" w:hint="eastAsia"/>
          <w:sz w:val="22"/>
          <w:szCs w:val="22"/>
        </w:rPr>
        <w:t>「</w:t>
      </w:r>
      <w:r w:rsidR="00555FD8" w:rsidRPr="00FE2E09">
        <w:rPr>
          <w:rFonts w:ascii="ＭＳ ゴシック" w:eastAsia="ＭＳ ゴシック" w:hAnsi="ＭＳ ゴシック" w:hint="eastAsia"/>
          <w:sz w:val="22"/>
          <w:szCs w:val="22"/>
        </w:rPr>
        <w:t>様式</w:t>
      </w:r>
      <w:r w:rsidR="00EC3107" w:rsidRPr="00FE2E09">
        <w:rPr>
          <w:rFonts w:ascii="ＭＳ ゴシック" w:eastAsia="ＭＳ ゴシック" w:hAnsi="ＭＳ ゴシック" w:hint="eastAsia"/>
          <w:sz w:val="22"/>
          <w:szCs w:val="22"/>
        </w:rPr>
        <w:t>６</w:t>
      </w:r>
      <w:r w:rsidRPr="00FE2E09">
        <w:rPr>
          <w:rFonts w:ascii="ＭＳ ゴシック" w:eastAsia="ＭＳ ゴシック" w:hAnsi="ＭＳ ゴシック" w:hint="eastAsia"/>
          <w:sz w:val="22"/>
          <w:szCs w:val="22"/>
        </w:rPr>
        <w:t>」、</w:t>
      </w:r>
      <w:r w:rsidR="00720EA5" w:rsidRPr="00FE2E09">
        <w:rPr>
          <w:rFonts w:ascii="ＭＳ ゴシック" w:eastAsia="ＭＳ ゴシック" w:hAnsi="ＭＳ ゴシック" w:hint="eastAsia"/>
          <w:sz w:val="22"/>
          <w:szCs w:val="22"/>
        </w:rPr>
        <w:t xml:space="preserve">「別紙概要　</w:t>
      </w:r>
      <w:r w:rsidR="00445763" w:rsidRPr="00FE2E09">
        <w:rPr>
          <w:rFonts w:ascii="ＭＳ ゴシック" w:eastAsia="ＭＳ ゴシック" w:hAnsi="ＭＳ ゴシック" w:hint="eastAsia"/>
          <w:sz w:val="22"/>
          <w:szCs w:val="22"/>
        </w:rPr>
        <w:t>新人看護職員職場内研修事業費補助」</w:t>
      </w:r>
      <w:r w:rsidR="00EC3107"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rPr>
        <w:t>返納が</w:t>
      </w:r>
      <w:r w:rsidRPr="00FE2E09">
        <w:rPr>
          <w:rFonts w:ascii="ＭＳ ゴシック" w:eastAsia="ＭＳ ゴシック" w:hAnsi="ＭＳ ゴシック" w:hint="eastAsia"/>
          <w:sz w:val="22"/>
          <w:szCs w:val="22"/>
          <w:u w:val="single"/>
        </w:rPr>
        <w:t>ある</w:t>
      </w:r>
      <w:r w:rsidRPr="00FE2E09">
        <w:rPr>
          <w:rFonts w:ascii="ＭＳ ゴシック" w:eastAsia="ＭＳ ゴシック" w:hAnsi="ＭＳ ゴシック" w:hint="eastAsia"/>
          <w:sz w:val="22"/>
          <w:szCs w:val="22"/>
        </w:rPr>
        <w:t>場合</w:t>
      </w:r>
      <w:r w:rsidR="00EC3107"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rPr>
        <w:t>」、「消費税</w:t>
      </w:r>
      <w:r w:rsidR="00BB0864" w:rsidRPr="00FE2E09">
        <w:rPr>
          <w:rFonts w:ascii="ＭＳ ゴシック" w:eastAsia="ＭＳ ゴシック" w:hAnsi="ＭＳ ゴシック" w:hint="eastAsia"/>
          <w:sz w:val="22"/>
          <w:szCs w:val="22"/>
        </w:rPr>
        <w:t>及び地方消費税</w:t>
      </w:r>
      <w:r w:rsidRPr="00FE2E09">
        <w:rPr>
          <w:rFonts w:ascii="ＭＳ ゴシック" w:eastAsia="ＭＳ ゴシック" w:hAnsi="ＭＳ ゴシック" w:hint="eastAsia"/>
          <w:sz w:val="22"/>
          <w:szCs w:val="22"/>
        </w:rPr>
        <w:t>の確定申告書</w:t>
      </w:r>
      <w:r w:rsidR="001D7D81" w:rsidRPr="00FE2E09">
        <w:rPr>
          <w:rFonts w:ascii="ＭＳ ゴシック" w:eastAsia="ＭＳ ゴシック" w:hAnsi="ＭＳ ゴシック" w:hint="eastAsia"/>
          <w:sz w:val="22"/>
          <w:szCs w:val="22"/>
        </w:rPr>
        <w:t>の写し」</w:t>
      </w:r>
      <w:r w:rsidRPr="00FE2E09">
        <w:rPr>
          <w:rFonts w:ascii="ＭＳ ゴシック" w:eastAsia="ＭＳ ゴシック" w:hAnsi="ＭＳ ゴシック" w:hint="eastAsia"/>
          <w:sz w:val="22"/>
          <w:szCs w:val="22"/>
        </w:rPr>
        <w:t>及び</w:t>
      </w:r>
      <w:r w:rsidR="001D7D81"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rPr>
        <w:t>付表</w:t>
      </w:r>
      <w:r w:rsidR="004A3C65" w:rsidRPr="00FE2E09">
        <w:rPr>
          <w:rFonts w:ascii="ＭＳ ゴシック" w:eastAsia="ＭＳ ゴシック" w:hAnsi="ＭＳ ゴシック" w:hint="eastAsia"/>
          <w:sz w:val="22"/>
          <w:szCs w:val="22"/>
        </w:rPr>
        <w:t>２</w:t>
      </w:r>
      <w:r w:rsidRPr="00FE2E09">
        <w:rPr>
          <w:rFonts w:ascii="ＭＳ ゴシック" w:eastAsia="ＭＳ ゴシック" w:hAnsi="ＭＳ ゴシック" w:hint="eastAsia"/>
          <w:sz w:val="22"/>
          <w:szCs w:val="22"/>
        </w:rPr>
        <w:t>の写し」の</w:t>
      </w:r>
      <w:r w:rsidRPr="00FE2E09">
        <w:rPr>
          <w:rFonts w:ascii="ＭＳ ゴシック" w:eastAsia="ＭＳ ゴシック" w:hAnsi="ＭＳ ゴシック" w:hint="eastAsia"/>
          <w:sz w:val="22"/>
          <w:szCs w:val="22"/>
          <w:u w:val="single"/>
        </w:rPr>
        <w:t>合計</w:t>
      </w:r>
      <w:r w:rsidR="001D7D81" w:rsidRPr="00FE2E09">
        <w:rPr>
          <w:rFonts w:ascii="ＭＳ ゴシック" w:eastAsia="ＭＳ ゴシック" w:hAnsi="ＭＳ ゴシック" w:hint="eastAsia"/>
          <w:sz w:val="22"/>
          <w:szCs w:val="22"/>
          <w:u w:val="single"/>
        </w:rPr>
        <w:t>４</w:t>
      </w:r>
      <w:r w:rsidRPr="00FE2E09">
        <w:rPr>
          <w:rFonts w:ascii="ＭＳ ゴシック" w:eastAsia="ＭＳ ゴシック" w:hAnsi="ＭＳ ゴシック" w:hint="eastAsia"/>
          <w:sz w:val="22"/>
          <w:szCs w:val="22"/>
          <w:u w:val="single"/>
        </w:rPr>
        <w:t>種類を提出してください</w:t>
      </w:r>
      <w:r w:rsidRPr="00FE2E09">
        <w:rPr>
          <w:rFonts w:ascii="ＭＳ ゴシック" w:eastAsia="ＭＳ ゴシック" w:hAnsi="ＭＳ ゴシック" w:hint="eastAsia"/>
          <w:sz w:val="22"/>
          <w:szCs w:val="22"/>
        </w:rPr>
        <w:t>。</w:t>
      </w:r>
    </w:p>
    <w:p w:rsidR="00765B17" w:rsidRPr="00FE2E09" w:rsidRDefault="002F1129" w:rsidP="002E5286">
      <w:pPr>
        <w:ind w:leftChars="100" w:left="199" w:firstLineChars="100" w:firstLine="209"/>
        <w:rPr>
          <w:rFonts w:hAnsi="ＭＳ 明朝"/>
          <w:sz w:val="22"/>
          <w:szCs w:val="22"/>
        </w:rPr>
      </w:pPr>
      <w:r w:rsidRPr="00FE2E09">
        <w:rPr>
          <w:rFonts w:hAnsi="ＭＳ 明朝" w:hint="eastAsia"/>
          <w:sz w:val="22"/>
          <w:szCs w:val="22"/>
        </w:rPr>
        <w:t>各様式</w:t>
      </w:r>
      <w:r w:rsidR="00B86787" w:rsidRPr="00FE2E09">
        <w:rPr>
          <w:rFonts w:hAnsi="ＭＳ 明朝" w:hint="eastAsia"/>
          <w:sz w:val="22"/>
          <w:szCs w:val="22"/>
        </w:rPr>
        <w:t>には記入例がありますので、参照の上、記入</w:t>
      </w:r>
      <w:r w:rsidR="000C5DC6" w:rsidRPr="00FE2E09">
        <w:rPr>
          <w:rFonts w:hAnsi="ＭＳ 明朝" w:hint="eastAsia"/>
          <w:sz w:val="22"/>
          <w:szCs w:val="22"/>
        </w:rPr>
        <w:t>して</w:t>
      </w:r>
      <w:r w:rsidR="00B86787" w:rsidRPr="00FE2E09">
        <w:rPr>
          <w:rFonts w:hAnsi="ＭＳ 明朝" w:hint="eastAsia"/>
          <w:sz w:val="22"/>
          <w:szCs w:val="22"/>
        </w:rPr>
        <w:t>ください。</w:t>
      </w:r>
      <w:r w:rsidR="00EC3107" w:rsidRPr="00FE2E09">
        <w:rPr>
          <w:rFonts w:hAnsi="ＭＳ 明朝" w:hint="eastAsia"/>
          <w:sz w:val="22"/>
          <w:szCs w:val="22"/>
        </w:rPr>
        <w:t>また、次</w:t>
      </w:r>
      <w:r w:rsidR="00E24A6B" w:rsidRPr="00FE2E09">
        <w:rPr>
          <w:rFonts w:hAnsi="ＭＳ 明朝" w:hint="eastAsia"/>
          <w:sz w:val="22"/>
          <w:szCs w:val="22"/>
        </w:rPr>
        <w:t>ページ</w:t>
      </w:r>
      <w:r w:rsidR="00EC3107" w:rsidRPr="00FE2E09">
        <w:rPr>
          <w:rFonts w:hAnsi="ＭＳ 明朝" w:hint="eastAsia"/>
          <w:sz w:val="22"/>
          <w:szCs w:val="22"/>
        </w:rPr>
        <w:t>の補助説明をご</w:t>
      </w:r>
      <w:r w:rsidR="00EC3107" w:rsidRPr="00FE2E09">
        <w:rPr>
          <w:rFonts w:hAnsi="ＭＳ 明朝" w:hint="eastAsia"/>
          <w:sz w:val="22"/>
          <w:szCs w:val="22"/>
        </w:rPr>
        <w:lastRenderedPageBreak/>
        <w:t>覧ください。</w:t>
      </w:r>
    </w:p>
    <w:p w:rsidR="006E42A7" w:rsidRPr="00FE2E09" w:rsidRDefault="006E42A7" w:rsidP="002E5286">
      <w:pPr>
        <w:ind w:leftChars="100" w:left="199" w:firstLineChars="100" w:firstLine="209"/>
        <w:rPr>
          <w:rFonts w:hAnsi="ＭＳ 明朝"/>
          <w:sz w:val="22"/>
          <w:szCs w:val="22"/>
        </w:rPr>
      </w:pPr>
    </w:p>
    <w:p w:rsidR="00086A17" w:rsidRPr="00FE2E09" w:rsidRDefault="00EE3970" w:rsidP="00086A17">
      <w:pPr>
        <w:ind w:leftChars="100" w:left="199" w:firstLineChars="100" w:firstLine="209"/>
        <w:jc w:val="center"/>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w:t>
      </w:r>
      <w:r w:rsidR="00086A17" w:rsidRPr="00FE2E09">
        <w:rPr>
          <w:rFonts w:ascii="ＭＳ ゴシック" w:eastAsia="ＭＳ ゴシック" w:hAnsi="ＭＳ ゴシック" w:hint="eastAsia"/>
          <w:sz w:val="22"/>
          <w:szCs w:val="22"/>
        </w:rPr>
        <w:t>別紙概要</w:t>
      </w:r>
      <w:r w:rsidRPr="00FE2E09">
        <w:rPr>
          <w:rFonts w:ascii="ＭＳ ゴシック" w:eastAsia="ＭＳ ゴシック" w:hAnsi="ＭＳ ゴシック" w:hint="eastAsia"/>
          <w:sz w:val="22"/>
          <w:szCs w:val="22"/>
        </w:rPr>
        <w:t xml:space="preserve">　</w:t>
      </w:r>
      <w:r w:rsidR="00720EA5" w:rsidRPr="00FE2E09">
        <w:rPr>
          <w:rFonts w:ascii="ＭＳ ゴシック" w:eastAsia="ＭＳ ゴシック" w:hAnsi="ＭＳ ゴシック" w:hint="eastAsia"/>
          <w:sz w:val="22"/>
          <w:szCs w:val="22"/>
        </w:rPr>
        <w:t>新人看護職員職場内研修事業費補助</w:t>
      </w:r>
      <w:r w:rsidR="00086A17" w:rsidRPr="00FE2E09">
        <w:rPr>
          <w:rFonts w:ascii="ＭＳ ゴシック" w:eastAsia="ＭＳ ゴシック" w:hAnsi="ＭＳ ゴシック" w:hint="eastAsia"/>
          <w:sz w:val="22"/>
          <w:szCs w:val="22"/>
        </w:rPr>
        <w:t>(返納が</w:t>
      </w:r>
      <w:r w:rsidR="00086A17" w:rsidRPr="00FE2E09">
        <w:rPr>
          <w:rFonts w:ascii="ＭＳ ゴシック" w:eastAsia="ＭＳ ゴシック" w:hAnsi="ＭＳ ゴシック" w:hint="eastAsia"/>
          <w:sz w:val="22"/>
          <w:szCs w:val="22"/>
          <w:u w:val="single"/>
        </w:rPr>
        <w:t>ある</w:t>
      </w:r>
      <w:r w:rsidR="00086A17" w:rsidRPr="00FE2E09">
        <w:rPr>
          <w:rFonts w:ascii="ＭＳ ゴシック" w:eastAsia="ＭＳ ゴシック" w:hAnsi="ＭＳ ゴシック" w:hint="eastAsia"/>
          <w:sz w:val="22"/>
          <w:szCs w:val="22"/>
        </w:rPr>
        <w:t>場合)」の補助説明</w:t>
      </w:r>
    </w:p>
    <w:p w:rsidR="00086A17" w:rsidRPr="00FE2E09" w:rsidRDefault="00086A17" w:rsidP="00086A17">
      <w:pPr>
        <w:ind w:left="203"/>
        <w:rPr>
          <w:rFonts w:hAnsi="ＭＳ 明朝"/>
          <w:sz w:val="22"/>
          <w:szCs w:val="22"/>
          <w:u w:val="single"/>
        </w:rPr>
      </w:pPr>
    </w:p>
    <w:p w:rsidR="00086A17" w:rsidRPr="00FE2E09" w:rsidRDefault="00086A17" w:rsidP="00086A17">
      <w:pPr>
        <w:ind w:left="199"/>
        <w:rPr>
          <w:rFonts w:ascii="ＭＳ ゴシック" w:eastAsia="ＭＳ ゴシック" w:hAnsi="ＭＳ ゴシック"/>
          <w:sz w:val="22"/>
          <w:szCs w:val="22"/>
          <w:u w:val="single"/>
        </w:rPr>
      </w:pPr>
      <w:r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u w:val="single"/>
        </w:rPr>
        <w:t>６(1) 補助金の使途の内訳</w:t>
      </w:r>
      <w:r w:rsidRPr="00FE2E09">
        <w:rPr>
          <w:rFonts w:ascii="ＭＳ ゴシック" w:eastAsia="ＭＳ ゴシック" w:hAnsi="ＭＳ ゴシック" w:hint="eastAsia"/>
          <w:sz w:val="22"/>
          <w:szCs w:val="22"/>
        </w:rPr>
        <w:t>」の記入方法</w:t>
      </w:r>
    </w:p>
    <w:p w:rsidR="00086A17" w:rsidRPr="00FE2E09" w:rsidRDefault="00086A17" w:rsidP="00086A17">
      <w:pPr>
        <w:ind w:leftChars="200" w:left="398" w:firstLineChars="100" w:firstLine="209"/>
        <w:rPr>
          <w:rFonts w:hAnsi="ＭＳ 明朝"/>
          <w:sz w:val="22"/>
          <w:szCs w:val="22"/>
        </w:rPr>
      </w:pPr>
      <w:r w:rsidRPr="00FE2E09">
        <w:rPr>
          <w:rFonts w:hAnsi="ＭＳ 明朝" w:hint="eastAsia"/>
          <w:sz w:val="22"/>
          <w:szCs w:val="22"/>
        </w:rPr>
        <w:t>補助額の使途を、「課税仕入使用分」と「非課税仕入使用分」に分けて記入します。</w:t>
      </w:r>
    </w:p>
    <w:p w:rsidR="00086A17" w:rsidRPr="00FE2E09" w:rsidRDefault="00086A17" w:rsidP="00086A17">
      <w:pPr>
        <w:ind w:leftChars="200" w:left="398" w:firstLineChars="100" w:firstLine="209"/>
        <w:rPr>
          <w:rFonts w:hAnsi="ＭＳ 明朝"/>
          <w:sz w:val="22"/>
          <w:szCs w:val="22"/>
        </w:rPr>
      </w:pPr>
      <w:r w:rsidRPr="00FE2E09">
        <w:rPr>
          <w:rFonts w:hAnsi="ＭＳ 明朝" w:hint="eastAsia"/>
          <w:sz w:val="22"/>
          <w:szCs w:val="22"/>
        </w:rPr>
        <w:t>このうち、「課税仕入使用分」に記入した金額は返納額の計算対象となり、６(3)での計算に用います。また、表右下の合計額は、補助額と同額になります。</w:t>
      </w:r>
    </w:p>
    <w:p w:rsidR="00086A17" w:rsidRPr="00FE2E09" w:rsidRDefault="00086A17" w:rsidP="00086A17">
      <w:pPr>
        <w:ind w:leftChars="200" w:left="398" w:firstLineChars="100" w:firstLine="209"/>
        <w:rPr>
          <w:rFonts w:hAnsi="ＭＳ 明朝"/>
          <w:sz w:val="22"/>
          <w:szCs w:val="22"/>
        </w:rPr>
      </w:pPr>
      <w:r w:rsidRPr="00FE2E09">
        <w:rPr>
          <w:rFonts w:hAnsi="ＭＳ 明朝" w:hint="eastAsia"/>
          <w:sz w:val="22"/>
          <w:szCs w:val="22"/>
        </w:rPr>
        <w:t>なお、</w:t>
      </w:r>
      <w:r w:rsidR="001313D6">
        <w:rPr>
          <w:rFonts w:hAnsi="ＭＳ 明朝" w:hint="eastAsia"/>
          <w:sz w:val="22"/>
          <w:szCs w:val="22"/>
        </w:rPr>
        <w:t>補助対象経費に</w:t>
      </w:r>
      <w:r w:rsidRPr="00FE2E09">
        <w:rPr>
          <w:rFonts w:hAnsi="ＭＳ 明朝" w:hint="eastAsia"/>
          <w:sz w:val="22"/>
          <w:szCs w:val="22"/>
        </w:rPr>
        <w:t>課税仕入と非課税仕入が混在している場合は、次のとおり計算対象を分けます。</w:t>
      </w:r>
    </w:p>
    <w:p w:rsidR="00086A17" w:rsidRPr="00FE2E09" w:rsidRDefault="00086A17" w:rsidP="00086A17">
      <w:pPr>
        <w:ind w:leftChars="200" w:left="398" w:firstLineChars="100" w:firstLine="209"/>
        <w:rPr>
          <w:rFonts w:hAnsi="ＭＳ 明朝"/>
          <w:sz w:val="22"/>
          <w:szCs w:val="22"/>
        </w:rPr>
      </w:pPr>
    </w:p>
    <w:p w:rsidR="00086A17" w:rsidRPr="00FE2E09" w:rsidRDefault="00086A17" w:rsidP="00086A17">
      <w:pPr>
        <w:numPr>
          <w:ilvl w:val="3"/>
          <w:numId w:val="39"/>
        </w:numPr>
        <w:tabs>
          <w:tab w:val="num" w:pos="851"/>
        </w:tabs>
        <w:ind w:left="851" w:hanging="284"/>
        <w:textAlignment w:val="auto"/>
        <w:rPr>
          <w:rFonts w:hAnsi="ＭＳ 明朝"/>
          <w:sz w:val="22"/>
          <w:szCs w:val="22"/>
        </w:rPr>
      </w:pPr>
      <w:r w:rsidRPr="00FE2E09">
        <w:rPr>
          <w:rFonts w:hAnsi="ＭＳ 明朝" w:hint="eastAsia"/>
          <w:sz w:val="22"/>
          <w:szCs w:val="22"/>
        </w:rPr>
        <w:t>消費税の申告又は事業実績報告において、補助金の使途を明確にしている施設</w:t>
      </w:r>
    </w:p>
    <w:p w:rsidR="00086A17" w:rsidRPr="00FE2E09" w:rsidRDefault="00086A17" w:rsidP="00086A17">
      <w:pPr>
        <w:tabs>
          <w:tab w:val="num" w:pos="1134"/>
        </w:tabs>
        <w:ind w:leftChars="427" w:left="850"/>
        <w:rPr>
          <w:rFonts w:hAnsi="ＭＳ 明朝"/>
          <w:sz w:val="22"/>
          <w:szCs w:val="22"/>
        </w:rPr>
      </w:pPr>
      <w:r w:rsidRPr="00FE2E09">
        <w:rPr>
          <w:rFonts w:hAnsi="ＭＳ 明朝" w:hint="eastAsia"/>
          <w:sz w:val="22"/>
          <w:szCs w:val="22"/>
        </w:rPr>
        <w:t>→消費税申告又は事業実績報告に従い、課税仕入に使用した補助金のみ計算の対象とします。</w:t>
      </w:r>
    </w:p>
    <w:p w:rsidR="00086A17" w:rsidRPr="00FE2E09" w:rsidRDefault="00086A17" w:rsidP="00086A17">
      <w:pPr>
        <w:tabs>
          <w:tab w:val="num" w:pos="1134"/>
        </w:tabs>
        <w:ind w:leftChars="427" w:left="850"/>
        <w:rPr>
          <w:rFonts w:hAnsi="ＭＳ 明朝"/>
          <w:sz w:val="22"/>
          <w:szCs w:val="22"/>
        </w:rPr>
      </w:pPr>
    </w:p>
    <w:p w:rsidR="00086A17" w:rsidRPr="00FE2E09" w:rsidRDefault="00086A17" w:rsidP="00086A17">
      <w:pPr>
        <w:numPr>
          <w:ilvl w:val="3"/>
          <w:numId w:val="39"/>
        </w:numPr>
        <w:tabs>
          <w:tab w:val="num" w:pos="851"/>
        </w:tabs>
        <w:ind w:left="851" w:hanging="284"/>
        <w:textAlignment w:val="auto"/>
        <w:rPr>
          <w:rFonts w:hAnsi="ＭＳ 明朝"/>
          <w:sz w:val="22"/>
          <w:szCs w:val="22"/>
        </w:rPr>
      </w:pPr>
      <w:r w:rsidRPr="00FE2E09">
        <w:rPr>
          <w:rFonts w:hAnsi="ＭＳ 明朝" w:hint="eastAsia"/>
          <w:sz w:val="22"/>
          <w:szCs w:val="22"/>
        </w:rPr>
        <w:t>上記</w:t>
      </w:r>
      <w:r w:rsidR="00DB320E" w:rsidRPr="00FE2E09">
        <w:rPr>
          <w:rFonts w:hAnsi="ＭＳ 明朝" w:hint="eastAsia"/>
          <w:sz w:val="22"/>
          <w:szCs w:val="22"/>
        </w:rPr>
        <w:t>に</w:t>
      </w:r>
      <w:r w:rsidRPr="00FE2E09">
        <w:rPr>
          <w:rFonts w:hAnsi="ＭＳ 明朝" w:hint="eastAsia"/>
          <w:sz w:val="22"/>
          <w:szCs w:val="22"/>
        </w:rPr>
        <w:t>該当しない施設</w:t>
      </w:r>
    </w:p>
    <w:p w:rsidR="00086A17" w:rsidRPr="00FE2E09" w:rsidRDefault="00086A17" w:rsidP="00086A17">
      <w:pPr>
        <w:ind w:leftChars="427" w:left="1061" w:hangingChars="101" w:hanging="211"/>
        <w:rPr>
          <w:rFonts w:hAnsi="ＭＳ 明朝"/>
          <w:sz w:val="22"/>
          <w:szCs w:val="22"/>
        </w:rPr>
      </w:pPr>
      <w:r w:rsidRPr="00FE2E09">
        <w:rPr>
          <w:rFonts w:hAnsi="ＭＳ 明朝" w:hint="eastAsia"/>
          <w:sz w:val="22"/>
          <w:szCs w:val="22"/>
        </w:rPr>
        <w:t>→補助対象経費に含まれる課税仕入と非課税仕入の割合</w:t>
      </w:r>
      <w:r w:rsidRPr="00FE2E09">
        <w:rPr>
          <w:rFonts w:ascii="ＭＳ Ｐ明朝" w:eastAsia="ＭＳ Ｐ明朝" w:hAnsi="ＭＳ Ｐ明朝" w:hint="eastAsia"/>
          <w:sz w:val="20"/>
        </w:rPr>
        <w:t>(注)</w:t>
      </w:r>
      <w:r w:rsidRPr="00FE2E09">
        <w:rPr>
          <w:rFonts w:hAnsi="ＭＳ 明朝" w:hint="eastAsia"/>
          <w:sz w:val="22"/>
          <w:szCs w:val="22"/>
        </w:rPr>
        <w:t>により</w:t>
      </w:r>
      <w:r w:rsidRPr="00FE2E09">
        <w:rPr>
          <w:rFonts w:asciiTheme="majorEastAsia" w:eastAsiaTheme="majorEastAsia" w:hAnsiTheme="majorEastAsia" w:hint="eastAsia"/>
          <w:sz w:val="22"/>
          <w:szCs w:val="22"/>
        </w:rPr>
        <w:t>補助額を按分し、課税仕入に係る補助金のみ計算の対象</w:t>
      </w:r>
      <w:r w:rsidRPr="00FE2E09">
        <w:rPr>
          <w:rFonts w:hAnsi="ＭＳ 明朝" w:hint="eastAsia"/>
          <w:sz w:val="22"/>
          <w:szCs w:val="22"/>
        </w:rPr>
        <w:t>とします。</w:t>
      </w:r>
    </w:p>
    <w:p w:rsidR="00086A17" w:rsidRPr="00FE2E09" w:rsidRDefault="00086A17" w:rsidP="00086A17">
      <w:pPr>
        <w:rPr>
          <w:rFonts w:hAnsi="ＭＳ 明朝"/>
          <w:sz w:val="22"/>
          <w:szCs w:val="22"/>
          <w:u w:val="single"/>
        </w:rPr>
      </w:pPr>
    </w:p>
    <w:p w:rsidR="00086A17" w:rsidRPr="00FE2E09" w:rsidRDefault="00086A17" w:rsidP="00086A17">
      <w:pPr>
        <w:ind w:left="199"/>
        <w:rPr>
          <w:rFonts w:ascii="ＭＳ ゴシック" w:eastAsia="ＭＳ ゴシック" w:hAnsi="ＭＳ ゴシック"/>
          <w:sz w:val="22"/>
          <w:szCs w:val="22"/>
          <w:u w:val="single"/>
        </w:rPr>
      </w:pPr>
      <w:r w:rsidRPr="00FE2E09">
        <w:rPr>
          <w:rFonts w:ascii="ＭＳ ゴシック" w:eastAsia="ＭＳ ゴシック" w:hAnsi="ＭＳ ゴシック" w:hint="eastAsia"/>
          <w:sz w:val="22"/>
          <w:szCs w:val="22"/>
        </w:rPr>
        <w:t>「</w:t>
      </w:r>
      <w:r w:rsidRPr="00FE2E09">
        <w:rPr>
          <w:rFonts w:ascii="ＭＳ ゴシック" w:eastAsia="ＭＳ ゴシック" w:hAnsi="ＭＳ ゴシック" w:hint="eastAsia"/>
          <w:sz w:val="22"/>
          <w:szCs w:val="22"/>
          <w:u w:val="single"/>
        </w:rPr>
        <w:t>６(3)　仕入控除税額</w:t>
      </w:r>
      <w:r w:rsidRPr="00FE2E09">
        <w:rPr>
          <w:rFonts w:ascii="ＭＳ ゴシック" w:eastAsia="ＭＳ ゴシック" w:hAnsi="ＭＳ ゴシック" w:hint="eastAsia"/>
          <w:sz w:val="22"/>
          <w:szCs w:val="22"/>
        </w:rPr>
        <w:t>」の記入方法</w:t>
      </w:r>
    </w:p>
    <w:p w:rsidR="00086A17" w:rsidRPr="00FE2E09" w:rsidRDefault="00086A17" w:rsidP="00086A17">
      <w:pPr>
        <w:ind w:leftChars="200" w:left="398" w:firstLineChars="100" w:firstLine="209"/>
        <w:rPr>
          <w:rFonts w:hAnsi="ＭＳ 明朝"/>
          <w:sz w:val="22"/>
          <w:szCs w:val="22"/>
        </w:rPr>
      </w:pPr>
      <w:r w:rsidRPr="00FE2E09">
        <w:rPr>
          <w:rFonts w:hAnsi="ＭＳ 明朝" w:hint="eastAsia"/>
          <w:sz w:val="22"/>
          <w:szCs w:val="22"/>
        </w:rPr>
        <w:t>次の①～③の計算式のうち、貴施設が「消費税</w:t>
      </w:r>
      <w:r w:rsidR="00DB320E" w:rsidRPr="00FE2E09">
        <w:rPr>
          <w:rFonts w:hAnsi="ＭＳ 明朝" w:hint="eastAsia"/>
          <w:sz w:val="22"/>
          <w:szCs w:val="22"/>
        </w:rPr>
        <w:t>及び地方消費税</w:t>
      </w:r>
      <w:r w:rsidRPr="00FE2E09">
        <w:rPr>
          <w:rFonts w:hAnsi="ＭＳ 明朝" w:hint="eastAsia"/>
          <w:sz w:val="22"/>
          <w:szCs w:val="22"/>
        </w:rPr>
        <w:t>の確定申告書」で選択した方式を用いて、仕入控除税額(返納額)を算出します。</w:t>
      </w:r>
    </w:p>
    <w:p w:rsidR="00086A17" w:rsidRPr="00FE2E09" w:rsidRDefault="00086A17" w:rsidP="00086A17">
      <w:pPr>
        <w:ind w:leftChars="200" w:left="398" w:firstLineChars="100" w:firstLine="209"/>
        <w:rPr>
          <w:rFonts w:hAnsi="ＭＳ 明朝"/>
          <w:sz w:val="22"/>
          <w:szCs w:val="22"/>
        </w:rPr>
      </w:pPr>
      <w:r w:rsidRPr="00FE2E09">
        <w:rPr>
          <w:rFonts w:hAnsi="ＭＳ 明朝" w:hint="eastAsia"/>
          <w:sz w:val="22"/>
          <w:szCs w:val="22"/>
        </w:rPr>
        <w:t>計算式の「計算対象の補助額」には、上記６(1)で記入した計算対象(課税仕入使用分のこと)を代入し、計算式と結果の値を記入してください(記入例を参照)。</w:t>
      </w:r>
    </w:p>
    <w:p w:rsidR="00086A17" w:rsidRPr="00FE2E09" w:rsidRDefault="00086A17" w:rsidP="00086A17">
      <w:pPr>
        <w:ind w:left="812" w:firstLineChars="95" w:firstLine="199"/>
        <w:rPr>
          <w:rFonts w:hAnsi="ＭＳ 明朝"/>
          <w:sz w:val="22"/>
          <w:szCs w:val="22"/>
        </w:rPr>
      </w:pPr>
    </w:p>
    <w:p w:rsidR="00086A17" w:rsidRPr="00FE2E09" w:rsidRDefault="00086A17" w:rsidP="008D1CFD">
      <w:pPr>
        <w:numPr>
          <w:ilvl w:val="0"/>
          <w:numId w:val="40"/>
        </w:numPr>
        <w:tabs>
          <w:tab w:val="clear" w:pos="1638"/>
        </w:tabs>
        <w:ind w:leftChars="200" w:left="398" w:firstLineChars="95" w:firstLine="199"/>
        <w:textAlignment w:val="auto"/>
        <w:rPr>
          <w:rFonts w:hAnsi="ＭＳ 明朝"/>
          <w:sz w:val="22"/>
          <w:szCs w:val="22"/>
        </w:rPr>
      </w:pPr>
      <w:r w:rsidRPr="00FE2E09">
        <w:rPr>
          <w:rFonts w:hAnsi="ＭＳ 明朝" w:hint="eastAsia"/>
          <w:sz w:val="22"/>
          <w:szCs w:val="22"/>
        </w:rPr>
        <w:t>課税売上割合が95％以上</w:t>
      </w:r>
    </w:p>
    <w:p w:rsidR="00086A17" w:rsidRPr="00FE2E09" w:rsidRDefault="00086A17" w:rsidP="00086A17">
      <w:pPr>
        <w:ind w:left="709" w:firstLine="142"/>
        <w:rPr>
          <w:rFonts w:ascii="ＭＳ ゴシック" w:eastAsia="ＭＳ ゴシック" w:hAnsi="ＭＳ ゴシック"/>
          <w:sz w:val="20"/>
        </w:rPr>
      </w:pPr>
      <w:r w:rsidRPr="00FE2E09">
        <w:rPr>
          <w:rFonts w:ascii="ＭＳ ゴシック" w:eastAsia="ＭＳ ゴシック" w:hAnsi="ＭＳ ゴシック" w:hint="eastAsia"/>
          <w:sz w:val="22"/>
          <w:szCs w:val="22"/>
        </w:rPr>
        <w:t>計算対象の補助額 × (</w:t>
      </w:r>
      <w:r w:rsidR="004A3C65" w:rsidRPr="00FE2E09">
        <w:rPr>
          <w:rFonts w:ascii="ＭＳ ゴシック" w:eastAsia="ＭＳ ゴシック" w:hAnsi="ＭＳ ゴシック" w:hint="eastAsia"/>
          <w:sz w:val="22"/>
          <w:szCs w:val="22"/>
        </w:rPr>
        <w:t>10÷110</w:t>
      </w:r>
      <w:r w:rsidRPr="00FE2E09">
        <w:rPr>
          <w:rFonts w:ascii="ＭＳ ゴシック" w:eastAsia="ＭＳ ゴシック" w:hAnsi="ＭＳ ゴシック" w:hint="eastAsia"/>
          <w:sz w:val="22"/>
          <w:szCs w:val="22"/>
        </w:rPr>
        <w:t>) ＝ 返納額</w:t>
      </w:r>
      <w:r w:rsidRPr="00FE2E09">
        <w:rPr>
          <w:rFonts w:ascii="ＭＳ ゴシック" w:eastAsia="ＭＳ ゴシック" w:hAnsi="ＭＳ ゴシック" w:hint="eastAsia"/>
          <w:sz w:val="20"/>
        </w:rPr>
        <w:t>（円未満は切捨て</w:t>
      </w:r>
      <w:r w:rsidR="004C7927" w:rsidRPr="00FE2E09">
        <w:rPr>
          <w:rFonts w:ascii="ＭＳ ゴシック" w:eastAsia="ＭＳ ゴシック" w:hAnsi="ＭＳ ゴシック" w:hint="eastAsia"/>
          <w:sz w:val="20"/>
          <w:vertAlign w:val="superscript"/>
        </w:rPr>
        <w:t>※</w:t>
      </w:r>
      <w:r w:rsidRPr="00FE2E09">
        <w:rPr>
          <w:rFonts w:ascii="ＭＳ ゴシック" w:eastAsia="ＭＳ ゴシック" w:hAnsi="ＭＳ ゴシック" w:hint="eastAsia"/>
          <w:sz w:val="20"/>
        </w:rPr>
        <w:t>）</w:t>
      </w:r>
    </w:p>
    <w:p w:rsidR="00322C66" w:rsidRPr="00FE2E09" w:rsidRDefault="00322C66" w:rsidP="00086A17">
      <w:pPr>
        <w:ind w:left="709" w:firstLine="142"/>
        <w:rPr>
          <w:rFonts w:ascii="ＭＳ ゴシック" w:eastAsia="ＭＳ ゴシック" w:hAnsi="ＭＳ ゴシック"/>
          <w:sz w:val="20"/>
        </w:rPr>
      </w:pPr>
    </w:p>
    <w:p w:rsidR="00086A17" w:rsidRPr="00FE2E09" w:rsidRDefault="00086A17" w:rsidP="008D1CFD">
      <w:pPr>
        <w:numPr>
          <w:ilvl w:val="0"/>
          <w:numId w:val="40"/>
        </w:numPr>
        <w:tabs>
          <w:tab w:val="clear" w:pos="1638"/>
        </w:tabs>
        <w:ind w:leftChars="200" w:left="398" w:firstLineChars="95" w:firstLine="199"/>
        <w:textAlignment w:val="auto"/>
        <w:rPr>
          <w:rFonts w:hAnsi="ＭＳ 明朝"/>
          <w:sz w:val="22"/>
          <w:szCs w:val="22"/>
        </w:rPr>
      </w:pPr>
      <w:r w:rsidRPr="00FE2E09">
        <w:rPr>
          <w:rFonts w:hAnsi="ＭＳ 明朝" w:hint="eastAsia"/>
          <w:sz w:val="22"/>
          <w:szCs w:val="22"/>
        </w:rPr>
        <w:t>個別対応方式</w:t>
      </w:r>
    </w:p>
    <w:p w:rsidR="00086A17" w:rsidRPr="00FE2E09" w:rsidRDefault="00086A17" w:rsidP="00086A17">
      <w:pPr>
        <w:ind w:leftChars="349" w:left="695" w:firstLine="156"/>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次の</w:t>
      </w:r>
      <w:r w:rsidRPr="00FE2E09">
        <w:rPr>
          <w:rFonts w:ascii="ＭＳ ゴシック" w:eastAsia="ＭＳ ゴシック" w:hAnsi="ＭＳ ゴシック" w:hint="eastAsia"/>
          <w:sz w:val="22"/>
          <w:szCs w:val="22"/>
          <w:bdr w:val="single" w:sz="4" w:space="0" w:color="auto" w:frame="1"/>
        </w:rPr>
        <w:t>Ａ</w:t>
      </w:r>
      <w:r w:rsidRPr="00FE2E09">
        <w:rPr>
          <w:rFonts w:ascii="ＭＳ ゴシック" w:eastAsia="ＭＳ ゴシック" w:hAnsi="ＭＳ ゴシック" w:hint="eastAsia"/>
          <w:sz w:val="22"/>
          <w:szCs w:val="22"/>
        </w:rPr>
        <w:t>と</w:t>
      </w:r>
      <w:r w:rsidRPr="00FE2E09">
        <w:rPr>
          <w:rFonts w:ascii="ＭＳ ゴシック" w:eastAsia="ＭＳ ゴシック" w:hAnsi="ＭＳ ゴシック" w:hint="eastAsia"/>
          <w:sz w:val="22"/>
          <w:szCs w:val="22"/>
          <w:bdr w:val="single" w:sz="4" w:space="0" w:color="auto" w:frame="1"/>
        </w:rPr>
        <w:t>Ｂ</w:t>
      </w:r>
      <w:r w:rsidRPr="00FE2E09">
        <w:rPr>
          <w:rFonts w:ascii="ＭＳ ゴシック" w:eastAsia="ＭＳ ゴシック" w:hAnsi="ＭＳ ゴシック" w:hint="eastAsia"/>
          <w:sz w:val="22"/>
          <w:szCs w:val="22"/>
        </w:rPr>
        <w:t>の合計額。</w:t>
      </w:r>
    </w:p>
    <w:p w:rsidR="00322C66" w:rsidRPr="00FE2E09" w:rsidRDefault="00322C66" w:rsidP="00086A17">
      <w:pPr>
        <w:ind w:leftChars="349" w:left="695" w:firstLine="156"/>
        <w:rPr>
          <w:rFonts w:ascii="ＭＳ ゴシック" w:eastAsia="ＭＳ ゴシック" w:hAnsi="ＭＳ ゴシック"/>
          <w:sz w:val="22"/>
          <w:szCs w:val="22"/>
        </w:rPr>
      </w:pPr>
    </w:p>
    <w:p w:rsidR="00086A17" w:rsidRPr="00FE2E09" w:rsidRDefault="00086A17" w:rsidP="00086A17">
      <w:pPr>
        <w:ind w:leftChars="349" w:left="695" w:firstLineChars="48" w:firstLine="100"/>
        <w:rPr>
          <w:rFonts w:hAnsi="ＭＳ 明朝"/>
          <w:sz w:val="22"/>
          <w:szCs w:val="22"/>
        </w:rPr>
      </w:pPr>
      <w:r w:rsidRPr="00FE2E09">
        <w:rPr>
          <w:rFonts w:hAnsi="ＭＳ 明朝" w:hint="eastAsia"/>
          <w:sz w:val="22"/>
          <w:szCs w:val="22"/>
          <w:bdr w:val="single" w:sz="4" w:space="0" w:color="auto" w:frame="1"/>
        </w:rPr>
        <w:t>Ａ</w:t>
      </w:r>
      <w:r w:rsidRPr="00FE2E09">
        <w:rPr>
          <w:rFonts w:hAnsi="ＭＳ 明朝" w:hint="eastAsia"/>
          <w:sz w:val="22"/>
          <w:szCs w:val="22"/>
        </w:rPr>
        <w:t xml:space="preserve"> 課税売上のみに要する補助対象経費に使用された補助金</w:t>
      </w:r>
    </w:p>
    <w:p w:rsidR="00086A17" w:rsidRPr="00FE2E09" w:rsidRDefault="00086A17" w:rsidP="00086A17">
      <w:pPr>
        <w:ind w:left="1064" w:firstLineChars="62" w:firstLine="130"/>
        <w:rPr>
          <w:rFonts w:ascii="ＭＳ ゴシック" w:eastAsia="ＭＳ ゴシック" w:hAnsi="ＭＳ ゴシック"/>
          <w:sz w:val="20"/>
        </w:rPr>
      </w:pPr>
      <w:r w:rsidRPr="00FE2E09">
        <w:rPr>
          <w:rFonts w:ascii="ＭＳ ゴシック" w:eastAsia="ＭＳ ゴシック" w:hAnsi="ＭＳ ゴシック" w:hint="eastAsia"/>
          <w:sz w:val="22"/>
          <w:szCs w:val="22"/>
        </w:rPr>
        <w:t>該当する計算対象の補助額 × (</w:t>
      </w:r>
      <w:r w:rsidR="004A3C65" w:rsidRPr="00FE2E09">
        <w:rPr>
          <w:rFonts w:ascii="ＭＳ ゴシック" w:eastAsia="ＭＳ ゴシック" w:hAnsi="ＭＳ ゴシック" w:hint="eastAsia"/>
          <w:sz w:val="22"/>
          <w:szCs w:val="22"/>
        </w:rPr>
        <w:t>10÷110</w:t>
      </w:r>
      <w:r w:rsidRPr="00FE2E09">
        <w:rPr>
          <w:rFonts w:ascii="ＭＳ ゴシック" w:eastAsia="ＭＳ ゴシック" w:hAnsi="ＭＳ ゴシック" w:hint="eastAsia"/>
          <w:sz w:val="22"/>
          <w:szCs w:val="22"/>
        </w:rPr>
        <w:t>)</w:t>
      </w:r>
      <w:r w:rsidR="004C7927" w:rsidRPr="00FE2E09">
        <w:rPr>
          <w:rFonts w:ascii="ＭＳ ゴシック" w:eastAsia="ＭＳ ゴシック" w:hAnsi="ＭＳ ゴシック" w:hint="eastAsia"/>
          <w:sz w:val="22"/>
          <w:szCs w:val="22"/>
          <w:vertAlign w:val="superscript"/>
        </w:rPr>
        <w:t xml:space="preserve"> </w:t>
      </w:r>
      <w:r w:rsidRPr="00FE2E09">
        <w:rPr>
          <w:rFonts w:ascii="ＭＳ ゴシック" w:eastAsia="ＭＳ ゴシック" w:hAnsi="ＭＳ ゴシック" w:hint="eastAsia"/>
          <w:sz w:val="22"/>
          <w:szCs w:val="22"/>
        </w:rPr>
        <w:t>＝ 返納額</w:t>
      </w:r>
      <w:r w:rsidRPr="00FE2E09">
        <w:rPr>
          <w:rFonts w:ascii="ＭＳ ゴシック" w:eastAsia="ＭＳ ゴシック" w:hAnsi="ＭＳ ゴシック" w:hint="eastAsia"/>
          <w:sz w:val="20"/>
        </w:rPr>
        <w:t>（円未満は切捨て</w:t>
      </w:r>
      <w:r w:rsidR="004C7927" w:rsidRPr="00FE2E09">
        <w:rPr>
          <w:rFonts w:ascii="ＭＳ ゴシック" w:eastAsia="ＭＳ ゴシック" w:hAnsi="ＭＳ ゴシック" w:hint="eastAsia"/>
          <w:sz w:val="20"/>
          <w:vertAlign w:val="superscript"/>
        </w:rPr>
        <w:t>※</w:t>
      </w:r>
      <w:r w:rsidRPr="00FE2E09">
        <w:rPr>
          <w:rFonts w:ascii="ＭＳ ゴシック" w:eastAsia="ＭＳ ゴシック" w:hAnsi="ＭＳ ゴシック" w:hint="eastAsia"/>
          <w:sz w:val="20"/>
        </w:rPr>
        <w:t>）</w:t>
      </w:r>
    </w:p>
    <w:p w:rsidR="00322C66" w:rsidRPr="00FE2E09" w:rsidRDefault="00322C66" w:rsidP="00322C66">
      <w:pPr>
        <w:ind w:left="1064" w:firstLineChars="62" w:firstLine="117"/>
        <w:rPr>
          <w:rFonts w:ascii="ＭＳ ゴシック" w:eastAsia="ＭＳ ゴシック" w:hAnsi="ＭＳ ゴシック"/>
          <w:sz w:val="20"/>
        </w:rPr>
      </w:pPr>
    </w:p>
    <w:p w:rsidR="00086A17" w:rsidRPr="00FE2E09" w:rsidRDefault="00086A17" w:rsidP="00086A17">
      <w:pPr>
        <w:ind w:leftChars="349" w:left="695" w:firstLineChars="48" w:firstLine="100"/>
        <w:rPr>
          <w:rFonts w:hAnsi="ＭＳ 明朝"/>
          <w:sz w:val="22"/>
          <w:szCs w:val="22"/>
        </w:rPr>
      </w:pPr>
      <w:r w:rsidRPr="00FE2E09">
        <w:rPr>
          <w:rFonts w:hAnsi="ＭＳ 明朝" w:hint="eastAsia"/>
          <w:sz w:val="22"/>
          <w:szCs w:val="22"/>
          <w:bdr w:val="single" w:sz="4" w:space="0" w:color="auto" w:frame="1"/>
        </w:rPr>
        <w:t>Ｂ</w:t>
      </w:r>
      <w:r w:rsidRPr="00FE2E09">
        <w:rPr>
          <w:rFonts w:hAnsi="ＭＳ 明朝" w:hint="eastAsia"/>
          <w:sz w:val="22"/>
          <w:szCs w:val="22"/>
        </w:rPr>
        <w:t xml:space="preserve"> 課税売上と非課税売上に共通して要する補助対象経費に使用された補助金</w:t>
      </w:r>
    </w:p>
    <w:p w:rsidR="00322C66" w:rsidRPr="00FE2E09" w:rsidRDefault="00086A17" w:rsidP="00086A17">
      <w:pPr>
        <w:ind w:left="1194"/>
        <w:rPr>
          <w:rFonts w:ascii="ＭＳ ゴシック" w:eastAsia="ＭＳ ゴシック" w:hAnsi="ＭＳ ゴシック"/>
          <w:sz w:val="20"/>
        </w:rPr>
      </w:pPr>
      <w:r w:rsidRPr="00FE2E09">
        <w:rPr>
          <w:rFonts w:ascii="ＭＳ ゴシック" w:eastAsia="ＭＳ ゴシック" w:hAnsi="ＭＳ ゴシック" w:hint="eastAsia"/>
          <w:sz w:val="22"/>
          <w:szCs w:val="22"/>
        </w:rPr>
        <w:t>該当する計算対象の補助額 ×(</w:t>
      </w:r>
      <w:r w:rsidR="004A3C65" w:rsidRPr="00FE2E09">
        <w:rPr>
          <w:rFonts w:ascii="ＭＳ ゴシック" w:eastAsia="ＭＳ ゴシック" w:hAnsi="ＭＳ ゴシック" w:hint="eastAsia"/>
          <w:sz w:val="22"/>
          <w:szCs w:val="22"/>
        </w:rPr>
        <w:t>10÷110</w:t>
      </w:r>
      <w:r w:rsidRPr="00FE2E09">
        <w:rPr>
          <w:rFonts w:ascii="ＭＳ ゴシック" w:eastAsia="ＭＳ ゴシック" w:hAnsi="ＭＳ ゴシック" w:hint="eastAsia"/>
          <w:sz w:val="22"/>
          <w:szCs w:val="22"/>
        </w:rPr>
        <w:t>)</w:t>
      </w:r>
      <w:r w:rsidR="004C7927" w:rsidRPr="00FE2E09">
        <w:rPr>
          <w:rFonts w:ascii="ＭＳ ゴシック" w:eastAsia="ＭＳ ゴシック" w:hAnsi="ＭＳ ゴシック" w:hint="eastAsia"/>
          <w:sz w:val="22"/>
          <w:szCs w:val="22"/>
          <w:vertAlign w:val="superscript"/>
        </w:rPr>
        <w:t xml:space="preserve"> </w:t>
      </w:r>
      <w:r w:rsidRPr="00FE2E09">
        <w:rPr>
          <w:rFonts w:ascii="ＭＳ ゴシック" w:eastAsia="ＭＳ ゴシック" w:hAnsi="ＭＳ ゴシック" w:hint="eastAsia"/>
          <w:sz w:val="22"/>
          <w:szCs w:val="22"/>
        </w:rPr>
        <w:t>× 課税売上割合</w:t>
      </w:r>
      <w:r w:rsidR="00A27DE7" w:rsidRPr="00FE2E09">
        <w:rPr>
          <w:rFonts w:ascii="ＭＳ ゴシック" w:eastAsia="ＭＳ ゴシック" w:hAnsi="ＭＳ ゴシック" w:hint="eastAsia"/>
          <w:sz w:val="22"/>
          <w:szCs w:val="22"/>
        </w:rPr>
        <w:t xml:space="preserve">　</w:t>
      </w:r>
      <w:r w:rsidRPr="00FE2E09">
        <w:rPr>
          <w:rFonts w:ascii="ＭＳ ゴシック" w:eastAsia="ＭＳ ゴシック" w:hAnsi="ＭＳ ゴシック" w:hint="eastAsia"/>
          <w:sz w:val="22"/>
          <w:szCs w:val="22"/>
        </w:rPr>
        <w:t>＝ 返納額</w:t>
      </w:r>
      <w:r w:rsidRPr="00FE2E09">
        <w:rPr>
          <w:rFonts w:ascii="ＭＳ ゴシック" w:eastAsia="ＭＳ ゴシック" w:hAnsi="ＭＳ ゴシック" w:hint="eastAsia"/>
          <w:sz w:val="20"/>
        </w:rPr>
        <w:t>（円未満は切捨て</w:t>
      </w:r>
      <w:r w:rsidR="004C7927" w:rsidRPr="00FE2E09">
        <w:rPr>
          <w:rFonts w:ascii="ＭＳ ゴシック" w:eastAsia="ＭＳ ゴシック" w:hAnsi="ＭＳ ゴシック" w:hint="eastAsia"/>
          <w:sz w:val="20"/>
          <w:vertAlign w:val="superscript"/>
        </w:rPr>
        <w:t>※</w:t>
      </w:r>
      <w:r w:rsidR="004C7927" w:rsidRPr="00FE2E09">
        <w:rPr>
          <w:rFonts w:ascii="ＭＳ ゴシック" w:eastAsia="ＭＳ ゴシック" w:hAnsi="ＭＳ ゴシック" w:hint="eastAsia"/>
          <w:sz w:val="20"/>
        </w:rPr>
        <w:t>）</w:t>
      </w:r>
    </w:p>
    <w:p w:rsidR="004C7927" w:rsidRPr="00FE2E09" w:rsidRDefault="004C7927" w:rsidP="00086A17">
      <w:pPr>
        <w:ind w:left="1194"/>
        <w:rPr>
          <w:rFonts w:ascii="ＭＳ ゴシック" w:eastAsia="ＭＳ ゴシック" w:hAnsi="ＭＳ ゴシック"/>
          <w:sz w:val="20"/>
        </w:rPr>
      </w:pPr>
    </w:p>
    <w:p w:rsidR="00086A17" w:rsidRPr="00FE2E09" w:rsidRDefault="00086A17" w:rsidP="004C7927">
      <w:pPr>
        <w:numPr>
          <w:ilvl w:val="0"/>
          <w:numId w:val="40"/>
        </w:numPr>
        <w:tabs>
          <w:tab w:val="clear" w:pos="1638"/>
          <w:tab w:val="num" w:pos="426"/>
        </w:tabs>
        <w:ind w:leftChars="200" w:left="398" w:firstLineChars="95" w:firstLine="199"/>
        <w:textAlignment w:val="auto"/>
        <w:rPr>
          <w:rFonts w:hAnsi="ＭＳ 明朝"/>
          <w:sz w:val="22"/>
          <w:szCs w:val="22"/>
        </w:rPr>
      </w:pPr>
      <w:r w:rsidRPr="00FE2E09">
        <w:rPr>
          <w:rFonts w:hAnsi="ＭＳ 明朝" w:hint="eastAsia"/>
          <w:sz w:val="22"/>
          <w:szCs w:val="22"/>
        </w:rPr>
        <w:t>一括比例配分方式</w:t>
      </w:r>
    </w:p>
    <w:p w:rsidR="00086A17" w:rsidRPr="00FE2E09" w:rsidRDefault="00086A17" w:rsidP="00086A17">
      <w:pPr>
        <w:ind w:left="709" w:firstLineChars="41" w:firstLine="86"/>
        <w:rPr>
          <w:rFonts w:ascii="ＭＳ ゴシック" w:eastAsia="ＭＳ ゴシック" w:hAnsi="ＭＳ ゴシック"/>
          <w:sz w:val="22"/>
          <w:szCs w:val="22"/>
        </w:rPr>
      </w:pPr>
      <w:r w:rsidRPr="00FE2E09">
        <w:rPr>
          <w:rFonts w:ascii="ＭＳ ゴシック" w:eastAsia="ＭＳ ゴシック" w:hAnsi="ＭＳ ゴシック" w:hint="eastAsia"/>
          <w:sz w:val="22"/>
          <w:szCs w:val="22"/>
        </w:rPr>
        <w:t>計算対象の補助額 × (</w:t>
      </w:r>
      <w:r w:rsidR="004A3C65" w:rsidRPr="00FE2E09">
        <w:rPr>
          <w:rFonts w:ascii="ＭＳ ゴシック" w:eastAsia="ＭＳ ゴシック" w:hAnsi="ＭＳ ゴシック" w:hint="eastAsia"/>
          <w:sz w:val="22"/>
          <w:szCs w:val="22"/>
        </w:rPr>
        <w:t>10÷110</w:t>
      </w:r>
      <w:r w:rsidRPr="00FE2E09">
        <w:rPr>
          <w:rFonts w:ascii="ＭＳ ゴシック" w:eastAsia="ＭＳ ゴシック" w:hAnsi="ＭＳ ゴシック" w:hint="eastAsia"/>
          <w:sz w:val="22"/>
          <w:szCs w:val="22"/>
        </w:rPr>
        <w:t>) × 課税売上割合</w:t>
      </w:r>
      <w:r w:rsidR="00A27DE7" w:rsidRPr="00FE2E09">
        <w:rPr>
          <w:rFonts w:ascii="ＭＳ ゴシック" w:eastAsia="ＭＳ ゴシック" w:hAnsi="ＭＳ ゴシック" w:hint="eastAsia"/>
          <w:sz w:val="20"/>
        </w:rPr>
        <w:t xml:space="preserve">　</w:t>
      </w:r>
      <w:r w:rsidRPr="00FE2E09">
        <w:rPr>
          <w:rFonts w:ascii="ＭＳ ゴシック" w:eastAsia="ＭＳ ゴシック" w:hAnsi="ＭＳ ゴシック" w:hint="eastAsia"/>
          <w:sz w:val="22"/>
          <w:szCs w:val="22"/>
        </w:rPr>
        <w:t>＝ 返納額</w:t>
      </w:r>
      <w:r w:rsidRPr="00FE2E09">
        <w:rPr>
          <w:rFonts w:ascii="ＭＳ ゴシック" w:eastAsia="ＭＳ ゴシック" w:hAnsi="ＭＳ ゴシック" w:hint="eastAsia"/>
          <w:sz w:val="20"/>
        </w:rPr>
        <w:t>（円未満は切捨て</w:t>
      </w:r>
      <w:r w:rsidR="004C7927" w:rsidRPr="00FE2E09">
        <w:rPr>
          <w:rFonts w:ascii="ＭＳ ゴシック" w:eastAsia="ＭＳ ゴシック" w:hAnsi="ＭＳ ゴシック" w:hint="eastAsia"/>
          <w:sz w:val="20"/>
          <w:vertAlign w:val="superscript"/>
        </w:rPr>
        <w:t>※</w:t>
      </w:r>
      <w:r w:rsidRPr="00FE2E09">
        <w:rPr>
          <w:rFonts w:ascii="ＭＳ ゴシック" w:eastAsia="ＭＳ ゴシック" w:hAnsi="ＭＳ ゴシック" w:hint="eastAsia"/>
          <w:sz w:val="20"/>
        </w:rPr>
        <w:t>）</w:t>
      </w:r>
    </w:p>
    <w:p w:rsidR="00086A17" w:rsidRPr="00FE2E09" w:rsidRDefault="00086A17" w:rsidP="00086A17">
      <w:pPr>
        <w:ind w:left="812" w:firstLineChars="95" w:firstLine="199"/>
        <w:rPr>
          <w:rFonts w:hAnsi="ＭＳ 明朝"/>
          <w:sz w:val="22"/>
          <w:szCs w:val="22"/>
        </w:rPr>
      </w:pPr>
    </w:p>
    <w:p w:rsidR="00086A17" w:rsidRPr="00FE2E09" w:rsidRDefault="004C7927" w:rsidP="00086A17">
      <w:pPr>
        <w:ind w:leftChars="299" w:left="829" w:hangingChars="112" w:hanging="234"/>
        <w:rPr>
          <w:rFonts w:asciiTheme="minorEastAsia" w:eastAsiaTheme="minorEastAsia" w:hAnsiTheme="minorEastAsia"/>
          <w:sz w:val="22"/>
          <w:szCs w:val="22"/>
        </w:rPr>
      </w:pPr>
      <w:r w:rsidRPr="00FE2E09">
        <w:rPr>
          <w:rFonts w:asciiTheme="minorEastAsia" w:eastAsiaTheme="minorEastAsia" w:hAnsiTheme="minorEastAsia" w:hint="eastAsia"/>
          <w:sz w:val="22"/>
          <w:szCs w:val="22"/>
        </w:rPr>
        <w:t>※</w:t>
      </w:r>
      <w:r w:rsidR="00086A17" w:rsidRPr="00FE2E09">
        <w:rPr>
          <w:rFonts w:asciiTheme="minorEastAsia" w:eastAsiaTheme="minorEastAsia" w:hAnsiTheme="minorEastAsia" w:hint="eastAsia"/>
          <w:sz w:val="22"/>
          <w:szCs w:val="22"/>
        </w:rPr>
        <w:t xml:space="preserve">　算出された返納額は円未満を切捨てとし、整数にします。</w:t>
      </w:r>
    </w:p>
    <w:p w:rsidR="00086A17" w:rsidRPr="00FE2E09" w:rsidRDefault="00086A17" w:rsidP="00086A17">
      <w:pPr>
        <w:ind w:leftChars="299" w:left="829" w:hangingChars="112" w:hanging="234"/>
        <w:rPr>
          <w:rFonts w:hAnsi="ＭＳ 明朝"/>
          <w:sz w:val="22"/>
          <w:szCs w:val="22"/>
        </w:rPr>
      </w:pPr>
    </w:p>
    <w:p w:rsidR="00086A17" w:rsidRPr="00FE2E09" w:rsidRDefault="00086A17" w:rsidP="00086A17">
      <w:pPr>
        <w:ind w:leftChars="299" w:left="829" w:hangingChars="112" w:hanging="234"/>
        <w:rPr>
          <w:rFonts w:hAnsi="ＭＳ 明朝"/>
          <w:sz w:val="22"/>
          <w:szCs w:val="22"/>
        </w:rPr>
      </w:pPr>
    </w:p>
    <w:p w:rsidR="00086A17" w:rsidRPr="00FE2E09" w:rsidRDefault="00086A17" w:rsidP="00086A17">
      <w:pPr>
        <w:ind w:leftChars="100" w:left="199" w:firstLineChars="100" w:firstLine="209"/>
        <w:rPr>
          <w:rFonts w:hAnsi="ＭＳ 明朝"/>
          <w:sz w:val="22"/>
          <w:szCs w:val="22"/>
        </w:rPr>
      </w:pPr>
    </w:p>
    <w:sectPr w:rsidR="00086A17" w:rsidRPr="00FE2E09" w:rsidSect="004E2967">
      <w:headerReference w:type="default" r:id="rId8"/>
      <w:pgSz w:w="11907" w:h="16840" w:code="9"/>
      <w:pgMar w:top="851" w:right="1134" w:bottom="851" w:left="1134" w:header="567" w:footer="964" w:gutter="0"/>
      <w:cols w:space="425"/>
      <w:formProt w:val="0"/>
      <w:docGrid w:type="linesAndChars" w:linePitch="291"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55" w:rsidRDefault="005A0855">
      <w:r>
        <w:separator/>
      </w:r>
    </w:p>
  </w:endnote>
  <w:endnote w:type="continuationSeparator" w:id="0">
    <w:p w:rsidR="005A0855" w:rsidRDefault="005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55" w:rsidRDefault="005A0855">
      <w:r>
        <w:separator/>
      </w:r>
    </w:p>
  </w:footnote>
  <w:footnote w:type="continuationSeparator" w:id="0">
    <w:p w:rsidR="005A0855" w:rsidRDefault="005A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763" w:rsidRDefault="0044576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B7"/>
    <w:multiLevelType w:val="multilevel"/>
    <w:tmpl w:val="082E0584"/>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aiueoFullWidth"/>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ＭＳ 明朝" w:eastAsia="ＭＳ 明朝" w:hAnsi="ＭＳ 明朝"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3E4678"/>
    <w:multiLevelType w:val="hybridMultilevel"/>
    <w:tmpl w:val="72F6C354"/>
    <w:lvl w:ilvl="0" w:tplc="0978BCA4">
      <w:start w:val="1"/>
      <w:numFmt w:val="decimalEnclosedCircle"/>
      <w:lvlText w:val="%1"/>
      <w:lvlJc w:val="left"/>
      <w:pPr>
        <w:tabs>
          <w:tab w:val="num" w:pos="1638"/>
        </w:tabs>
        <w:ind w:left="1638" w:hanging="420"/>
      </w:pPr>
      <w:rPr>
        <w:rFonts w:hint="eastAsia"/>
      </w:rPr>
    </w:lvl>
    <w:lvl w:ilvl="1" w:tplc="0409000B" w:tentative="1">
      <w:start w:val="1"/>
      <w:numFmt w:val="bullet"/>
      <w:lvlText w:val=""/>
      <w:lvlJc w:val="left"/>
      <w:pPr>
        <w:tabs>
          <w:tab w:val="num" w:pos="2058"/>
        </w:tabs>
        <w:ind w:left="2058" w:hanging="420"/>
      </w:pPr>
      <w:rPr>
        <w:rFonts w:ascii="Wingdings" w:hAnsi="Wingdings" w:hint="default"/>
      </w:rPr>
    </w:lvl>
    <w:lvl w:ilvl="2" w:tplc="0409000D" w:tentative="1">
      <w:start w:val="1"/>
      <w:numFmt w:val="bullet"/>
      <w:lvlText w:val=""/>
      <w:lvlJc w:val="left"/>
      <w:pPr>
        <w:tabs>
          <w:tab w:val="num" w:pos="2478"/>
        </w:tabs>
        <w:ind w:left="2478" w:hanging="420"/>
      </w:pPr>
      <w:rPr>
        <w:rFonts w:ascii="Wingdings" w:hAnsi="Wingdings" w:hint="default"/>
      </w:rPr>
    </w:lvl>
    <w:lvl w:ilvl="3" w:tplc="04090001" w:tentative="1">
      <w:start w:val="1"/>
      <w:numFmt w:val="bullet"/>
      <w:lvlText w:val=""/>
      <w:lvlJc w:val="left"/>
      <w:pPr>
        <w:tabs>
          <w:tab w:val="num" w:pos="2898"/>
        </w:tabs>
        <w:ind w:left="2898" w:hanging="420"/>
      </w:pPr>
      <w:rPr>
        <w:rFonts w:ascii="Wingdings" w:hAnsi="Wingdings" w:hint="default"/>
      </w:rPr>
    </w:lvl>
    <w:lvl w:ilvl="4" w:tplc="0409000B" w:tentative="1">
      <w:start w:val="1"/>
      <w:numFmt w:val="bullet"/>
      <w:lvlText w:val=""/>
      <w:lvlJc w:val="left"/>
      <w:pPr>
        <w:tabs>
          <w:tab w:val="num" w:pos="3318"/>
        </w:tabs>
        <w:ind w:left="3318" w:hanging="420"/>
      </w:pPr>
      <w:rPr>
        <w:rFonts w:ascii="Wingdings" w:hAnsi="Wingdings" w:hint="default"/>
      </w:rPr>
    </w:lvl>
    <w:lvl w:ilvl="5" w:tplc="0409000D" w:tentative="1">
      <w:start w:val="1"/>
      <w:numFmt w:val="bullet"/>
      <w:lvlText w:val=""/>
      <w:lvlJc w:val="left"/>
      <w:pPr>
        <w:tabs>
          <w:tab w:val="num" w:pos="3738"/>
        </w:tabs>
        <w:ind w:left="3738" w:hanging="420"/>
      </w:pPr>
      <w:rPr>
        <w:rFonts w:ascii="Wingdings" w:hAnsi="Wingdings" w:hint="default"/>
      </w:rPr>
    </w:lvl>
    <w:lvl w:ilvl="6" w:tplc="04090001" w:tentative="1">
      <w:start w:val="1"/>
      <w:numFmt w:val="bullet"/>
      <w:lvlText w:val=""/>
      <w:lvlJc w:val="left"/>
      <w:pPr>
        <w:tabs>
          <w:tab w:val="num" w:pos="4158"/>
        </w:tabs>
        <w:ind w:left="4158" w:hanging="420"/>
      </w:pPr>
      <w:rPr>
        <w:rFonts w:ascii="Wingdings" w:hAnsi="Wingdings" w:hint="default"/>
      </w:rPr>
    </w:lvl>
    <w:lvl w:ilvl="7" w:tplc="0409000B" w:tentative="1">
      <w:start w:val="1"/>
      <w:numFmt w:val="bullet"/>
      <w:lvlText w:val=""/>
      <w:lvlJc w:val="left"/>
      <w:pPr>
        <w:tabs>
          <w:tab w:val="num" w:pos="4578"/>
        </w:tabs>
        <w:ind w:left="4578" w:hanging="420"/>
      </w:pPr>
      <w:rPr>
        <w:rFonts w:ascii="Wingdings" w:hAnsi="Wingdings" w:hint="default"/>
      </w:rPr>
    </w:lvl>
    <w:lvl w:ilvl="8" w:tplc="0409000D" w:tentative="1">
      <w:start w:val="1"/>
      <w:numFmt w:val="bullet"/>
      <w:lvlText w:val=""/>
      <w:lvlJc w:val="left"/>
      <w:pPr>
        <w:tabs>
          <w:tab w:val="num" w:pos="4998"/>
        </w:tabs>
        <w:ind w:left="4998" w:hanging="420"/>
      </w:pPr>
      <w:rPr>
        <w:rFonts w:ascii="Wingdings" w:hAnsi="Wingdings" w:hint="default"/>
      </w:rPr>
    </w:lvl>
  </w:abstractNum>
  <w:abstractNum w:abstractNumId="2" w15:restartNumberingAfterBreak="0">
    <w:nsid w:val="07F27F75"/>
    <w:multiLevelType w:val="multilevel"/>
    <w:tmpl w:val="1B12091A"/>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Symbol" w:eastAsia="ＭＳ 明朝"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262BF"/>
    <w:multiLevelType w:val="multilevel"/>
    <w:tmpl w:val="A4BEB4A6"/>
    <w:lvl w:ilvl="0">
      <w:numFmt w:val="bullet"/>
      <w:lvlText w:val="○"/>
      <w:lvlJc w:val="left"/>
      <w:pPr>
        <w:tabs>
          <w:tab w:val="num" w:pos="1578"/>
        </w:tabs>
        <w:ind w:left="1578" w:hanging="360"/>
      </w:pPr>
      <w:rPr>
        <w:rFonts w:ascii="ＭＳ 明朝" w:eastAsia="ＭＳ 明朝" w:hAnsi="ＭＳ 明朝" w:cs="Times New Roman" w:hint="eastAsia"/>
      </w:rPr>
    </w:lvl>
    <w:lvl w:ilvl="1">
      <w:start w:val="1"/>
      <w:numFmt w:val="bullet"/>
      <w:lvlText w:val=""/>
      <w:lvlJc w:val="left"/>
      <w:pPr>
        <w:tabs>
          <w:tab w:val="num" w:pos="2058"/>
        </w:tabs>
        <w:ind w:left="2058" w:hanging="420"/>
      </w:pPr>
      <w:rPr>
        <w:rFonts w:ascii="Wingdings" w:hAnsi="Wingdings" w:hint="default"/>
      </w:rPr>
    </w:lvl>
    <w:lvl w:ilvl="2">
      <w:start w:val="1"/>
      <w:numFmt w:val="bullet"/>
      <w:lvlText w:val=""/>
      <w:lvlJc w:val="left"/>
      <w:pPr>
        <w:tabs>
          <w:tab w:val="num" w:pos="2478"/>
        </w:tabs>
        <w:ind w:left="2478" w:hanging="420"/>
      </w:pPr>
      <w:rPr>
        <w:rFonts w:ascii="Wingdings" w:hAnsi="Wingdings" w:hint="default"/>
      </w:rPr>
    </w:lvl>
    <w:lvl w:ilvl="3">
      <w:start w:val="1"/>
      <w:numFmt w:val="bullet"/>
      <w:lvlText w:val=""/>
      <w:lvlJc w:val="left"/>
      <w:pPr>
        <w:tabs>
          <w:tab w:val="num" w:pos="2898"/>
        </w:tabs>
        <w:ind w:left="2898" w:hanging="420"/>
      </w:pPr>
      <w:rPr>
        <w:rFonts w:ascii="Wingdings" w:hAnsi="Wingdings" w:hint="default"/>
      </w:rPr>
    </w:lvl>
    <w:lvl w:ilvl="4">
      <w:start w:val="1"/>
      <w:numFmt w:val="bullet"/>
      <w:lvlText w:val=""/>
      <w:lvlJc w:val="left"/>
      <w:pPr>
        <w:tabs>
          <w:tab w:val="num" w:pos="3318"/>
        </w:tabs>
        <w:ind w:left="3318" w:hanging="420"/>
      </w:pPr>
      <w:rPr>
        <w:rFonts w:ascii="Wingdings" w:hAnsi="Wingdings" w:hint="default"/>
      </w:rPr>
    </w:lvl>
    <w:lvl w:ilvl="5">
      <w:start w:val="1"/>
      <w:numFmt w:val="bullet"/>
      <w:lvlText w:val=""/>
      <w:lvlJc w:val="left"/>
      <w:pPr>
        <w:tabs>
          <w:tab w:val="num" w:pos="3738"/>
        </w:tabs>
        <w:ind w:left="3738" w:hanging="420"/>
      </w:pPr>
      <w:rPr>
        <w:rFonts w:ascii="Wingdings" w:hAnsi="Wingdings" w:hint="default"/>
      </w:rPr>
    </w:lvl>
    <w:lvl w:ilvl="6">
      <w:start w:val="1"/>
      <w:numFmt w:val="bullet"/>
      <w:lvlText w:val=""/>
      <w:lvlJc w:val="left"/>
      <w:pPr>
        <w:tabs>
          <w:tab w:val="num" w:pos="4158"/>
        </w:tabs>
        <w:ind w:left="4158" w:hanging="420"/>
      </w:pPr>
      <w:rPr>
        <w:rFonts w:ascii="Wingdings" w:hAnsi="Wingdings" w:hint="default"/>
      </w:rPr>
    </w:lvl>
    <w:lvl w:ilvl="7">
      <w:start w:val="1"/>
      <w:numFmt w:val="bullet"/>
      <w:lvlText w:val=""/>
      <w:lvlJc w:val="left"/>
      <w:pPr>
        <w:tabs>
          <w:tab w:val="num" w:pos="4578"/>
        </w:tabs>
        <w:ind w:left="4578" w:hanging="420"/>
      </w:pPr>
      <w:rPr>
        <w:rFonts w:ascii="Wingdings" w:hAnsi="Wingdings" w:hint="default"/>
      </w:rPr>
    </w:lvl>
    <w:lvl w:ilvl="8">
      <w:start w:val="1"/>
      <w:numFmt w:val="bullet"/>
      <w:lvlText w:val=""/>
      <w:lvlJc w:val="left"/>
      <w:pPr>
        <w:tabs>
          <w:tab w:val="num" w:pos="4998"/>
        </w:tabs>
        <w:ind w:left="4998" w:hanging="420"/>
      </w:pPr>
      <w:rPr>
        <w:rFonts w:ascii="Wingdings" w:hAnsi="Wingdings" w:hint="default"/>
      </w:rPr>
    </w:lvl>
  </w:abstractNum>
  <w:abstractNum w:abstractNumId="4" w15:restartNumberingAfterBreak="0">
    <w:nsid w:val="14AC41E9"/>
    <w:multiLevelType w:val="hybridMultilevel"/>
    <w:tmpl w:val="2C32E428"/>
    <w:lvl w:ilvl="0" w:tplc="0409000F">
      <w:start w:val="1"/>
      <w:numFmt w:val="decimal"/>
      <w:lvlText w:val="%1."/>
      <w:lvlJc w:val="left"/>
      <w:pPr>
        <w:tabs>
          <w:tab w:val="num" w:pos="629"/>
        </w:tabs>
        <w:ind w:left="629" w:hanging="420"/>
      </w:pPr>
      <w:rPr>
        <w:rFonts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5" w15:restartNumberingAfterBreak="0">
    <w:nsid w:val="164C05CC"/>
    <w:multiLevelType w:val="multilevel"/>
    <w:tmpl w:val="5CCEB856"/>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numFmt w:val="bullet"/>
      <w:lvlText w:val="○"/>
      <w:lvlJc w:val="left"/>
      <w:pPr>
        <w:tabs>
          <w:tab w:val="num" w:pos="1620"/>
        </w:tabs>
        <w:ind w:left="1620" w:hanging="360"/>
      </w:pPr>
      <w:rPr>
        <w:rFonts w:ascii="ＭＳ 明朝" w:eastAsia="ＭＳ 明朝" w:hAnsi="ＭＳ 明朝" w:cs="Times New Roman" w:hint="eastAsia"/>
      </w:rPr>
    </w:lvl>
    <w:lvl w:ilvl="3">
      <w:numFmt w:val="bullet"/>
      <w:lvlText w:val="○"/>
      <w:lvlJc w:val="left"/>
      <w:pPr>
        <w:tabs>
          <w:tab w:val="num" w:pos="1620"/>
        </w:tabs>
        <w:ind w:left="1620" w:hanging="360"/>
      </w:pPr>
      <w:rPr>
        <w:rFonts w:ascii="ＭＳ 明朝" w:eastAsia="ＭＳ 明朝" w:hAnsi="ＭＳ 明朝" w:cs="Times New Roman" w:hint="eastAsia"/>
      </w:rPr>
    </w:lvl>
    <w:lvl w:ilvl="4">
      <w:start w:val="1"/>
      <w:numFmt w:val="decimal"/>
      <w:lvlText w:val="%5"/>
      <w:lvlJc w:val="left"/>
      <w:pPr>
        <w:tabs>
          <w:tab w:val="num" w:pos="2040"/>
        </w:tabs>
        <w:ind w:left="2040" w:hanging="36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5500E2"/>
    <w:multiLevelType w:val="multilevel"/>
    <w:tmpl w:val="CF824946"/>
    <w:lvl w:ilvl="0">
      <w:numFmt w:val="bullet"/>
      <w:lvlText w:val="・"/>
      <w:lvlJc w:val="left"/>
      <w:pPr>
        <w:tabs>
          <w:tab w:val="num" w:pos="569"/>
        </w:tabs>
        <w:ind w:left="569" w:hanging="360"/>
      </w:pPr>
      <w:rPr>
        <w:rFonts w:ascii="ＭＳ 明朝" w:eastAsia="ＭＳ 明朝" w:hAnsi="ＭＳ 明朝" w:cs="Times New Roman" w:hint="eastAsia"/>
      </w:rPr>
    </w:lvl>
    <w:lvl w:ilvl="1">
      <w:start w:val="1"/>
      <w:numFmt w:val="bullet"/>
      <w:lvlText w:val=""/>
      <w:lvlJc w:val="left"/>
      <w:pPr>
        <w:tabs>
          <w:tab w:val="num" w:pos="1049"/>
        </w:tabs>
        <w:ind w:left="1049" w:hanging="420"/>
      </w:pPr>
      <w:rPr>
        <w:rFonts w:ascii="Wingdings" w:hAnsi="Wingdings" w:hint="default"/>
      </w:rPr>
    </w:lvl>
    <w:lvl w:ilvl="2">
      <w:start w:val="1"/>
      <w:numFmt w:val="bullet"/>
      <w:lvlText w:val=""/>
      <w:lvlJc w:val="left"/>
      <w:pPr>
        <w:tabs>
          <w:tab w:val="num" w:pos="1469"/>
        </w:tabs>
        <w:ind w:left="1469" w:hanging="420"/>
      </w:pPr>
      <w:rPr>
        <w:rFonts w:ascii="Wingdings" w:hAnsi="Wingdings" w:hint="default"/>
      </w:rPr>
    </w:lvl>
    <w:lvl w:ilvl="3">
      <w:start w:val="1"/>
      <w:numFmt w:val="bullet"/>
      <w:lvlText w:val=""/>
      <w:lvlJc w:val="left"/>
      <w:pPr>
        <w:tabs>
          <w:tab w:val="num" w:pos="1889"/>
        </w:tabs>
        <w:ind w:left="1889" w:hanging="420"/>
      </w:pPr>
      <w:rPr>
        <w:rFonts w:ascii="Wingdings" w:hAnsi="Wingdings" w:hint="default"/>
      </w:rPr>
    </w:lvl>
    <w:lvl w:ilvl="4">
      <w:start w:val="1"/>
      <w:numFmt w:val="bullet"/>
      <w:lvlText w:val=""/>
      <w:lvlJc w:val="left"/>
      <w:pPr>
        <w:tabs>
          <w:tab w:val="num" w:pos="2309"/>
        </w:tabs>
        <w:ind w:left="2309" w:hanging="420"/>
      </w:pPr>
      <w:rPr>
        <w:rFonts w:ascii="Wingdings" w:hAnsi="Wingdings" w:hint="default"/>
      </w:rPr>
    </w:lvl>
    <w:lvl w:ilvl="5">
      <w:start w:val="1"/>
      <w:numFmt w:val="bullet"/>
      <w:lvlText w:val=""/>
      <w:lvlJc w:val="left"/>
      <w:pPr>
        <w:tabs>
          <w:tab w:val="num" w:pos="2729"/>
        </w:tabs>
        <w:ind w:left="2729" w:hanging="420"/>
      </w:pPr>
      <w:rPr>
        <w:rFonts w:ascii="Wingdings" w:hAnsi="Wingdings" w:hint="default"/>
      </w:rPr>
    </w:lvl>
    <w:lvl w:ilvl="6">
      <w:start w:val="1"/>
      <w:numFmt w:val="bullet"/>
      <w:lvlText w:val=""/>
      <w:lvlJc w:val="left"/>
      <w:pPr>
        <w:tabs>
          <w:tab w:val="num" w:pos="3149"/>
        </w:tabs>
        <w:ind w:left="3149" w:hanging="420"/>
      </w:pPr>
      <w:rPr>
        <w:rFonts w:ascii="Wingdings" w:hAnsi="Wingdings" w:hint="default"/>
      </w:rPr>
    </w:lvl>
    <w:lvl w:ilvl="7">
      <w:start w:val="1"/>
      <w:numFmt w:val="bullet"/>
      <w:lvlText w:val=""/>
      <w:lvlJc w:val="left"/>
      <w:pPr>
        <w:tabs>
          <w:tab w:val="num" w:pos="3569"/>
        </w:tabs>
        <w:ind w:left="3569" w:hanging="420"/>
      </w:pPr>
      <w:rPr>
        <w:rFonts w:ascii="Wingdings" w:hAnsi="Wingdings" w:hint="default"/>
      </w:rPr>
    </w:lvl>
    <w:lvl w:ilvl="8">
      <w:start w:val="1"/>
      <w:numFmt w:val="bullet"/>
      <w:lvlText w:val=""/>
      <w:lvlJc w:val="left"/>
      <w:pPr>
        <w:tabs>
          <w:tab w:val="num" w:pos="3989"/>
        </w:tabs>
        <w:ind w:left="3989" w:hanging="420"/>
      </w:pPr>
      <w:rPr>
        <w:rFonts w:ascii="Wingdings" w:hAnsi="Wingdings" w:hint="default"/>
      </w:rPr>
    </w:lvl>
  </w:abstractNum>
  <w:abstractNum w:abstractNumId="7" w15:restartNumberingAfterBreak="0">
    <w:nsid w:val="1A07277A"/>
    <w:multiLevelType w:val="hybridMultilevel"/>
    <w:tmpl w:val="EE62CE6C"/>
    <w:lvl w:ilvl="0" w:tplc="DC066D6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B967752"/>
    <w:multiLevelType w:val="hybridMultilevel"/>
    <w:tmpl w:val="DF22CA30"/>
    <w:lvl w:ilvl="0" w:tplc="4F3E7F5C">
      <w:numFmt w:val="bullet"/>
      <w:lvlText w:val="○"/>
      <w:lvlJc w:val="left"/>
      <w:pPr>
        <w:tabs>
          <w:tab w:val="num" w:pos="1578"/>
        </w:tabs>
        <w:ind w:left="1578" w:hanging="360"/>
      </w:pPr>
      <w:rPr>
        <w:rFonts w:ascii="ＭＳ 明朝" w:eastAsia="ＭＳ 明朝" w:hAnsi="ＭＳ 明朝" w:cs="Times New Roman" w:hint="eastAsia"/>
      </w:rPr>
    </w:lvl>
    <w:lvl w:ilvl="1" w:tplc="0409000B" w:tentative="1">
      <w:start w:val="1"/>
      <w:numFmt w:val="bullet"/>
      <w:lvlText w:val=""/>
      <w:lvlJc w:val="left"/>
      <w:pPr>
        <w:tabs>
          <w:tab w:val="num" w:pos="2058"/>
        </w:tabs>
        <w:ind w:left="2058" w:hanging="420"/>
      </w:pPr>
      <w:rPr>
        <w:rFonts w:ascii="Wingdings" w:hAnsi="Wingdings" w:hint="default"/>
      </w:rPr>
    </w:lvl>
    <w:lvl w:ilvl="2" w:tplc="0409000D" w:tentative="1">
      <w:start w:val="1"/>
      <w:numFmt w:val="bullet"/>
      <w:lvlText w:val=""/>
      <w:lvlJc w:val="left"/>
      <w:pPr>
        <w:tabs>
          <w:tab w:val="num" w:pos="2478"/>
        </w:tabs>
        <w:ind w:left="2478" w:hanging="420"/>
      </w:pPr>
      <w:rPr>
        <w:rFonts w:ascii="Wingdings" w:hAnsi="Wingdings" w:hint="default"/>
      </w:rPr>
    </w:lvl>
    <w:lvl w:ilvl="3" w:tplc="04090001" w:tentative="1">
      <w:start w:val="1"/>
      <w:numFmt w:val="bullet"/>
      <w:lvlText w:val=""/>
      <w:lvlJc w:val="left"/>
      <w:pPr>
        <w:tabs>
          <w:tab w:val="num" w:pos="2898"/>
        </w:tabs>
        <w:ind w:left="2898" w:hanging="420"/>
      </w:pPr>
      <w:rPr>
        <w:rFonts w:ascii="Wingdings" w:hAnsi="Wingdings" w:hint="default"/>
      </w:rPr>
    </w:lvl>
    <w:lvl w:ilvl="4" w:tplc="0409000B" w:tentative="1">
      <w:start w:val="1"/>
      <w:numFmt w:val="bullet"/>
      <w:lvlText w:val=""/>
      <w:lvlJc w:val="left"/>
      <w:pPr>
        <w:tabs>
          <w:tab w:val="num" w:pos="3318"/>
        </w:tabs>
        <w:ind w:left="3318" w:hanging="420"/>
      </w:pPr>
      <w:rPr>
        <w:rFonts w:ascii="Wingdings" w:hAnsi="Wingdings" w:hint="default"/>
      </w:rPr>
    </w:lvl>
    <w:lvl w:ilvl="5" w:tplc="0409000D" w:tentative="1">
      <w:start w:val="1"/>
      <w:numFmt w:val="bullet"/>
      <w:lvlText w:val=""/>
      <w:lvlJc w:val="left"/>
      <w:pPr>
        <w:tabs>
          <w:tab w:val="num" w:pos="3738"/>
        </w:tabs>
        <w:ind w:left="3738" w:hanging="420"/>
      </w:pPr>
      <w:rPr>
        <w:rFonts w:ascii="Wingdings" w:hAnsi="Wingdings" w:hint="default"/>
      </w:rPr>
    </w:lvl>
    <w:lvl w:ilvl="6" w:tplc="04090001" w:tentative="1">
      <w:start w:val="1"/>
      <w:numFmt w:val="bullet"/>
      <w:lvlText w:val=""/>
      <w:lvlJc w:val="left"/>
      <w:pPr>
        <w:tabs>
          <w:tab w:val="num" w:pos="4158"/>
        </w:tabs>
        <w:ind w:left="4158" w:hanging="420"/>
      </w:pPr>
      <w:rPr>
        <w:rFonts w:ascii="Wingdings" w:hAnsi="Wingdings" w:hint="default"/>
      </w:rPr>
    </w:lvl>
    <w:lvl w:ilvl="7" w:tplc="0409000B" w:tentative="1">
      <w:start w:val="1"/>
      <w:numFmt w:val="bullet"/>
      <w:lvlText w:val=""/>
      <w:lvlJc w:val="left"/>
      <w:pPr>
        <w:tabs>
          <w:tab w:val="num" w:pos="4578"/>
        </w:tabs>
        <w:ind w:left="4578" w:hanging="420"/>
      </w:pPr>
      <w:rPr>
        <w:rFonts w:ascii="Wingdings" w:hAnsi="Wingdings" w:hint="default"/>
      </w:rPr>
    </w:lvl>
    <w:lvl w:ilvl="8" w:tplc="0409000D" w:tentative="1">
      <w:start w:val="1"/>
      <w:numFmt w:val="bullet"/>
      <w:lvlText w:val=""/>
      <w:lvlJc w:val="left"/>
      <w:pPr>
        <w:tabs>
          <w:tab w:val="num" w:pos="4998"/>
        </w:tabs>
        <w:ind w:left="4998" w:hanging="420"/>
      </w:pPr>
      <w:rPr>
        <w:rFonts w:ascii="Wingdings" w:hAnsi="Wingdings" w:hint="default"/>
      </w:rPr>
    </w:lvl>
  </w:abstractNum>
  <w:abstractNum w:abstractNumId="9" w15:restartNumberingAfterBreak="0">
    <w:nsid w:val="1C5C2BD8"/>
    <w:multiLevelType w:val="hybridMultilevel"/>
    <w:tmpl w:val="E08E59D0"/>
    <w:lvl w:ilvl="0" w:tplc="A1302E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F02304"/>
    <w:multiLevelType w:val="hybridMultilevel"/>
    <w:tmpl w:val="04B02D5E"/>
    <w:lvl w:ilvl="0" w:tplc="0978BCA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4032C3"/>
    <w:multiLevelType w:val="multilevel"/>
    <w:tmpl w:val="5CCEB856"/>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numFmt w:val="bullet"/>
      <w:lvlText w:val="○"/>
      <w:lvlJc w:val="left"/>
      <w:pPr>
        <w:tabs>
          <w:tab w:val="num" w:pos="1620"/>
        </w:tabs>
        <w:ind w:left="1620" w:hanging="360"/>
      </w:pPr>
      <w:rPr>
        <w:rFonts w:ascii="ＭＳ 明朝" w:eastAsia="ＭＳ 明朝" w:hAnsi="ＭＳ 明朝" w:cs="Times New Roman" w:hint="eastAsia"/>
      </w:rPr>
    </w:lvl>
    <w:lvl w:ilvl="3">
      <w:numFmt w:val="bullet"/>
      <w:lvlText w:val="○"/>
      <w:lvlJc w:val="left"/>
      <w:pPr>
        <w:tabs>
          <w:tab w:val="num" w:pos="1620"/>
        </w:tabs>
        <w:ind w:left="1620" w:hanging="360"/>
      </w:pPr>
      <w:rPr>
        <w:rFonts w:ascii="ＭＳ 明朝" w:eastAsia="ＭＳ 明朝" w:hAnsi="ＭＳ 明朝" w:cs="Times New Roman" w:hint="eastAsia"/>
      </w:rPr>
    </w:lvl>
    <w:lvl w:ilvl="4">
      <w:start w:val="1"/>
      <w:numFmt w:val="decimal"/>
      <w:lvlText w:val="%5"/>
      <w:lvlJc w:val="left"/>
      <w:pPr>
        <w:tabs>
          <w:tab w:val="num" w:pos="2040"/>
        </w:tabs>
        <w:ind w:left="2040" w:hanging="36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5575FA"/>
    <w:multiLevelType w:val="multilevel"/>
    <w:tmpl w:val="55D0A4CC"/>
    <w:lvl w:ilvl="0">
      <w:start w:val="1"/>
      <w:numFmt w:val="decimal"/>
      <w:lvlText w:val="(%1)"/>
      <w:lvlJc w:val="left"/>
      <w:pPr>
        <w:tabs>
          <w:tab w:val="num" w:pos="570"/>
        </w:tabs>
        <w:ind w:left="570" w:hanging="360"/>
      </w:pPr>
      <w:rPr>
        <w:rFonts w:hint="default"/>
      </w:rPr>
    </w:lvl>
    <w:lvl w:ilvl="1">
      <w:start w:val="4"/>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8DD5188"/>
    <w:multiLevelType w:val="hybridMultilevel"/>
    <w:tmpl w:val="4B28B17C"/>
    <w:lvl w:ilvl="0" w:tplc="0978BCA4">
      <w:start w:val="1"/>
      <w:numFmt w:val="decimalEnclosedCircle"/>
      <w:lvlText w:val="%1"/>
      <w:lvlJc w:val="left"/>
      <w:pPr>
        <w:tabs>
          <w:tab w:val="num" w:pos="1638"/>
        </w:tabs>
        <w:ind w:left="1638" w:hanging="420"/>
      </w:pPr>
      <w:rPr>
        <w:rFonts w:hint="eastAsia"/>
      </w:rPr>
    </w:lvl>
    <w:lvl w:ilvl="1" w:tplc="0409000B" w:tentative="1">
      <w:start w:val="1"/>
      <w:numFmt w:val="bullet"/>
      <w:lvlText w:val=""/>
      <w:lvlJc w:val="left"/>
      <w:pPr>
        <w:tabs>
          <w:tab w:val="num" w:pos="2058"/>
        </w:tabs>
        <w:ind w:left="2058" w:hanging="420"/>
      </w:pPr>
      <w:rPr>
        <w:rFonts w:ascii="Wingdings" w:hAnsi="Wingdings" w:hint="default"/>
      </w:rPr>
    </w:lvl>
    <w:lvl w:ilvl="2" w:tplc="0409000D" w:tentative="1">
      <w:start w:val="1"/>
      <w:numFmt w:val="bullet"/>
      <w:lvlText w:val=""/>
      <w:lvlJc w:val="left"/>
      <w:pPr>
        <w:tabs>
          <w:tab w:val="num" w:pos="2478"/>
        </w:tabs>
        <w:ind w:left="2478" w:hanging="420"/>
      </w:pPr>
      <w:rPr>
        <w:rFonts w:ascii="Wingdings" w:hAnsi="Wingdings" w:hint="default"/>
      </w:rPr>
    </w:lvl>
    <w:lvl w:ilvl="3" w:tplc="04090001" w:tentative="1">
      <w:start w:val="1"/>
      <w:numFmt w:val="bullet"/>
      <w:lvlText w:val=""/>
      <w:lvlJc w:val="left"/>
      <w:pPr>
        <w:tabs>
          <w:tab w:val="num" w:pos="2898"/>
        </w:tabs>
        <w:ind w:left="2898" w:hanging="420"/>
      </w:pPr>
      <w:rPr>
        <w:rFonts w:ascii="Wingdings" w:hAnsi="Wingdings" w:hint="default"/>
      </w:rPr>
    </w:lvl>
    <w:lvl w:ilvl="4" w:tplc="0409000B" w:tentative="1">
      <w:start w:val="1"/>
      <w:numFmt w:val="bullet"/>
      <w:lvlText w:val=""/>
      <w:lvlJc w:val="left"/>
      <w:pPr>
        <w:tabs>
          <w:tab w:val="num" w:pos="3318"/>
        </w:tabs>
        <w:ind w:left="3318" w:hanging="420"/>
      </w:pPr>
      <w:rPr>
        <w:rFonts w:ascii="Wingdings" w:hAnsi="Wingdings" w:hint="default"/>
      </w:rPr>
    </w:lvl>
    <w:lvl w:ilvl="5" w:tplc="0409000D" w:tentative="1">
      <w:start w:val="1"/>
      <w:numFmt w:val="bullet"/>
      <w:lvlText w:val=""/>
      <w:lvlJc w:val="left"/>
      <w:pPr>
        <w:tabs>
          <w:tab w:val="num" w:pos="3738"/>
        </w:tabs>
        <w:ind w:left="3738" w:hanging="420"/>
      </w:pPr>
      <w:rPr>
        <w:rFonts w:ascii="Wingdings" w:hAnsi="Wingdings" w:hint="default"/>
      </w:rPr>
    </w:lvl>
    <w:lvl w:ilvl="6" w:tplc="04090001" w:tentative="1">
      <w:start w:val="1"/>
      <w:numFmt w:val="bullet"/>
      <w:lvlText w:val=""/>
      <w:lvlJc w:val="left"/>
      <w:pPr>
        <w:tabs>
          <w:tab w:val="num" w:pos="4158"/>
        </w:tabs>
        <w:ind w:left="4158" w:hanging="420"/>
      </w:pPr>
      <w:rPr>
        <w:rFonts w:ascii="Wingdings" w:hAnsi="Wingdings" w:hint="default"/>
      </w:rPr>
    </w:lvl>
    <w:lvl w:ilvl="7" w:tplc="0409000B" w:tentative="1">
      <w:start w:val="1"/>
      <w:numFmt w:val="bullet"/>
      <w:lvlText w:val=""/>
      <w:lvlJc w:val="left"/>
      <w:pPr>
        <w:tabs>
          <w:tab w:val="num" w:pos="4578"/>
        </w:tabs>
        <w:ind w:left="4578" w:hanging="420"/>
      </w:pPr>
      <w:rPr>
        <w:rFonts w:ascii="Wingdings" w:hAnsi="Wingdings" w:hint="default"/>
      </w:rPr>
    </w:lvl>
    <w:lvl w:ilvl="8" w:tplc="0409000D" w:tentative="1">
      <w:start w:val="1"/>
      <w:numFmt w:val="bullet"/>
      <w:lvlText w:val=""/>
      <w:lvlJc w:val="left"/>
      <w:pPr>
        <w:tabs>
          <w:tab w:val="num" w:pos="4998"/>
        </w:tabs>
        <w:ind w:left="4998" w:hanging="420"/>
      </w:pPr>
      <w:rPr>
        <w:rFonts w:ascii="Wingdings" w:hAnsi="Wingdings" w:hint="default"/>
      </w:rPr>
    </w:lvl>
  </w:abstractNum>
  <w:abstractNum w:abstractNumId="14" w15:restartNumberingAfterBreak="0">
    <w:nsid w:val="29E56BFF"/>
    <w:multiLevelType w:val="hybridMultilevel"/>
    <w:tmpl w:val="B9EAB7E0"/>
    <w:lvl w:ilvl="0" w:tplc="7A906DC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DA4347D"/>
    <w:multiLevelType w:val="multilevel"/>
    <w:tmpl w:val="4B28B17C"/>
    <w:lvl w:ilvl="0">
      <w:start w:val="1"/>
      <w:numFmt w:val="decimalEnclosedCircle"/>
      <w:lvlText w:val="%1"/>
      <w:lvlJc w:val="left"/>
      <w:pPr>
        <w:tabs>
          <w:tab w:val="num" w:pos="1638"/>
        </w:tabs>
        <w:ind w:left="1638" w:hanging="420"/>
      </w:pPr>
      <w:rPr>
        <w:rFonts w:hint="eastAsia"/>
      </w:rPr>
    </w:lvl>
    <w:lvl w:ilvl="1">
      <w:start w:val="1"/>
      <w:numFmt w:val="bullet"/>
      <w:lvlText w:val=""/>
      <w:lvlJc w:val="left"/>
      <w:pPr>
        <w:tabs>
          <w:tab w:val="num" w:pos="2058"/>
        </w:tabs>
        <w:ind w:left="2058" w:hanging="420"/>
      </w:pPr>
      <w:rPr>
        <w:rFonts w:ascii="Wingdings" w:hAnsi="Wingdings" w:hint="default"/>
      </w:rPr>
    </w:lvl>
    <w:lvl w:ilvl="2">
      <w:start w:val="1"/>
      <w:numFmt w:val="bullet"/>
      <w:lvlText w:val=""/>
      <w:lvlJc w:val="left"/>
      <w:pPr>
        <w:tabs>
          <w:tab w:val="num" w:pos="2478"/>
        </w:tabs>
        <w:ind w:left="2478" w:hanging="420"/>
      </w:pPr>
      <w:rPr>
        <w:rFonts w:ascii="Wingdings" w:hAnsi="Wingdings" w:hint="default"/>
      </w:rPr>
    </w:lvl>
    <w:lvl w:ilvl="3">
      <w:start w:val="1"/>
      <w:numFmt w:val="bullet"/>
      <w:lvlText w:val=""/>
      <w:lvlJc w:val="left"/>
      <w:pPr>
        <w:tabs>
          <w:tab w:val="num" w:pos="2898"/>
        </w:tabs>
        <w:ind w:left="2898" w:hanging="420"/>
      </w:pPr>
      <w:rPr>
        <w:rFonts w:ascii="Wingdings" w:hAnsi="Wingdings" w:hint="default"/>
      </w:rPr>
    </w:lvl>
    <w:lvl w:ilvl="4">
      <w:start w:val="1"/>
      <w:numFmt w:val="bullet"/>
      <w:lvlText w:val=""/>
      <w:lvlJc w:val="left"/>
      <w:pPr>
        <w:tabs>
          <w:tab w:val="num" w:pos="3318"/>
        </w:tabs>
        <w:ind w:left="3318" w:hanging="420"/>
      </w:pPr>
      <w:rPr>
        <w:rFonts w:ascii="Wingdings" w:hAnsi="Wingdings" w:hint="default"/>
      </w:rPr>
    </w:lvl>
    <w:lvl w:ilvl="5">
      <w:start w:val="1"/>
      <w:numFmt w:val="bullet"/>
      <w:lvlText w:val=""/>
      <w:lvlJc w:val="left"/>
      <w:pPr>
        <w:tabs>
          <w:tab w:val="num" w:pos="3738"/>
        </w:tabs>
        <w:ind w:left="3738" w:hanging="420"/>
      </w:pPr>
      <w:rPr>
        <w:rFonts w:ascii="Wingdings" w:hAnsi="Wingdings" w:hint="default"/>
      </w:rPr>
    </w:lvl>
    <w:lvl w:ilvl="6">
      <w:start w:val="1"/>
      <w:numFmt w:val="bullet"/>
      <w:lvlText w:val=""/>
      <w:lvlJc w:val="left"/>
      <w:pPr>
        <w:tabs>
          <w:tab w:val="num" w:pos="4158"/>
        </w:tabs>
        <w:ind w:left="4158" w:hanging="420"/>
      </w:pPr>
      <w:rPr>
        <w:rFonts w:ascii="Wingdings" w:hAnsi="Wingdings" w:hint="default"/>
      </w:rPr>
    </w:lvl>
    <w:lvl w:ilvl="7">
      <w:start w:val="1"/>
      <w:numFmt w:val="bullet"/>
      <w:lvlText w:val=""/>
      <w:lvlJc w:val="left"/>
      <w:pPr>
        <w:tabs>
          <w:tab w:val="num" w:pos="4578"/>
        </w:tabs>
        <w:ind w:left="4578" w:hanging="420"/>
      </w:pPr>
      <w:rPr>
        <w:rFonts w:ascii="Wingdings" w:hAnsi="Wingdings" w:hint="default"/>
      </w:rPr>
    </w:lvl>
    <w:lvl w:ilvl="8">
      <w:start w:val="1"/>
      <w:numFmt w:val="bullet"/>
      <w:lvlText w:val=""/>
      <w:lvlJc w:val="left"/>
      <w:pPr>
        <w:tabs>
          <w:tab w:val="num" w:pos="4998"/>
        </w:tabs>
        <w:ind w:left="4998" w:hanging="420"/>
      </w:pPr>
      <w:rPr>
        <w:rFonts w:ascii="Wingdings" w:hAnsi="Wingdings" w:hint="default"/>
      </w:rPr>
    </w:lvl>
  </w:abstractNum>
  <w:abstractNum w:abstractNumId="16" w15:restartNumberingAfterBreak="0">
    <w:nsid w:val="2F60408D"/>
    <w:multiLevelType w:val="hybridMultilevel"/>
    <w:tmpl w:val="B57CDC52"/>
    <w:lvl w:ilvl="0" w:tplc="0978BCA4">
      <w:start w:val="1"/>
      <w:numFmt w:val="decimalEnclosedCircle"/>
      <w:lvlText w:val="%1"/>
      <w:lvlJc w:val="left"/>
      <w:pPr>
        <w:tabs>
          <w:tab w:val="num" w:pos="1638"/>
        </w:tabs>
        <w:ind w:left="1638" w:hanging="420"/>
      </w:pPr>
      <w:rPr>
        <w:rFonts w:hint="eastAsia"/>
      </w:rPr>
    </w:lvl>
    <w:lvl w:ilvl="1" w:tplc="0409000B" w:tentative="1">
      <w:start w:val="1"/>
      <w:numFmt w:val="bullet"/>
      <w:lvlText w:val=""/>
      <w:lvlJc w:val="left"/>
      <w:pPr>
        <w:tabs>
          <w:tab w:val="num" w:pos="2058"/>
        </w:tabs>
        <w:ind w:left="2058" w:hanging="420"/>
      </w:pPr>
      <w:rPr>
        <w:rFonts w:ascii="Wingdings" w:hAnsi="Wingdings" w:hint="default"/>
      </w:rPr>
    </w:lvl>
    <w:lvl w:ilvl="2" w:tplc="0409000D" w:tentative="1">
      <w:start w:val="1"/>
      <w:numFmt w:val="bullet"/>
      <w:lvlText w:val=""/>
      <w:lvlJc w:val="left"/>
      <w:pPr>
        <w:tabs>
          <w:tab w:val="num" w:pos="2478"/>
        </w:tabs>
        <w:ind w:left="2478" w:hanging="420"/>
      </w:pPr>
      <w:rPr>
        <w:rFonts w:ascii="Wingdings" w:hAnsi="Wingdings" w:hint="default"/>
      </w:rPr>
    </w:lvl>
    <w:lvl w:ilvl="3" w:tplc="04090001" w:tentative="1">
      <w:start w:val="1"/>
      <w:numFmt w:val="bullet"/>
      <w:lvlText w:val=""/>
      <w:lvlJc w:val="left"/>
      <w:pPr>
        <w:tabs>
          <w:tab w:val="num" w:pos="2898"/>
        </w:tabs>
        <w:ind w:left="2898" w:hanging="420"/>
      </w:pPr>
      <w:rPr>
        <w:rFonts w:ascii="Wingdings" w:hAnsi="Wingdings" w:hint="default"/>
      </w:rPr>
    </w:lvl>
    <w:lvl w:ilvl="4" w:tplc="0409000B" w:tentative="1">
      <w:start w:val="1"/>
      <w:numFmt w:val="bullet"/>
      <w:lvlText w:val=""/>
      <w:lvlJc w:val="left"/>
      <w:pPr>
        <w:tabs>
          <w:tab w:val="num" w:pos="3318"/>
        </w:tabs>
        <w:ind w:left="3318" w:hanging="420"/>
      </w:pPr>
      <w:rPr>
        <w:rFonts w:ascii="Wingdings" w:hAnsi="Wingdings" w:hint="default"/>
      </w:rPr>
    </w:lvl>
    <w:lvl w:ilvl="5" w:tplc="0409000D" w:tentative="1">
      <w:start w:val="1"/>
      <w:numFmt w:val="bullet"/>
      <w:lvlText w:val=""/>
      <w:lvlJc w:val="left"/>
      <w:pPr>
        <w:tabs>
          <w:tab w:val="num" w:pos="3738"/>
        </w:tabs>
        <w:ind w:left="3738" w:hanging="420"/>
      </w:pPr>
      <w:rPr>
        <w:rFonts w:ascii="Wingdings" w:hAnsi="Wingdings" w:hint="default"/>
      </w:rPr>
    </w:lvl>
    <w:lvl w:ilvl="6" w:tplc="04090001" w:tentative="1">
      <w:start w:val="1"/>
      <w:numFmt w:val="bullet"/>
      <w:lvlText w:val=""/>
      <w:lvlJc w:val="left"/>
      <w:pPr>
        <w:tabs>
          <w:tab w:val="num" w:pos="4158"/>
        </w:tabs>
        <w:ind w:left="4158" w:hanging="420"/>
      </w:pPr>
      <w:rPr>
        <w:rFonts w:ascii="Wingdings" w:hAnsi="Wingdings" w:hint="default"/>
      </w:rPr>
    </w:lvl>
    <w:lvl w:ilvl="7" w:tplc="0409000B" w:tentative="1">
      <w:start w:val="1"/>
      <w:numFmt w:val="bullet"/>
      <w:lvlText w:val=""/>
      <w:lvlJc w:val="left"/>
      <w:pPr>
        <w:tabs>
          <w:tab w:val="num" w:pos="4578"/>
        </w:tabs>
        <w:ind w:left="4578" w:hanging="420"/>
      </w:pPr>
      <w:rPr>
        <w:rFonts w:ascii="Wingdings" w:hAnsi="Wingdings" w:hint="default"/>
      </w:rPr>
    </w:lvl>
    <w:lvl w:ilvl="8" w:tplc="0409000D" w:tentative="1">
      <w:start w:val="1"/>
      <w:numFmt w:val="bullet"/>
      <w:lvlText w:val=""/>
      <w:lvlJc w:val="left"/>
      <w:pPr>
        <w:tabs>
          <w:tab w:val="num" w:pos="4998"/>
        </w:tabs>
        <w:ind w:left="4998" w:hanging="420"/>
      </w:pPr>
      <w:rPr>
        <w:rFonts w:ascii="Wingdings" w:hAnsi="Wingdings" w:hint="default"/>
      </w:rPr>
    </w:lvl>
  </w:abstractNum>
  <w:abstractNum w:abstractNumId="17" w15:restartNumberingAfterBreak="0">
    <w:nsid w:val="30112BD7"/>
    <w:multiLevelType w:val="multilevel"/>
    <w:tmpl w:val="05784CBA"/>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numFmt w:val="bullet"/>
      <w:lvlText w:val="○"/>
      <w:lvlJc w:val="left"/>
      <w:pPr>
        <w:tabs>
          <w:tab w:val="num" w:pos="1620"/>
        </w:tabs>
        <w:ind w:left="1620" w:hanging="360"/>
      </w:pPr>
      <w:rPr>
        <w:rFonts w:ascii="ＭＳ 明朝" w:eastAsia="ＭＳ 明朝" w:hAnsi="ＭＳ 明朝" w:cs="Times New Roman" w:hint="eastAsia"/>
      </w:rPr>
    </w:lvl>
    <w:lvl w:ilvl="3">
      <w:numFmt w:val="bullet"/>
      <w:lvlText w:val="○"/>
      <w:lvlJc w:val="left"/>
      <w:pPr>
        <w:tabs>
          <w:tab w:val="num" w:pos="1620"/>
        </w:tabs>
        <w:ind w:left="1620" w:hanging="360"/>
      </w:pPr>
      <w:rPr>
        <w:rFonts w:ascii="ＭＳ 明朝" w:eastAsia="ＭＳ 明朝" w:hAnsi="ＭＳ 明朝" w:cs="Times New Roman" w:hint="eastAsia"/>
      </w:rPr>
    </w:lvl>
    <w:lvl w:ilvl="4">
      <w:start w:val="1"/>
      <w:numFmt w:val="decimal"/>
      <w:lvlText w:val="%5"/>
      <w:lvlJc w:val="left"/>
      <w:pPr>
        <w:tabs>
          <w:tab w:val="num" w:pos="2040"/>
        </w:tabs>
        <w:ind w:left="2040" w:hanging="36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229119E"/>
    <w:multiLevelType w:val="hybridMultilevel"/>
    <w:tmpl w:val="D526AA94"/>
    <w:lvl w:ilvl="0" w:tplc="C5CCDC12">
      <w:numFmt w:val="bullet"/>
      <w:lvlText w:val="・"/>
      <w:lvlJc w:val="left"/>
      <w:pPr>
        <w:tabs>
          <w:tab w:val="num" w:pos="360"/>
        </w:tabs>
        <w:ind w:left="360" w:hanging="360"/>
      </w:pPr>
      <w:rPr>
        <w:rFonts w:ascii="ＭＳ 明朝" w:eastAsia="ＭＳ 明朝" w:hAnsi="ＭＳ 明朝" w:cs="Times New Roman" w:hint="eastAsia"/>
      </w:rPr>
    </w:lvl>
    <w:lvl w:ilvl="1" w:tplc="5D78283C">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300788"/>
    <w:multiLevelType w:val="multilevel"/>
    <w:tmpl w:val="6FEC2A4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aiueoFullWidth"/>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Symbol" w:eastAsia="ＭＳ 明朝" w:hAnsi="Symbol" w:hint="default"/>
        <w:color w:val="auto"/>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4BA6E92"/>
    <w:multiLevelType w:val="multilevel"/>
    <w:tmpl w:val="DF22CA30"/>
    <w:lvl w:ilvl="0">
      <w:numFmt w:val="bullet"/>
      <w:lvlText w:val="○"/>
      <w:lvlJc w:val="left"/>
      <w:pPr>
        <w:tabs>
          <w:tab w:val="num" w:pos="1578"/>
        </w:tabs>
        <w:ind w:left="1578" w:hanging="360"/>
      </w:pPr>
      <w:rPr>
        <w:rFonts w:ascii="ＭＳ 明朝" w:eastAsia="ＭＳ 明朝" w:hAnsi="ＭＳ 明朝" w:cs="Times New Roman" w:hint="eastAsia"/>
      </w:rPr>
    </w:lvl>
    <w:lvl w:ilvl="1">
      <w:start w:val="1"/>
      <w:numFmt w:val="bullet"/>
      <w:lvlText w:val=""/>
      <w:lvlJc w:val="left"/>
      <w:pPr>
        <w:tabs>
          <w:tab w:val="num" w:pos="2058"/>
        </w:tabs>
        <w:ind w:left="2058" w:hanging="420"/>
      </w:pPr>
      <w:rPr>
        <w:rFonts w:ascii="Wingdings" w:hAnsi="Wingdings" w:hint="default"/>
      </w:rPr>
    </w:lvl>
    <w:lvl w:ilvl="2">
      <w:start w:val="1"/>
      <w:numFmt w:val="bullet"/>
      <w:lvlText w:val=""/>
      <w:lvlJc w:val="left"/>
      <w:pPr>
        <w:tabs>
          <w:tab w:val="num" w:pos="2478"/>
        </w:tabs>
        <w:ind w:left="2478" w:hanging="420"/>
      </w:pPr>
      <w:rPr>
        <w:rFonts w:ascii="Wingdings" w:hAnsi="Wingdings" w:hint="default"/>
      </w:rPr>
    </w:lvl>
    <w:lvl w:ilvl="3">
      <w:start w:val="1"/>
      <w:numFmt w:val="bullet"/>
      <w:lvlText w:val=""/>
      <w:lvlJc w:val="left"/>
      <w:pPr>
        <w:tabs>
          <w:tab w:val="num" w:pos="2898"/>
        </w:tabs>
        <w:ind w:left="2898" w:hanging="420"/>
      </w:pPr>
      <w:rPr>
        <w:rFonts w:ascii="Wingdings" w:hAnsi="Wingdings" w:hint="default"/>
      </w:rPr>
    </w:lvl>
    <w:lvl w:ilvl="4">
      <w:start w:val="1"/>
      <w:numFmt w:val="bullet"/>
      <w:lvlText w:val=""/>
      <w:lvlJc w:val="left"/>
      <w:pPr>
        <w:tabs>
          <w:tab w:val="num" w:pos="3318"/>
        </w:tabs>
        <w:ind w:left="3318" w:hanging="420"/>
      </w:pPr>
      <w:rPr>
        <w:rFonts w:ascii="Wingdings" w:hAnsi="Wingdings" w:hint="default"/>
      </w:rPr>
    </w:lvl>
    <w:lvl w:ilvl="5">
      <w:start w:val="1"/>
      <w:numFmt w:val="bullet"/>
      <w:lvlText w:val=""/>
      <w:lvlJc w:val="left"/>
      <w:pPr>
        <w:tabs>
          <w:tab w:val="num" w:pos="3738"/>
        </w:tabs>
        <w:ind w:left="3738" w:hanging="420"/>
      </w:pPr>
      <w:rPr>
        <w:rFonts w:ascii="Wingdings" w:hAnsi="Wingdings" w:hint="default"/>
      </w:rPr>
    </w:lvl>
    <w:lvl w:ilvl="6">
      <w:start w:val="1"/>
      <w:numFmt w:val="bullet"/>
      <w:lvlText w:val=""/>
      <w:lvlJc w:val="left"/>
      <w:pPr>
        <w:tabs>
          <w:tab w:val="num" w:pos="4158"/>
        </w:tabs>
        <w:ind w:left="4158" w:hanging="420"/>
      </w:pPr>
      <w:rPr>
        <w:rFonts w:ascii="Wingdings" w:hAnsi="Wingdings" w:hint="default"/>
      </w:rPr>
    </w:lvl>
    <w:lvl w:ilvl="7">
      <w:start w:val="1"/>
      <w:numFmt w:val="bullet"/>
      <w:lvlText w:val=""/>
      <w:lvlJc w:val="left"/>
      <w:pPr>
        <w:tabs>
          <w:tab w:val="num" w:pos="4578"/>
        </w:tabs>
        <w:ind w:left="4578" w:hanging="420"/>
      </w:pPr>
      <w:rPr>
        <w:rFonts w:ascii="Wingdings" w:hAnsi="Wingdings" w:hint="default"/>
      </w:rPr>
    </w:lvl>
    <w:lvl w:ilvl="8">
      <w:start w:val="1"/>
      <w:numFmt w:val="bullet"/>
      <w:lvlText w:val=""/>
      <w:lvlJc w:val="left"/>
      <w:pPr>
        <w:tabs>
          <w:tab w:val="num" w:pos="4998"/>
        </w:tabs>
        <w:ind w:left="4998" w:hanging="420"/>
      </w:pPr>
      <w:rPr>
        <w:rFonts w:ascii="Wingdings" w:hAnsi="Wingdings" w:hint="default"/>
      </w:rPr>
    </w:lvl>
  </w:abstractNum>
  <w:abstractNum w:abstractNumId="21" w15:restartNumberingAfterBreak="0">
    <w:nsid w:val="3C803501"/>
    <w:multiLevelType w:val="multilevel"/>
    <w:tmpl w:val="1B002D88"/>
    <w:lvl w:ilvl="0">
      <w:start w:val="1"/>
      <w:numFmt w:val="decimal"/>
      <w:lvlText w:val="(%1)"/>
      <w:lvlJc w:val="left"/>
      <w:pPr>
        <w:tabs>
          <w:tab w:val="num" w:pos="570"/>
        </w:tabs>
        <w:ind w:left="570" w:hanging="360"/>
      </w:pPr>
      <w:rPr>
        <w:rFonts w:hint="default"/>
      </w:rPr>
    </w:lvl>
    <w:lvl w:ilvl="1">
      <w:start w:val="2"/>
      <w:numFmt w:val="bullet"/>
      <w:lvlText w:val="・"/>
      <w:lvlJc w:val="left"/>
      <w:pPr>
        <w:tabs>
          <w:tab w:val="num" w:pos="990"/>
        </w:tabs>
        <w:ind w:left="990" w:hanging="360"/>
      </w:pPr>
      <w:rPr>
        <w:rFonts w:ascii="ＭＳ 明朝" w:eastAsia="ＭＳ 明朝" w:hAnsi="ＭＳ 明朝" w:cs="Times New Roman"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47252184"/>
    <w:multiLevelType w:val="multilevel"/>
    <w:tmpl w:val="72F6C354"/>
    <w:lvl w:ilvl="0">
      <w:start w:val="1"/>
      <w:numFmt w:val="decimalEnclosedCircle"/>
      <w:lvlText w:val="%1"/>
      <w:lvlJc w:val="left"/>
      <w:pPr>
        <w:tabs>
          <w:tab w:val="num" w:pos="1638"/>
        </w:tabs>
        <w:ind w:left="1638" w:hanging="420"/>
      </w:pPr>
      <w:rPr>
        <w:rFonts w:hint="eastAsia"/>
      </w:rPr>
    </w:lvl>
    <w:lvl w:ilvl="1">
      <w:start w:val="1"/>
      <w:numFmt w:val="bullet"/>
      <w:lvlText w:val=""/>
      <w:lvlJc w:val="left"/>
      <w:pPr>
        <w:tabs>
          <w:tab w:val="num" w:pos="2058"/>
        </w:tabs>
        <w:ind w:left="2058" w:hanging="420"/>
      </w:pPr>
      <w:rPr>
        <w:rFonts w:ascii="Wingdings" w:hAnsi="Wingdings" w:hint="default"/>
      </w:rPr>
    </w:lvl>
    <w:lvl w:ilvl="2">
      <w:start w:val="1"/>
      <w:numFmt w:val="bullet"/>
      <w:lvlText w:val=""/>
      <w:lvlJc w:val="left"/>
      <w:pPr>
        <w:tabs>
          <w:tab w:val="num" w:pos="2478"/>
        </w:tabs>
        <w:ind w:left="2478" w:hanging="420"/>
      </w:pPr>
      <w:rPr>
        <w:rFonts w:ascii="Wingdings" w:hAnsi="Wingdings" w:hint="default"/>
      </w:rPr>
    </w:lvl>
    <w:lvl w:ilvl="3">
      <w:start w:val="1"/>
      <w:numFmt w:val="bullet"/>
      <w:lvlText w:val=""/>
      <w:lvlJc w:val="left"/>
      <w:pPr>
        <w:tabs>
          <w:tab w:val="num" w:pos="2898"/>
        </w:tabs>
        <w:ind w:left="2898" w:hanging="420"/>
      </w:pPr>
      <w:rPr>
        <w:rFonts w:ascii="Wingdings" w:hAnsi="Wingdings" w:hint="default"/>
      </w:rPr>
    </w:lvl>
    <w:lvl w:ilvl="4">
      <w:start w:val="1"/>
      <w:numFmt w:val="bullet"/>
      <w:lvlText w:val=""/>
      <w:lvlJc w:val="left"/>
      <w:pPr>
        <w:tabs>
          <w:tab w:val="num" w:pos="3318"/>
        </w:tabs>
        <w:ind w:left="3318" w:hanging="420"/>
      </w:pPr>
      <w:rPr>
        <w:rFonts w:ascii="Wingdings" w:hAnsi="Wingdings" w:hint="default"/>
      </w:rPr>
    </w:lvl>
    <w:lvl w:ilvl="5">
      <w:start w:val="1"/>
      <w:numFmt w:val="bullet"/>
      <w:lvlText w:val=""/>
      <w:lvlJc w:val="left"/>
      <w:pPr>
        <w:tabs>
          <w:tab w:val="num" w:pos="3738"/>
        </w:tabs>
        <w:ind w:left="3738" w:hanging="420"/>
      </w:pPr>
      <w:rPr>
        <w:rFonts w:ascii="Wingdings" w:hAnsi="Wingdings" w:hint="default"/>
      </w:rPr>
    </w:lvl>
    <w:lvl w:ilvl="6">
      <w:start w:val="1"/>
      <w:numFmt w:val="bullet"/>
      <w:lvlText w:val=""/>
      <w:lvlJc w:val="left"/>
      <w:pPr>
        <w:tabs>
          <w:tab w:val="num" w:pos="4158"/>
        </w:tabs>
        <w:ind w:left="4158" w:hanging="420"/>
      </w:pPr>
      <w:rPr>
        <w:rFonts w:ascii="Wingdings" w:hAnsi="Wingdings" w:hint="default"/>
      </w:rPr>
    </w:lvl>
    <w:lvl w:ilvl="7">
      <w:start w:val="1"/>
      <w:numFmt w:val="bullet"/>
      <w:lvlText w:val=""/>
      <w:lvlJc w:val="left"/>
      <w:pPr>
        <w:tabs>
          <w:tab w:val="num" w:pos="4578"/>
        </w:tabs>
        <w:ind w:left="4578" w:hanging="420"/>
      </w:pPr>
      <w:rPr>
        <w:rFonts w:ascii="Wingdings" w:hAnsi="Wingdings" w:hint="default"/>
      </w:rPr>
    </w:lvl>
    <w:lvl w:ilvl="8">
      <w:start w:val="1"/>
      <w:numFmt w:val="bullet"/>
      <w:lvlText w:val=""/>
      <w:lvlJc w:val="left"/>
      <w:pPr>
        <w:tabs>
          <w:tab w:val="num" w:pos="4998"/>
        </w:tabs>
        <w:ind w:left="4998" w:hanging="420"/>
      </w:pPr>
      <w:rPr>
        <w:rFonts w:ascii="Wingdings" w:hAnsi="Wingdings" w:hint="default"/>
      </w:rPr>
    </w:lvl>
  </w:abstractNum>
  <w:abstractNum w:abstractNumId="23" w15:restartNumberingAfterBreak="0">
    <w:nsid w:val="49F8006D"/>
    <w:multiLevelType w:val="hybridMultilevel"/>
    <w:tmpl w:val="F19EDEF2"/>
    <w:lvl w:ilvl="0" w:tplc="C5CCDC12">
      <w:numFmt w:val="bullet"/>
      <w:lvlText w:val="・"/>
      <w:lvlJc w:val="left"/>
      <w:pPr>
        <w:tabs>
          <w:tab w:val="num" w:pos="570"/>
        </w:tabs>
        <w:ind w:left="570" w:hanging="360"/>
      </w:pPr>
      <w:rPr>
        <w:rFonts w:ascii="ＭＳ 明朝" w:eastAsia="ＭＳ 明朝" w:hAnsi="ＭＳ 明朝"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A195DEF"/>
    <w:multiLevelType w:val="multilevel"/>
    <w:tmpl w:val="E08E59D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A6B294B"/>
    <w:multiLevelType w:val="hybridMultilevel"/>
    <w:tmpl w:val="E0084152"/>
    <w:lvl w:ilvl="0" w:tplc="4F3E7F5C">
      <w:numFmt w:val="bullet"/>
      <w:lvlText w:val="○"/>
      <w:lvlJc w:val="left"/>
      <w:pPr>
        <w:tabs>
          <w:tab w:val="num" w:pos="766"/>
        </w:tabs>
        <w:ind w:left="766" w:hanging="360"/>
      </w:pPr>
      <w:rPr>
        <w:rFonts w:ascii="ＭＳ 明朝" w:eastAsia="ＭＳ 明朝" w:hAnsi="ＭＳ 明朝" w:cs="Times New Roman" w:hint="eastAsia"/>
      </w:rPr>
    </w:lvl>
    <w:lvl w:ilvl="1" w:tplc="0409000B" w:tentative="1">
      <w:start w:val="1"/>
      <w:numFmt w:val="bullet"/>
      <w:lvlText w:val=""/>
      <w:lvlJc w:val="left"/>
      <w:pPr>
        <w:tabs>
          <w:tab w:val="num" w:pos="1246"/>
        </w:tabs>
        <w:ind w:left="1246" w:hanging="420"/>
      </w:pPr>
      <w:rPr>
        <w:rFonts w:ascii="Wingdings" w:hAnsi="Wingdings" w:hint="default"/>
      </w:rPr>
    </w:lvl>
    <w:lvl w:ilvl="2" w:tplc="0409000D" w:tentative="1">
      <w:start w:val="1"/>
      <w:numFmt w:val="bullet"/>
      <w:lvlText w:val=""/>
      <w:lvlJc w:val="left"/>
      <w:pPr>
        <w:tabs>
          <w:tab w:val="num" w:pos="1666"/>
        </w:tabs>
        <w:ind w:left="1666" w:hanging="420"/>
      </w:pPr>
      <w:rPr>
        <w:rFonts w:ascii="Wingdings" w:hAnsi="Wingdings" w:hint="default"/>
      </w:rPr>
    </w:lvl>
    <w:lvl w:ilvl="3" w:tplc="04090001" w:tentative="1">
      <w:start w:val="1"/>
      <w:numFmt w:val="bullet"/>
      <w:lvlText w:val=""/>
      <w:lvlJc w:val="left"/>
      <w:pPr>
        <w:tabs>
          <w:tab w:val="num" w:pos="2086"/>
        </w:tabs>
        <w:ind w:left="2086" w:hanging="420"/>
      </w:pPr>
      <w:rPr>
        <w:rFonts w:ascii="Wingdings" w:hAnsi="Wingdings" w:hint="default"/>
      </w:rPr>
    </w:lvl>
    <w:lvl w:ilvl="4" w:tplc="0409000B" w:tentative="1">
      <w:start w:val="1"/>
      <w:numFmt w:val="bullet"/>
      <w:lvlText w:val=""/>
      <w:lvlJc w:val="left"/>
      <w:pPr>
        <w:tabs>
          <w:tab w:val="num" w:pos="2506"/>
        </w:tabs>
        <w:ind w:left="2506" w:hanging="420"/>
      </w:pPr>
      <w:rPr>
        <w:rFonts w:ascii="Wingdings" w:hAnsi="Wingdings" w:hint="default"/>
      </w:rPr>
    </w:lvl>
    <w:lvl w:ilvl="5" w:tplc="0409000D" w:tentative="1">
      <w:start w:val="1"/>
      <w:numFmt w:val="bullet"/>
      <w:lvlText w:val=""/>
      <w:lvlJc w:val="left"/>
      <w:pPr>
        <w:tabs>
          <w:tab w:val="num" w:pos="2926"/>
        </w:tabs>
        <w:ind w:left="2926" w:hanging="420"/>
      </w:pPr>
      <w:rPr>
        <w:rFonts w:ascii="Wingdings" w:hAnsi="Wingdings" w:hint="default"/>
      </w:rPr>
    </w:lvl>
    <w:lvl w:ilvl="6" w:tplc="04090001" w:tentative="1">
      <w:start w:val="1"/>
      <w:numFmt w:val="bullet"/>
      <w:lvlText w:val=""/>
      <w:lvlJc w:val="left"/>
      <w:pPr>
        <w:tabs>
          <w:tab w:val="num" w:pos="3346"/>
        </w:tabs>
        <w:ind w:left="3346" w:hanging="420"/>
      </w:pPr>
      <w:rPr>
        <w:rFonts w:ascii="Wingdings" w:hAnsi="Wingdings" w:hint="default"/>
      </w:rPr>
    </w:lvl>
    <w:lvl w:ilvl="7" w:tplc="0409000B" w:tentative="1">
      <w:start w:val="1"/>
      <w:numFmt w:val="bullet"/>
      <w:lvlText w:val=""/>
      <w:lvlJc w:val="left"/>
      <w:pPr>
        <w:tabs>
          <w:tab w:val="num" w:pos="3766"/>
        </w:tabs>
        <w:ind w:left="3766" w:hanging="420"/>
      </w:pPr>
      <w:rPr>
        <w:rFonts w:ascii="Wingdings" w:hAnsi="Wingdings" w:hint="default"/>
      </w:rPr>
    </w:lvl>
    <w:lvl w:ilvl="8" w:tplc="0409000D" w:tentative="1">
      <w:start w:val="1"/>
      <w:numFmt w:val="bullet"/>
      <w:lvlText w:val=""/>
      <w:lvlJc w:val="left"/>
      <w:pPr>
        <w:tabs>
          <w:tab w:val="num" w:pos="4186"/>
        </w:tabs>
        <w:ind w:left="4186" w:hanging="420"/>
      </w:pPr>
      <w:rPr>
        <w:rFonts w:ascii="Wingdings" w:hAnsi="Wingdings" w:hint="default"/>
      </w:rPr>
    </w:lvl>
  </w:abstractNum>
  <w:abstractNum w:abstractNumId="26" w15:restartNumberingAfterBreak="0">
    <w:nsid w:val="4CAB7459"/>
    <w:multiLevelType w:val="hybridMultilevel"/>
    <w:tmpl w:val="B464D466"/>
    <w:lvl w:ilvl="0" w:tplc="35F6AA34">
      <w:start w:val="1"/>
      <w:numFmt w:val="aiueoFullWidth"/>
      <w:lvlText w:val="%1."/>
      <w:lvlJc w:val="left"/>
      <w:pPr>
        <w:tabs>
          <w:tab w:val="num" w:pos="1808"/>
        </w:tabs>
        <w:ind w:left="1808" w:hanging="360"/>
      </w:pPr>
      <w:rPr>
        <w:rFonts w:hint="default"/>
      </w:rPr>
    </w:lvl>
    <w:lvl w:ilvl="1" w:tplc="04090017" w:tentative="1">
      <w:start w:val="1"/>
      <w:numFmt w:val="aiueoFullWidth"/>
      <w:lvlText w:val="(%2)"/>
      <w:lvlJc w:val="left"/>
      <w:pPr>
        <w:tabs>
          <w:tab w:val="num" w:pos="1448"/>
        </w:tabs>
        <w:ind w:left="1448" w:hanging="420"/>
      </w:pPr>
    </w:lvl>
    <w:lvl w:ilvl="2" w:tplc="04090011" w:tentative="1">
      <w:start w:val="1"/>
      <w:numFmt w:val="decimalEnclosedCircle"/>
      <w:lvlText w:val="%3"/>
      <w:lvlJc w:val="lef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7" w:tentative="1">
      <w:start w:val="1"/>
      <w:numFmt w:val="aiueoFullWidth"/>
      <w:lvlText w:val="(%5)"/>
      <w:lvlJc w:val="left"/>
      <w:pPr>
        <w:tabs>
          <w:tab w:val="num" w:pos="2708"/>
        </w:tabs>
        <w:ind w:left="2708" w:hanging="420"/>
      </w:pPr>
    </w:lvl>
    <w:lvl w:ilvl="5" w:tplc="04090011" w:tentative="1">
      <w:start w:val="1"/>
      <w:numFmt w:val="decimalEnclosedCircle"/>
      <w:lvlText w:val="%6"/>
      <w:lvlJc w:val="lef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7" w:tentative="1">
      <w:start w:val="1"/>
      <w:numFmt w:val="aiueoFullWidth"/>
      <w:lvlText w:val="(%8)"/>
      <w:lvlJc w:val="left"/>
      <w:pPr>
        <w:tabs>
          <w:tab w:val="num" w:pos="3968"/>
        </w:tabs>
        <w:ind w:left="3968" w:hanging="420"/>
      </w:pPr>
    </w:lvl>
    <w:lvl w:ilvl="8" w:tplc="04090011" w:tentative="1">
      <w:start w:val="1"/>
      <w:numFmt w:val="decimalEnclosedCircle"/>
      <w:lvlText w:val="%9"/>
      <w:lvlJc w:val="left"/>
      <w:pPr>
        <w:tabs>
          <w:tab w:val="num" w:pos="4388"/>
        </w:tabs>
        <w:ind w:left="4388" w:hanging="420"/>
      </w:pPr>
    </w:lvl>
  </w:abstractNum>
  <w:abstractNum w:abstractNumId="27" w15:restartNumberingAfterBreak="0">
    <w:nsid w:val="4DBB38F3"/>
    <w:multiLevelType w:val="multilevel"/>
    <w:tmpl w:val="1D9648C2"/>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numFmt w:val="bullet"/>
      <w:lvlText w:val="○"/>
      <w:lvlJc w:val="left"/>
      <w:pPr>
        <w:tabs>
          <w:tab w:val="num" w:pos="1620"/>
        </w:tabs>
        <w:ind w:left="162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Symbol" w:eastAsia="ＭＳ 明朝" w:hAnsi="Symbol" w:hint="default"/>
        <w:color w:val="auto"/>
      </w:rPr>
    </w:lvl>
    <w:lvl w:ilvl="4">
      <w:start w:val="1"/>
      <w:numFmt w:val="decimal"/>
      <w:lvlText w:val="%5"/>
      <w:lvlJc w:val="left"/>
      <w:pPr>
        <w:tabs>
          <w:tab w:val="num" w:pos="2040"/>
        </w:tabs>
        <w:ind w:left="2040" w:hanging="36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1822495"/>
    <w:multiLevelType w:val="multilevel"/>
    <w:tmpl w:val="CF824946"/>
    <w:lvl w:ilvl="0">
      <w:numFmt w:val="bullet"/>
      <w:lvlText w:val="・"/>
      <w:lvlJc w:val="left"/>
      <w:pPr>
        <w:tabs>
          <w:tab w:val="num" w:pos="569"/>
        </w:tabs>
        <w:ind w:left="569" w:hanging="360"/>
      </w:pPr>
      <w:rPr>
        <w:rFonts w:ascii="ＭＳ 明朝" w:eastAsia="ＭＳ 明朝" w:hAnsi="ＭＳ 明朝" w:cs="Times New Roman" w:hint="eastAsia"/>
      </w:rPr>
    </w:lvl>
    <w:lvl w:ilvl="1">
      <w:start w:val="1"/>
      <w:numFmt w:val="bullet"/>
      <w:lvlText w:val=""/>
      <w:lvlJc w:val="left"/>
      <w:pPr>
        <w:tabs>
          <w:tab w:val="num" w:pos="1049"/>
        </w:tabs>
        <w:ind w:left="1049" w:hanging="420"/>
      </w:pPr>
      <w:rPr>
        <w:rFonts w:ascii="Wingdings" w:hAnsi="Wingdings" w:hint="default"/>
      </w:rPr>
    </w:lvl>
    <w:lvl w:ilvl="2">
      <w:start w:val="1"/>
      <w:numFmt w:val="bullet"/>
      <w:lvlText w:val=""/>
      <w:lvlJc w:val="left"/>
      <w:pPr>
        <w:tabs>
          <w:tab w:val="num" w:pos="1469"/>
        </w:tabs>
        <w:ind w:left="1469" w:hanging="420"/>
      </w:pPr>
      <w:rPr>
        <w:rFonts w:ascii="Wingdings" w:hAnsi="Wingdings" w:hint="default"/>
      </w:rPr>
    </w:lvl>
    <w:lvl w:ilvl="3">
      <w:start w:val="1"/>
      <w:numFmt w:val="bullet"/>
      <w:lvlText w:val=""/>
      <w:lvlJc w:val="left"/>
      <w:pPr>
        <w:tabs>
          <w:tab w:val="num" w:pos="1889"/>
        </w:tabs>
        <w:ind w:left="1889" w:hanging="420"/>
      </w:pPr>
      <w:rPr>
        <w:rFonts w:ascii="Wingdings" w:hAnsi="Wingdings" w:hint="default"/>
      </w:rPr>
    </w:lvl>
    <w:lvl w:ilvl="4">
      <w:start w:val="1"/>
      <w:numFmt w:val="bullet"/>
      <w:lvlText w:val=""/>
      <w:lvlJc w:val="left"/>
      <w:pPr>
        <w:tabs>
          <w:tab w:val="num" w:pos="2309"/>
        </w:tabs>
        <w:ind w:left="2309" w:hanging="420"/>
      </w:pPr>
      <w:rPr>
        <w:rFonts w:ascii="Wingdings" w:hAnsi="Wingdings" w:hint="default"/>
      </w:rPr>
    </w:lvl>
    <w:lvl w:ilvl="5">
      <w:start w:val="1"/>
      <w:numFmt w:val="bullet"/>
      <w:lvlText w:val=""/>
      <w:lvlJc w:val="left"/>
      <w:pPr>
        <w:tabs>
          <w:tab w:val="num" w:pos="2729"/>
        </w:tabs>
        <w:ind w:left="2729" w:hanging="420"/>
      </w:pPr>
      <w:rPr>
        <w:rFonts w:ascii="Wingdings" w:hAnsi="Wingdings" w:hint="default"/>
      </w:rPr>
    </w:lvl>
    <w:lvl w:ilvl="6">
      <w:start w:val="1"/>
      <w:numFmt w:val="bullet"/>
      <w:lvlText w:val=""/>
      <w:lvlJc w:val="left"/>
      <w:pPr>
        <w:tabs>
          <w:tab w:val="num" w:pos="3149"/>
        </w:tabs>
        <w:ind w:left="3149" w:hanging="420"/>
      </w:pPr>
      <w:rPr>
        <w:rFonts w:ascii="Wingdings" w:hAnsi="Wingdings" w:hint="default"/>
      </w:rPr>
    </w:lvl>
    <w:lvl w:ilvl="7">
      <w:start w:val="1"/>
      <w:numFmt w:val="bullet"/>
      <w:lvlText w:val=""/>
      <w:lvlJc w:val="left"/>
      <w:pPr>
        <w:tabs>
          <w:tab w:val="num" w:pos="3569"/>
        </w:tabs>
        <w:ind w:left="3569" w:hanging="420"/>
      </w:pPr>
      <w:rPr>
        <w:rFonts w:ascii="Wingdings" w:hAnsi="Wingdings" w:hint="default"/>
      </w:rPr>
    </w:lvl>
    <w:lvl w:ilvl="8">
      <w:start w:val="1"/>
      <w:numFmt w:val="bullet"/>
      <w:lvlText w:val=""/>
      <w:lvlJc w:val="left"/>
      <w:pPr>
        <w:tabs>
          <w:tab w:val="num" w:pos="3989"/>
        </w:tabs>
        <w:ind w:left="3989" w:hanging="420"/>
      </w:pPr>
      <w:rPr>
        <w:rFonts w:ascii="Wingdings" w:hAnsi="Wingdings" w:hint="default"/>
      </w:rPr>
    </w:lvl>
  </w:abstractNum>
  <w:abstractNum w:abstractNumId="29" w15:restartNumberingAfterBreak="0">
    <w:nsid w:val="5E8F6B68"/>
    <w:multiLevelType w:val="hybridMultilevel"/>
    <w:tmpl w:val="185847FC"/>
    <w:lvl w:ilvl="0" w:tplc="7A906DC6">
      <w:start w:val="1"/>
      <w:numFmt w:val="decimal"/>
      <w:lvlText w:val="(%1)"/>
      <w:lvlJc w:val="left"/>
      <w:pPr>
        <w:tabs>
          <w:tab w:val="num" w:pos="570"/>
        </w:tabs>
        <w:ind w:left="570" w:hanging="360"/>
      </w:pPr>
      <w:rPr>
        <w:rFonts w:hint="default"/>
      </w:rPr>
    </w:lvl>
    <w:lvl w:ilvl="1" w:tplc="0978BCA4">
      <w:start w:val="1"/>
      <w:numFmt w:val="decimalEnclosedCircle"/>
      <w:lvlText w:val="%2"/>
      <w:lvlJc w:val="left"/>
      <w:pPr>
        <w:tabs>
          <w:tab w:val="num" w:pos="840"/>
        </w:tabs>
        <w:ind w:left="840" w:hanging="420"/>
      </w:pPr>
      <w:rPr>
        <w:rFonts w:hint="eastAsia"/>
      </w:rPr>
    </w:lvl>
    <w:lvl w:ilvl="2" w:tplc="4F3E7F5C">
      <w:numFmt w:val="bullet"/>
      <w:lvlText w:val="○"/>
      <w:lvlJc w:val="left"/>
      <w:pPr>
        <w:tabs>
          <w:tab w:val="num" w:pos="1620"/>
        </w:tabs>
        <w:ind w:left="1620" w:hanging="360"/>
      </w:pPr>
      <w:rPr>
        <w:rFonts w:ascii="ＭＳ 明朝" w:eastAsia="ＭＳ 明朝" w:hAnsi="ＭＳ 明朝" w:cs="Times New Roman" w:hint="eastAsia"/>
      </w:rPr>
    </w:lvl>
    <w:lvl w:ilvl="3" w:tplc="60FE4F4A">
      <w:start w:val="1"/>
      <w:numFmt w:val="bullet"/>
      <w:lvlText w:val=""/>
      <w:lvlJc w:val="left"/>
      <w:pPr>
        <w:tabs>
          <w:tab w:val="num" w:pos="1680"/>
        </w:tabs>
        <w:ind w:left="1680" w:hanging="420"/>
      </w:pPr>
      <w:rPr>
        <w:rFonts w:ascii="Symbol" w:eastAsia="ＭＳ 明朝" w:hAnsi="Symbol" w:hint="default"/>
        <w:color w:val="auto"/>
      </w:rPr>
    </w:lvl>
    <w:lvl w:ilvl="4" w:tplc="1C12533E">
      <w:start w:val="1"/>
      <w:numFmt w:val="decimal"/>
      <w:lvlText w:val="%5"/>
      <w:lvlJc w:val="left"/>
      <w:pPr>
        <w:tabs>
          <w:tab w:val="num" w:pos="2040"/>
        </w:tabs>
        <w:ind w:left="2040" w:hanging="36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49462F"/>
    <w:multiLevelType w:val="multilevel"/>
    <w:tmpl w:val="B464D466"/>
    <w:lvl w:ilvl="0">
      <w:start w:val="1"/>
      <w:numFmt w:val="aiueoFullWidth"/>
      <w:lvlText w:val="%1."/>
      <w:lvlJc w:val="left"/>
      <w:pPr>
        <w:tabs>
          <w:tab w:val="num" w:pos="1808"/>
        </w:tabs>
        <w:ind w:left="1808" w:hanging="360"/>
      </w:pPr>
      <w:rPr>
        <w:rFonts w:hint="default"/>
      </w:rPr>
    </w:lvl>
    <w:lvl w:ilvl="1">
      <w:start w:val="1"/>
      <w:numFmt w:val="aiueoFullWidth"/>
      <w:lvlText w:val="(%2)"/>
      <w:lvlJc w:val="left"/>
      <w:pPr>
        <w:tabs>
          <w:tab w:val="num" w:pos="1448"/>
        </w:tabs>
        <w:ind w:left="1448" w:hanging="420"/>
      </w:pPr>
    </w:lvl>
    <w:lvl w:ilvl="2">
      <w:start w:val="1"/>
      <w:numFmt w:val="decimalEnclosedCircle"/>
      <w:lvlText w:val="%3"/>
      <w:lvlJc w:val="left"/>
      <w:pPr>
        <w:tabs>
          <w:tab w:val="num" w:pos="1868"/>
        </w:tabs>
        <w:ind w:left="1868" w:hanging="420"/>
      </w:pPr>
    </w:lvl>
    <w:lvl w:ilvl="3">
      <w:start w:val="1"/>
      <w:numFmt w:val="decimal"/>
      <w:lvlText w:val="%4."/>
      <w:lvlJc w:val="left"/>
      <w:pPr>
        <w:tabs>
          <w:tab w:val="num" w:pos="2288"/>
        </w:tabs>
        <w:ind w:left="2288" w:hanging="420"/>
      </w:pPr>
    </w:lvl>
    <w:lvl w:ilvl="4">
      <w:start w:val="1"/>
      <w:numFmt w:val="aiueoFullWidth"/>
      <w:lvlText w:val="(%5)"/>
      <w:lvlJc w:val="left"/>
      <w:pPr>
        <w:tabs>
          <w:tab w:val="num" w:pos="2708"/>
        </w:tabs>
        <w:ind w:left="2708" w:hanging="420"/>
      </w:pPr>
    </w:lvl>
    <w:lvl w:ilvl="5">
      <w:start w:val="1"/>
      <w:numFmt w:val="decimalEnclosedCircle"/>
      <w:lvlText w:val="%6"/>
      <w:lvlJc w:val="left"/>
      <w:pPr>
        <w:tabs>
          <w:tab w:val="num" w:pos="3128"/>
        </w:tabs>
        <w:ind w:left="3128" w:hanging="420"/>
      </w:pPr>
    </w:lvl>
    <w:lvl w:ilvl="6">
      <w:start w:val="1"/>
      <w:numFmt w:val="decimal"/>
      <w:lvlText w:val="%7."/>
      <w:lvlJc w:val="left"/>
      <w:pPr>
        <w:tabs>
          <w:tab w:val="num" w:pos="3548"/>
        </w:tabs>
        <w:ind w:left="3548" w:hanging="420"/>
      </w:pPr>
    </w:lvl>
    <w:lvl w:ilvl="7">
      <w:start w:val="1"/>
      <w:numFmt w:val="aiueoFullWidth"/>
      <w:lvlText w:val="(%8)"/>
      <w:lvlJc w:val="left"/>
      <w:pPr>
        <w:tabs>
          <w:tab w:val="num" w:pos="3968"/>
        </w:tabs>
        <w:ind w:left="3968" w:hanging="420"/>
      </w:pPr>
    </w:lvl>
    <w:lvl w:ilvl="8">
      <w:start w:val="1"/>
      <w:numFmt w:val="decimalEnclosedCircle"/>
      <w:lvlText w:val="%9"/>
      <w:lvlJc w:val="left"/>
      <w:pPr>
        <w:tabs>
          <w:tab w:val="num" w:pos="4388"/>
        </w:tabs>
        <w:ind w:left="4388" w:hanging="420"/>
      </w:pPr>
    </w:lvl>
  </w:abstractNum>
  <w:abstractNum w:abstractNumId="31" w15:restartNumberingAfterBreak="0">
    <w:nsid w:val="68153E67"/>
    <w:multiLevelType w:val="hybridMultilevel"/>
    <w:tmpl w:val="1B002D88"/>
    <w:lvl w:ilvl="0" w:tplc="7A906DC6">
      <w:start w:val="1"/>
      <w:numFmt w:val="decimal"/>
      <w:lvlText w:val="(%1)"/>
      <w:lvlJc w:val="left"/>
      <w:pPr>
        <w:tabs>
          <w:tab w:val="num" w:pos="570"/>
        </w:tabs>
        <w:ind w:left="570" w:hanging="360"/>
      </w:pPr>
      <w:rPr>
        <w:rFonts w:hint="default"/>
      </w:rPr>
    </w:lvl>
    <w:lvl w:ilvl="1" w:tplc="1554A7D2">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C321EC"/>
    <w:multiLevelType w:val="hybridMultilevel"/>
    <w:tmpl w:val="11766108"/>
    <w:lvl w:ilvl="0" w:tplc="4F3E7F5C">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3" w15:restartNumberingAfterBreak="0">
    <w:nsid w:val="74C50D82"/>
    <w:multiLevelType w:val="multilevel"/>
    <w:tmpl w:val="B9EAB7E0"/>
    <w:lvl w:ilvl="0">
      <w:start w:val="1"/>
      <w:numFmt w:val="decimal"/>
      <w:lvlText w:val="(%1)"/>
      <w:lvlJc w:val="left"/>
      <w:pPr>
        <w:tabs>
          <w:tab w:val="num" w:pos="780"/>
        </w:tabs>
        <w:ind w:left="78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4" w15:restartNumberingAfterBreak="0">
    <w:nsid w:val="756B5F98"/>
    <w:multiLevelType w:val="hybridMultilevel"/>
    <w:tmpl w:val="CF824946"/>
    <w:lvl w:ilvl="0" w:tplc="6D2A512E">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35" w15:restartNumberingAfterBreak="0">
    <w:nsid w:val="76B955D6"/>
    <w:multiLevelType w:val="multilevel"/>
    <w:tmpl w:val="CBF4D17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7A530809"/>
    <w:multiLevelType w:val="multilevel"/>
    <w:tmpl w:val="04269D16"/>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start w:val="1"/>
      <w:numFmt w:val="aiueoFullWidth"/>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Symbol" w:eastAsia="ＭＳ 明朝" w:hAnsi="Symbol" w:hint="default"/>
        <w:color w:val="auto"/>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6E7F89"/>
    <w:multiLevelType w:val="multilevel"/>
    <w:tmpl w:val="4BF08E70"/>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840"/>
        </w:tabs>
        <w:ind w:left="840" w:hanging="420"/>
      </w:pPr>
      <w:rPr>
        <w:rFonts w:hint="eastAsia"/>
      </w:rPr>
    </w:lvl>
    <w:lvl w:ilvl="2">
      <w:numFmt w:val="bullet"/>
      <w:lvlText w:val="○"/>
      <w:lvlJc w:val="left"/>
      <w:pPr>
        <w:tabs>
          <w:tab w:val="num" w:pos="1620"/>
        </w:tabs>
        <w:ind w:left="162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Symbol" w:eastAsia="ＭＳ 明朝" w:hAnsi="Symbol" w:hint="default"/>
        <w:color w:val="auto"/>
      </w:rPr>
    </w:lvl>
    <w:lvl w:ilvl="4">
      <w:start w:val="1"/>
      <w:numFmt w:val="decimal"/>
      <w:lvlText w:val="%5"/>
      <w:lvlJc w:val="left"/>
      <w:pPr>
        <w:tabs>
          <w:tab w:val="num" w:pos="2040"/>
        </w:tabs>
        <w:ind w:left="2040" w:hanging="36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4"/>
  </w:num>
  <w:num w:numId="2">
    <w:abstractNumId w:val="28"/>
  </w:num>
  <w:num w:numId="3">
    <w:abstractNumId w:val="4"/>
  </w:num>
  <w:num w:numId="4">
    <w:abstractNumId w:val="6"/>
  </w:num>
  <w:num w:numId="5">
    <w:abstractNumId w:val="18"/>
  </w:num>
  <w:num w:numId="6">
    <w:abstractNumId w:val="31"/>
  </w:num>
  <w:num w:numId="7">
    <w:abstractNumId w:val="14"/>
  </w:num>
  <w:num w:numId="8">
    <w:abstractNumId w:val="33"/>
  </w:num>
  <w:num w:numId="9">
    <w:abstractNumId w:val="9"/>
  </w:num>
  <w:num w:numId="10">
    <w:abstractNumId w:val="24"/>
  </w:num>
  <w:num w:numId="11">
    <w:abstractNumId w:val="29"/>
  </w:num>
  <w:num w:numId="12">
    <w:abstractNumId w:val="35"/>
  </w:num>
  <w:num w:numId="13">
    <w:abstractNumId w:val="23"/>
  </w:num>
  <w:num w:numId="14">
    <w:abstractNumId w:val="7"/>
  </w:num>
  <w:num w:numId="15">
    <w:abstractNumId w:val="12"/>
  </w:num>
  <w:num w:numId="16">
    <w:abstractNumId w:val="2"/>
  </w:num>
  <w:num w:numId="17">
    <w:abstractNumId w:val="19"/>
  </w:num>
  <w:num w:numId="18">
    <w:abstractNumId w:val="26"/>
  </w:num>
  <w:num w:numId="19">
    <w:abstractNumId w:val="30"/>
  </w:num>
  <w:num w:numId="20">
    <w:abstractNumId w:val="36"/>
  </w:num>
  <w:num w:numId="21">
    <w:abstractNumId w:val="0"/>
  </w:num>
  <w:num w:numId="22">
    <w:abstractNumId w:val="8"/>
  </w:num>
  <w:num w:numId="23">
    <w:abstractNumId w:val="3"/>
  </w:num>
  <w:num w:numId="24">
    <w:abstractNumId w:val="20"/>
  </w:num>
  <w:num w:numId="25">
    <w:abstractNumId w:val="16"/>
  </w:num>
  <w:num w:numId="26">
    <w:abstractNumId w:val="1"/>
  </w:num>
  <w:num w:numId="27">
    <w:abstractNumId w:val="22"/>
  </w:num>
  <w:num w:numId="28">
    <w:abstractNumId w:val="13"/>
  </w:num>
  <w:num w:numId="29">
    <w:abstractNumId w:val="15"/>
  </w:num>
  <w:num w:numId="30">
    <w:abstractNumId w:val="21"/>
  </w:num>
  <w:num w:numId="31">
    <w:abstractNumId w:val="10"/>
  </w:num>
  <w:num w:numId="32">
    <w:abstractNumId w:val="25"/>
  </w:num>
  <w:num w:numId="33">
    <w:abstractNumId w:val="5"/>
  </w:num>
  <w:num w:numId="34">
    <w:abstractNumId w:val="11"/>
  </w:num>
  <w:num w:numId="35">
    <w:abstractNumId w:val="37"/>
  </w:num>
  <w:num w:numId="36">
    <w:abstractNumId w:val="27"/>
  </w:num>
  <w:num w:numId="37">
    <w:abstractNumId w:val="32"/>
  </w:num>
  <w:num w:numId="38">
    <w:abstractNumId w:val="17"/>
  </w:num>
  <w:num w:numId="39">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291"/>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321D9"/>
    <w:rsid w:val="00004E13"/>
    <w:rsid w:val="0002442F"/>
    <w:rsid w:val="000379B6"/>
    <w:rsid w:val="000442B9"/>
    <w:rsid w:val="000472E2"/>
    <w:rsid w:val="00053A28"/>
    <w:rsid w:val="00073276"/>
    <w:rsid w:val="00074DAA"/>
    <w:rsid w:val="000865C5"/>
    <w:rsid w:val="00086A17"/>
    <w:rsid w:val="000906FF"/>
    <w:rsid w:val="00094D27"/>
    <w:rsid w:val="00096063"/>
    <w:rsid w:val="000960DF"/>
    <w:rsid w:val="000A140F"/>
    <w:rsid w:val="000C5A0D"/>
    <w:rsid w:val="000C5DC6"/>
    <w:rsid w:val="000E2AD7"/>
    <w:rsid w:val="000E4B25"/>
    <w:rsid w:val="000E6739"/>
    <w:rsid w:val="000F27E9"/>
    <w:rsid w:val="000F4BFF"/>
    <w:rsid w:val="00102096"/>
    <w:rsid w:val="00124AE1"/>
    <w:rsid w:val="001313D6"/>
    <w:rsid w:val="00132F9A"/>
    <w:rsid w:val="001354D3"/>
    <w:rsid w:val="001418DA"/>
    <w:rsid w:val="00161A1B"/>
    <w:rsid w:val="00162CF6"/>
    <w:rsid w:val="00163F8F"/>
    <w:rsid w:val="001677CB"/>
    <w:rsid w:val="001702A2"/>
    <w:rsid w:val="00171B83"/>
    <w:rsid w:val="0018261C"/>
    <w:rsid w:val="00182803"/>
    <w:rsid w:val="001953F6"/>
    <w:rsid w:val="001A3A11"/>
    <w:rsid w:val="001A78E9"/>
    <w:rsid w:val="001B42F7"/>
    <w:rsid w:val="001C59B7"/>
    <w:rsid w:val="001D7D81"/>
    <w:rsid w:val="001E6E5F"/>
    <w:rsid w:val="001F62E3"/>
    <w:rsid w:val="001F6AF5"/>
    <w:rsid w:val="00214C69"/>
    <w:rsid w:val="0021704F"/>
    <w:rsid w:val="002316D8"/>
    <w:rsid w:val="00236D2B"/>
    <w:rsid w:val="0024120A"/>
    <w:rsid w:val="00263301"/>
    <w:rsid w:val="002666A6"/>
    <w:rsid w:val="002B4FB6"/>
    <w:rsid w:val="002B5C96"/>
    <w:rsid w:val="002C1BF6"/>
    <w:rsid w:val="002C734B"/>
    <w:rsid w:val="002D50BD"/>
    <w:rsid w:val="002D7735"/>
    <w:rsid w:val="002E4186"/>
    <w:rsid w:val="002E5286"/>
    <w:rsid w:val="002E5E2C"/>
    <w:rsid w:val="002E60EB"/>
    <w:rsid w:val="002E65AB"/>
    <w:rsid w:val="002F1129"/>
    <w:rsid w:val="002F7A9B"/>
    <w:rsid w:val="00306F4C"/>
    <w:rsid w:val="00310835"/>
    <w:rsid w:val="00322C66"/>
    <w:rsid w:val="0033079B"/>
    <w:rsid w:val="0034239A"/>
    <w:rsid w:val="00351BFE"/>
    <w:rsid w:val="0035721C"/>
    <w:rsid w:val="0036279B"/>
    <w:rsid w:val="00363E7F"/>
    <w:rsid w:val="00364157"/>
    <w:rsid w:val="00365AC9"/>
    <w:rsid w:val="0037052E"/>
    <w:rsid w:val="00370A77"/>
    <w:rsid w:val="00374484"/>
    <w:rsid w:val="00384F02"/>
    <w:rsid w:val="00390FCB"/>
    <w:rsid w:val="00395A4C"/>
    <w:rsid w:val="003B1FDE"/>
    <w:rsid w:val="003B722D"/>
    <w:rsid w:val="003C651D"/>
    <w:rsid w:val="003E541E"/>
    <w:rsid w:val="003F45FA"/>
    <w:rsid w:val="00407CE5"/>
    <w:rsid w:val="004176D1"/>
    <w:rsid w:val="00434555"/>
    <w:rsid w:val="00434EEA"/>
    <w:rsid w:val="00443B65"/>
    <w:rsid w:val="00445763"/>
    <w:rsid w:val="0045381D"/>
    <w:rsid w:val="004548EA"/>
    <w:rsid w:val="00470D02"/>
    <w:rsid w:val="0048121C"/>
    <w:rsid w:val="00486688"/>
    <w:rsid w:val="00486ECD"/>
    <w:rsid w:val="00492BF7"/>
    <w:rsid w:val="00496290"/>
    <w:rsid w:val="004A3352"/>
    <w:rsid w:val="004A3C65"/>
    <w:rsid w:val="004B016F"/>
    <w:rsid w:val="004B0A29"/>
    <w:rsid w:val="004B38EC"/>
    <w:rsid w:val="004C15C7"/>
    <w:rsid w:val="004C7927"/>
    <w:rsid w:val="004E1D85"/>
    <w:rsid w:val="004E2967"/>
    <w:rsid w:val="004E35AE"/>
    <w:rsid w:val="004E7C13"/>
    <w:rsid w:val="004F17BA"/>
    <w:rsid w:val="005148BD"/>
    <w:rsid w:val="005227DC"/>
    <w:rsid w:val="00523515"/>
    <w:rsid w:val="0053183D"/>
    <w:rsid w:val="00534AA3"/>
    <w:rsid w:val="00536293"/>
    <w:rsid w:val="005432D9"/>
    <w:rsid w:val="00546EAF"/>
    <w:rsid w:val="00554F1F"/>
    <w:rsid w:val="00555FD8"/>
    <w:rsid w:val="00561377"/>
    <w:rsid w:val="005653CF"/>
    <w:rsid w:val="00567F7E"/>
    <w:rsid w:val="005734B8"/>
    <w:rsid w:val="00576F7D"/>
    <w:rsid w:val="00580CF2"/>
    <w:rsid w:val="00583DF7"/>
    <w:rsid w:val="00585F3C"/>
    <w:rsid w:val="00587DF1"/>
    <w:rsid w:val="00590A7F"/>
    <w:rsid w:val="005A0855"/>
    <w:rsid w:val="005A44DB"/>
    <w:rsid w:val="005A750D"/>
    <w:rsid w:val="005B0546"/>
    <w:rsid w:val="005C17AB"/>
    <w:rsid w:val="005E4A8E"/>
    <w:rsid w:val="005F41B2"/>
    <w:rsid w:val="00610B03"/>
    <w:rsid w:val="00610F4E"/>
    <w:rsid w:val="00624333"/>
    <w:rsid w:val="00625425"/>
    <w:rsid w:val="006368AD"/>
    <w:rsid w:val="00651262"/>
    <w:rsid w:val="00654BDF"/>
    <w:rsid w:val="00667FCA"/>
    <w:rsid w:val="006700EB"/>
    <w:rsid w:val="00675C6F"/>
    <w:rsid w:val="00675DC9"/>
    <w:rsid w:val="00690D0F"/>
    <w:rsid w:val="00691046"/>
    <w:rsid w:val="006A7980"/>
    <w:rsid w:val="006B20A2"/>
    <w:rsid w:val="006B5FC7"/>
    <w:rsid w:val="006C0B33"/>
    <w:rsid w:val="006C11A5"/>
    <w:rsid w:val="006C3479"/>
    <w:rsid w:val="006D2892"/>
    <w:rsid w:val="006E1C77"/>
    <w:rsid w:val="006E26E2"/>
    <w:rsid w:val="006E42A7"/>
    <w:rsid w:val="006E7272"/>
    <w:rsid w:val="00703F33"/>
    <w:rsid w:val="00704696"/>
    <w:rsid w:val="00714494"/>
    <w:rsid w:val="00720EA5"/>
    <w:rsid w:val="0072414E"/>
    <w:rsid w:val="007368B7"/>
    <w:rsid w:val="007640E3"/>
    <w:rsid w:val="00765B17"/>
    <w:rsid w:val="00770881"/>
    <w:rsid w:val="00774523"/>
    <w:rsid w:val="007871FE"/>
    <w:rsid w:val="00792582"/>
    <w:rsid w:val="00795E1C"/>
    <w:rsid w:val="007A28A4"/>
    <w:rsid w:val="007B41BC"/>
    <w:rsid w:val="007C2B16"/>
    <w:rsid w:val="007D7D94"/>
    <w:rsid w:val="007F211C"/>
    <w:rsid w:val="007F5B84"/>
    <w:rsid w:val="008071C0"/>
    <w:rsid w:val="00811AC5"/>
    <w:rsid w:val="00813BAD"/>
    <w:rsid w:val="00824C6A"/>
    <w:rsid w:val="00827F6C"/>
    <w:rsid w:val="00832B78"/>
    <w:rsid w:val="008421F0"/>
    <w:rsid w:val="00853C95"/>
    <w:rsid w:val="008548AE"/>
    <w:rsid w:val="0085507A"/>
    <w:rsid w:val="0085699A"/>
    <w:rsid w:val="0086198D"/>
    <w:rsid w:val="00867275"/>
    <w:rsid w:val="00873323"/>
    <w:rsid w:val="008775E8"/>
    <w:rsid w:val="00886BE5"/>
    <w:rsid w:val="0089217E"/>
    <w:rsid w:val="008A4988"/>
    <w:rsid w:val="008A5CC0"/>
    <w:rsid w:val="008B2310"/>
    <w:rsid w:val="008B5BE4"/>
    <w:rsid w:val="008B6D2B"/>
    <w:rsid w:val="008C11CD"/>
    <w:rsid w:val="008C2120"/>
    <w:rsid w:val="008C2B78"/>
    <w:rsid w:val="008C5866"/>
    <w:rsid w:val="008D1CFD"/>
    <w:rsid w:val="008E029B"/>
    <w:rsid w:val="008F045B"/>
    <w:rsid w:val="008F27D0"/>
    <w:rsid w:val="00910985"/>
    <w:rsid w:val="0091233C"/>
    <w:rsid w:val="0091550E"/>
    <w:rsid w:val="00922195"/>
    <w:rsid w:val="00924C7C"/>
    <w:rsid w:val="00927D26"/>
    <w:rsid w:val="009307F5"/>
    <w:rsid w:val="0094027F"/>
    <w:rsid w:val="00941204"/>
    <w:rsid w:val="00956E9F"/>
    <w:rsid w:val="00961B3C"/>
    <w:rsid w:val="00967EEF"/>
    <w:rsid w:val="009833F3"/>
    <w:rsid w:val="009A2073"/>
    <w:rsid w:val="009A7907"/>
    <w:rsid w:val="009B66FC"/>
    <w:rsid w:val="009C23BC"/>
    <w:rsid w:val="009C50E0"/>
    <w:rsid w:val="009C60E1"/>
    <w:rsid w:val="009D6481"/>
    <w:rsid w:val="009E4314"/>
    <w:rsid w:val="009F4DE9"/>
    <w:rsid w:val="009F78C6"/>
    <w:rsid w:val="00A07FD3"/>
    <w:rsid w:val="00A1432E"/>
    <w:rsid w:val="00A155BF"/>
    <w:rsid w:val="00A204B7"/>
    <w:rsid w:val="00A27DE7"/>
    <w:rsid w:val="00A47365"/>
    <w:rsid w:val="00A50EFE"/>
    <w:rsid w:val="00A5376B"/>
    <w:rsid w:val="00A6464F"/>
    <w:rsid w:val="00A647DB"/>
    <w:rsid w:val="00A65F6F"/>
    <w:rsid w:val="00A67295"/>
    <w:rsid w:val="00A74ECB"/>
    <w:rsid w:val="00A7615E"/>
    <w:rsid w:val="00A901C2"/>
    <w:rsid w:val="00A937E3"/>
    <w:rsid w:val="00A96DE6"/>
    <w:rsid w:val="00AA27C5"/>
    <w:rsid w:val="00AA72F9"/>
    <w:rsid w:val="00AB47E2"/>
    <w:rsid w:val="00AD252C"/>
    <w:rsid w:val="00AD337A"/>
    <w:rsid w:val="00AE1DC4"/>
    <w:rsid w:val="00AE64A9"/>
    <w:rsid w:val="00AF0D6E"/>
    <w:rsid w:val="00B003BA"/>
    <w:rsid w:val="00B0422D"/>
    <w:rsid w:val="00B04C00"/>
    <w:rsid w:val="00B115C0"/>
    <w:rsid w:val="00B12370"/>
    <w:rsid w:val="00B20829"/>
    <w:rsid w:val="00B231CC"/>
    <w:rsid w:val="00B35F35"/>
    <w:rsid w:val="00B3721F"/>
    <w:rsid w:val="00B3727A"/>
    <w:rsid w:val="00B400DA"/>
    <w:rsid w:val="00B44A79"/>
    <w:rsid w:val="00B54462"/>
    <w:rsid w:val="00B676A2"/>
    <w:rsid w:val="00B67FCF"/>
    <w:rsid w:val="00B70948"/>
    <w:rsid w:val="00B73B51"/>
    <w:rsid w:val="00B7618D"/>
    <w:rsid w:val="00B86787"/>
    <w:rsid w:val="00B90AF5"/>
    <w:rsid w:val="00B91053"/>
    <w:rsid w:val="00B91351"/>
    <w:rsid w:val="00B97611"/>
    <w:rsid w:val="00BA0100"/>
    <w:rsid w:val="00BB0864"/>
    <w:rsid w:val="00BB46E9"/>
    <w:rsid w:val="00BB6AF3"/>
    <w:rsid w:val="00BB7E4E"/>
    <w:rsid w:val="00BC48FB"/>
    <w:rsid w:val="00BC4A09"/>
    <w:rsid w:val="00BC72A6"/>
    <w:rsid w:val="00BD0A41"/>
    <w:rsid w:val="00BD42CF"/>
    <w:rsid w:val="00BD44AA"/>
    <w:rsid w:val="00BD5B8B"/>
    <w:rsid w:val="00BD72A3"/>
    <w:rsid w:val="00BE1E5E"/>
    <w:rsid w:val="00BE3994"/>
    <w:rsid w:val="00BE4A92"/>
    <w:rsid w:val="00BF472C"/>
    <w:rsid w:val="00BF5044"/>
    <w:rsid w:val="00BF7028"/>
    <w:rsid w:val="00C00932"/>
    <w:rsid w:val="00C05771"/>
    <w:rsid w:val="00C107AD"/>
    <w:rsid w:val="00C156FA"/>
    <w:rsid w:val="00C21DB3"/>
    <w:rsid w:val="00C22F4B"/>
    <w:rsid w:val="00C23B87"/>
    <w:rsid w:val="00C25EBC"/>
    <w:rsid w:val="00C353EA"/>
    <w:rsid w:val="00C356BC"/>
    <w:rsid w:val="00C35889"/>
    <w:rsid w:val="00C450EF"/>
    <w:rsid w:val="00C56F3A"/>
    <w:rsid w:val="00C907C1"/>
    <w:rsid w:val="00C9491A"/>
    <w:rsid w:val="00C957B7"/>
    <w:rsid w:val="00C9691F"/>
    <w:rsid w:val="00C970C0"/>
    <w:rsid w:val="00CA4B92"/>
    <w:rsid w:val="00CA5DEF"/>
    <w:rsid w:val="00CB665A"/>
    <w:rsid w:val="00CC6F85"/>
    <w:rsid w:val="00CC7BEE"/>
    <w:rsid w:val="00CF34A7"/>
    <w:rsid w:val="00D06012"/>
    <w:rsid w:val="00D16FBD"/>
    <w:rsid w:val="00D306D3"/>
    <w:rsid w:val="00D321D9"/>
    <w:rsid w:val="00D356BB"/>
    <w:rsid w:val="00D41A0E"/>
    <w:rsid w:val="00D52208"/>
    <w:rsid w:val="00D541FD"/>
    <w:rsid w:val="00D55671"/>
    <w:rsid w:val="00D5631F"/>
    <w:rsid w:val="00D64A3A"/>
    <w:rsid w:val="00D70023"/>
    <w:rsid w:val="00D711D2"/>
    <w:rsid w:val="00D862CA"/>
    <w:rsid w:val="00D9318F"/>
    <w:rsid w:val="00DA3CD8"/>
    <w:rsid w:val="00DA4EE6"/>
    <w:rsid w:val="00DB02BA"/>
    <w:rsid w:val="00DB320E"/>
    <w:rsid w:val="00DC78E6"/>
    <w:rsid w:val="00DD1F58"/>
    <w:rsid w:val="00DD7912"/>
    <w:rsid w:val="00DE12C0"/>
    <w:rsid w:val="00E02421"/>
    <w:rsid w:val="00E02D8C"/>
    <w:rsid w:val="00E0452D"/>
    <w:rsid w:val="00E06B27"/>
    <w:rsid w:val="00E12AF8"/>
    <w:rsid w:val="00E148A4"/>
    <w:rsid w:val="00E15C7D"/>
    <w:rsid w:val="00E2132B"/>
    <w:rsid w:val="00E22248"/>
    <w:rsid w:val="00E24A6B"/>
    <w:rsid w:val="00E31B58"/>
    <w:rsid w:val="00E4239A"/>
    <w:rsid w:val="00E51079"/>
    <w:rsid w:val="00E52A4C"/>
    <w:rsid w:val="00E53103"/>
    <w:rsid w:val="00E74FC7"/>
    <w:rsid w:val="00E83721"/>
    <w:rsid w:val="00E9746D"/>
    <w:rsid w:val="00EA0A3B"/>
    <w:rsid w:val="00EA40C7"/>
    <w:rsid w:val="00EA6372"/>
    <w:rsid w:val="00EC3107"/>
    <w:rsid w:val="00EC37D2"/>
    <w:rsid w:val="00ED494E"/>
    <w:rsid w:val="00EE3970"/>
    <w:rsid w:val="00EE5633"/>
    <w:rsid w:val="00EF0D62"/>
    <w:rsid w:val="00EF416F"/>
    <w:rsid w:val="00EF6820"/>
    <w:rsid w:val="00F01BB0"/>
    <w:rsid w:val="00F0412B"/>
    <w:rsid w:val="00F14452"/>
    <w:rsid w:val="00F24866"/>
    <w:rsid w:val="00F25ACB"/>
    <w:rsid w:val="00F345AB"/>
    <w:rsid w:val="00F45978"/>
    <w:rsid w:val="00F45B8E"/>
    <w:rsid w:val="00F56EA1"/>
    <w:rsid w:val="00F6204F"/>
    <w:rsid w:val="00F62B71"/>
    <w:rsid w:val="00F6357F"/>
    <w:rsid w:val="00F7303E"/>
    <w:rsid w:val="00F7381F"/>
    <w:rsid w:val="00F94C9F"/>
    <w:rsid w:val="00FA261D"/>
    <w:rsid w:val="00FA27DC"/>
    <w:rsid w:val="00FB519F"/>
    <w:rsid w:val="00FB55F8"/>
    <w:rsid w:val="00FC092F"/>
    <w:rsid w:val="00FC3240"/>
    <w:rsid w:val="00FC7F3C"/>
    <w:rsid w:val="00FE1809"/>
    <w:rsid w:val="00FE2E09"/>
    <w:rsid w:val="00FE69E4"/>
    <w:rsid w:val="00FF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8F3C60"/>
  <w15:docId w15:val="{F1DBA1EC-1742-45D9-A083-4EF0351B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2E"/>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32E"/>
    <w:pPr>
      <w:tabs>
        <w:tab w:val="center" w:pos="4252"/>
        <w:tab w:val="right" w:pos="8504"/>
      </w:tabs>
    </w:pPr>
  </w:style>
  <w:style w:type="paragraph" w:styleId="a4">
    <w:name w:val="footer"/>
    <w:basedOn w:val="a"/>
    <w:rsid w:val="00A1432E"/>
    <w:pPr>
      <w:tabs>
        <w:tab w:val="center" w:pos="4252"/>
        <w:tab w:val="right" w:pos="8504"/>
      </w:tabs>
    </w:pPr>
  </w:style>
  <w:style w:type="character" w:styleId="a5">
    <w:name w:val="Hyperlink"/>
    <w:basedOn w:val="a0"/>
    <w:rsid w:val="00E0452D"/>
    <w:rPr>
      <w:color w:val="0000FF"/>
      <w:u w:val="single"/>
    </w:rPr>
  </w:style>
  <w:style w:type="paragraph" w:styleId="a6">
    <w:name w:val="List Paragraph"/>
    <w:basedOn w:val="a"/>
    <w:uiPriority w:val="34"/>
    <w:qFormat/>
    <w:rsid w:val="00720E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783041-0B03-4C97-AFF4-58653675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看護指導班</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文書管理番号</dc:title>
  <dc:creator>法務文書課</dc:creator>
  <cp:lastModifiedBy>user</cp:lastModifiedBy>
  <cp:revision>37</cp:revision>
  <cp:lastPrinted>2021-09-13T07:30:00Z</cp:lastPrinted>
  <dcterms:created xsi:type="dcterms:W3CDTF">2013-10-17T10:32:00Z</dcterms:created>
  <dcterms:modified xsi:type="dcterms:W3CDTF">2024-09-06T04:30:00Z</dcterms:modified>
</cp:coreProperties>
</file>