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ED" w:rsidRPr="009C12ED" w:rsidRDefault="007D76C1" w:rsidP="009C12E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5293582</wp:posOffset>
                </wp:positionH>
                <wp:positionV relativeFrom="paragraph">
                  <wp:posOffset>-15903</wp:posOffset>
                </wp:positionV>
                <wp:extent cx="906200" cy="310101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2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C1" w:rsidRPr="007D76C1" w:rsidRDefault="007D76C1" w:rsidP="007D7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76C1">
                              <w:rPr>
                                <w:rFonts w:ascii="ＭＳ ゴシック" w:eastAsia="ＭＳ ゴシック" w:hAnsi="ＭＳ ゴシック" w:hint="eastAsia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8pt;margin-top:-1.25pt;width:71.3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" fillcolor="white [3201]" stroked="f" strokeweight=".5pt">
                <v:textbox>
                  <w:txbxContent>
                    <w:p w:rsidR="007D76C1" w:rsidRPr="007D76C1" w:rsidRDefault="007D76C1" w:rsidP="007D76C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D76C1">
                        <w:rPr>
                          <w:rFonts w:ascii="ＭＳ ゴシック" w:eastAsia="ＭＳ ゴシック" w:hAnsi="ＭＳ ゴシック" w:hint="eastAsia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9C12ED" w:rsidRPr="009C12ED">
        <w:rPr>
          <w:rFonts w:asciiTheme="majorEastAsia" w:eastAsiaTheme="majorEastAsia" w:hAnsiTheme="majorEastAsia" w:hint="eastAsia"/>
          <w:sz w:val="28"/>
          <w:szCs w:val="28"/>
        </w:rPr>
        <w:t>診</w:t>
      </w:r>
      <w:r w:rsidR="009C12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C12ED" w:rsidRPr="009C12ED">
        <w:rPr>
          <w:rFonts w:asciiTheme="majorEastAsia" w:eastAsiaTheme="majorEastAsia" w:hAnsiTheme="majorEastAsia" w:hint="eastAsia"/>
          <w:sz w:val="28"/>
          <w:szCs w:val="28"/>
        </w:rPr>
        <w:t>断</w:t>
      </w:r>
      <w:r w:rsidR="009C12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C12ED" w:rsidRPr="009C12ED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7F7D28">
        <w:rPr>
          <w:rFonts w:asciiTheme="majorEastAsia" w:eastAsiaTheme="majorEastAsia" w:hAnsiTheme="majorEastAsia" w:hint="eastAsia"/>
          <w:sz w:val="28"/>
          <w:szCs w:val="28"/>
        </w:rPr>
        <w:t>（参考様式</w:t>
      </w:r>
      <w:r w:rsidR="007F7D28">
        <w:rPr>
          <w:rFonts w:asciiTheme="majorEastAsia" w:eastAsiaTheme="majorEastAsia" w:hAnsiTheme="majorEastAsia"/>
          <w:sz w:val="28"/>
          <w:szCs w:val="28"/>
        </w:rPr>
        <w:t>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C12ED" w:rsidTr="009C12ED">
        <w:tc>
          <w:tcPr>
            <w:tcW w:w="9776" w:type="dxa"/>
          </w:tcPr>
          <w:p w:rsidR="009C12ED" w:rsidRPr="009C12ED" w:rsidRDefault="009C12ED" w:rsidP="009D6ED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氏名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男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・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女</w:t>
            </w:r>
          </w:p>
          <w:p w:rsidR="009C12ED" w:rsidRPr="009C12ED" w:rsidRDefault="009C12ED" w:rsidP="009C12ED">
            <w:pPr>
              <w:ind w:firstLineChars="2700" w:firstLine="5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年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月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日生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（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歳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  <w:p w:rsidR="009C12ED" w:rsidRPr="009C12ED" w:rsidRDefault="009C12ED" w:rsidP="009C12ED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住所</w:t>
            </w:r>
          </w:p>
          <w:p w:rsidR="009C12ED" w:rsidRPr="009C12ED" w:rsidRDefault="009C12ED" w:rsidP="009C12ED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9C12ED" w:rsidTr="009C12ED">
        <w:tc>
          <w:tcPr>
            <w:tcW w:w="9776" w:type="dxa"/>
          </w:tcPr>
          <w:p w:rsidR="009D6ED3" w:rsidRPr="009C12ED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Pr="009C12ED" w:rsidRDefault="009D6ED3" w:rsidP="009C12ED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上記の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者は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、</w:t>
            </w:r>
            <w:r w:rsidRPr="009D6ED3">
              <w:rPr>
                <w:rFonts w:asciiTheme="majorEastAsia" w:eastAsiaTheme="majorEastAsia" w:hAnsiTheme="majorEastAsia" w:hint="eastAsia"/>
                <w:sz w:val="20"/>
                <w:szCs w:val="24"/>
              </w:rPr>
              <w:t>契約の締結及びその履行に</w:t>
            </w:r>
            <w:r w:rsidR="00A043BC">
              <w:rPr>
                <w:rFonts w:asciiTheme="majorEastAsia" w:eastAsiaTheme="majorEastAsia" w:hAnsiTheme="majorEastAsia" w:hint="eastAsia"/>
                <w:sz w:val="20"/>
                <w:szCs w:val="24"/>
              </w:rPr>
              <w:t>当たり</w:t>
            </w:r>
            <w:r w:rsidRPr="009D6ED3">
              <w:rPr>
                <w:rFonts w:asciiTheme="majorEastAsia" w:eastAsiaTheme="majorEastAsia" w:hAnsiTheme="majorEastAsia" w:hint="eastAsia"/>
                <w:sz w:val="20"/>
                <w:szCs w:val="24"/>
              </w:rPr>
              <w:t>必要な認知、判断及び意思疎通を適切に行うことができる能力を有する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と診断する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。</w:t>
            </w:r>
          </w:p>
          <w:p w:rsidR="009C12ED" w:rsidRPr="009C12ED" w:rsidRDefault="009C12ED" w:rsidP="009C12ED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Default="009D6ED3" w:rsidP="009C12ED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診断に</w:t>
            </w:r>
            <w:r w:rsidR="00E15507">
              <w:rPr>
                <w:rFonts w:asciiTheme="majorEastAsia" w:eastAsiaTheme="majorEastAsia" w:hAnsiTheme="majorEastAsia" w:hint="eastAsia"/>
                <w:sz w:val="20"/>
                <w:szCs w:val="24"/>
              </w:rPr>
              <w:t>当たって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の根拠</w:t>
            </w:r>
          </w:p>
          <w:p w:rsidR="009D6ED3" w:rsidRPr="009D6ED3" w:rsidRDefault="009D6ED3" w:rsidP="009C12ED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P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所見（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現病歴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、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現在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症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、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重症度、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現在の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精神状態と関連</w:t>
            </w: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>する既往症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・合併症など）</w:t>
            </w:r>
          </w:p>
          <w:p w:rsidR="009C12ED" w:rsidRP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P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P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P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9D6ED3">
              <w:rPr>
                <w:rFonts w:asciiTheme="majorEastAsia" w:eastAsiaTheme="majorEastAsia" w:hAnsiTheme="majorEastAsia" w:hint="eastAsia"/>
                <w:sz w:val="20"/>
                <w:szCs w:val="24"/>
              </w:rPr>
              <w:t>１</w:t>
            </w:r>
            <w:r w:rsidR="009D6ED3">
              <w:rPr>
                <w:rFonts w:asciiTheme="majorEastAsia" w:eastAsiaTheme="majorEastAsia" w:hAnsiTheme="majorEastAsia"/>
                <w:sz w:val="20"/>
                <w:szCs w:val="24"/>
              </w:rPr>
              <w:t>．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>各種検査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C12E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9C12ED"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長谷川式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認知症スケール（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点（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年　　　月　　　日実施）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□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実施不可）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ＭＭＳＥ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　　　（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点（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　年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　日実施）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□　実施不可）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7B3DF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E15507">
              <w:rPr>
                <w:rFonts w:asciiTheme="majorEastAsia" w:eastAsiaTheme="majorEastAsia" w:hAnsiTheme="majorEastAsia"/>
                <w:sz w:val="20"/>
                <w:szCs w:val="24"/>
              </w:rPr>
              <w:t>脳の萎縮</w:t>
            </w:r>
            <w:r w:rsidR="00E15507">
              <w:rPr>
                <w:rFonts w:asciiTheme="majorEastAsia" w:eastAsiaTheme="majorEastAsia" w:hAnsiTheme="majorEastAsia" w:hint="eastAsia"/>
                <w:sz w:val="20"/>
                <w:szCs w:val="24"/>
              </w:rPr>
              <w:t>又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は損傷の有無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7B3DF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あり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⇒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（□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部分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的に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みられる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全体的に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みられる　　□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著し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い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未実施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□　なし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7B3DF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知能検査</w:t>
            </w:r>
          </w:p>
          <w:p w:rsidR="007B3DF1" w:rsidRDefault="007B3DF1" w:rsidP="009D6ED3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7B3DF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その他</w:t>
            </w:r>
          </w:p>
          <w:p w:rsidR="009C12ED" w:rsidRDefault="009C12ED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7B3DF1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</w:t>
            </w:r>
            <w:r w:rsidR="009D6ED3">
              <w:rPr>
                <w:rFonts w:asciiTheme="majorEastAsia" w:eastAsiaTheme="majorEastAsia" w:hAnsiTheme="majorEastAsia" w:hint="eastAsia"/>
                <w:sz w:val="20"/>
                <w:szCs w:val="24"/>
              </w:rPr>
              <w:t>２</w:t>
            </w:r>
            <w:r w:rsidR="009D6ED3">
              <w:rPr>
                <w:rFonts w:asciiTheme="majorEastAsia" w:eastAsiaTheme="majorEastAsia" w:hAnsiTheme="majorEastAsia"/>
                <w:sz w:val="20"/>
                <w:szCs w:val="24"/>
              </w:rPr>
              <w:t>．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短期間内に回復する可能性</w:t>
            </w:r>
          </w:p>
          <w:p w:rsidR="007B3DF1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□　回復する可能性は高い　　□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回復する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可能性は低い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分からない</w:t>
            </w:r>
          </w:p>
          <w:p w:rsidR="007B3DF1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　（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特記事項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）</w:t>
            </w:r>
          </w:p>
          <w:p w:rsidR="007B3DF1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9D6ED3" w:rsidRDefault="009D6ED3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 xml:space="preserve">　３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．</w: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t>判断能力について</w:t>
            </w:r>
          </w:p>
          <w:p w:rsidR="009D6ED3" w:rsidRPr="00B3559E" w:rsidRDefault="009D6ED3" w:rsidP="009D6ED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>（１）見当識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の障害の有無</w:t>
            </w:r>
          </w:p>
          <w:p w:rsidR="009D6ED3" w:rsidRPr="00B3559E" w:rsidRDefault="009D6ED3" w:rsidP="009D6ED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あり　⇒（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□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まれに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障害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がみられる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障害がみられるときが多い　　</w:t>
            </w:r>
          </w:p>
          <w:p w:rsidR="009D6ED3" w:rsidRPr="00B3559E" w:rsidRDefault="009D6ED3" w:rsidP="009D6ED3">
            <w:pPr>
              <w:ind w:firstLineChars="1200" w:firstLine="24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sz w:val="20"/>
              </w:rPr>
              <w:t>□　障害が高度）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44B02" wp14:editId="55BE541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234950</wp:posOffset>
                      </wp:positionV>
                      <wp:extent cx="5362575" cy="4000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752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9.85pt;margin-top:18.5pt;width:422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" strokecolor="black [3213]"/>
                  </w:pict>
                </mc:Fallback>
              </mc:AlternateConten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　　□　なし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D927D" wp14:editId="7AD9707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956310</wp:posOffset>
                      </wp:positionV>
                      <wp:extent cx="5362575" cy="5143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65C9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49.75pt;margin-top:75.3pt;width:422.25pt;height:4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" strokecolor="windowText"/>
                  </w:pict>
                </mc:Fallback>
              </mc:AlternateConten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（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２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）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他人との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意思疎通の障害の有無</w:t>
            </w:r>
          </w:p>
          <w:p w:rsidR="009D6ED3" w:rsidRPr="00B3559E" w:rsidRDefault="009D6ED3" w:rsidP="009D6ED3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あり　⇒（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□　意思疎通ができないときも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ある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意思疎通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ができないときが多い　　</w:t>
            </w:r>
          </w:p>
          <w:p w:rsidR="009D6ED3" w:rsidRPr="00B3559E" w:rsidRDefault="009D6ED3" w:rsidP="009D6ED3">
            <w:pPr>
              <w:ind w:firstLineChars="1200" w:firstLine="24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□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意思疎通が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できない）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　　□　なし</w:t>
            </w:r>
          </w:p>
          <w:p w:rsidR="009D6ED3" w:rsidRPr="00B3559E" w:rsidRDefault="009D6ED3" w:rsidP="009D6ED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BD7CA1" wp14:editId="3A62D16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927735</wp:posOffset>
                      </wp:positionV>
                      <wp:extent cx="5362575" cy="5143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D06C37" id="大かっこ 7" o:spid="_x0000_s1026" type="#_x0000_t185" style="position:absolute;left:0;text-align:left;margin-left:49.75pt;margin-top:73.05pt;width:422.25pt;height:4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" strokecolor="windowText"/>
                  </w:pict>
                </mc:Fallback>
              </mc:AlternateConten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理解力</w:t>
            </w:r>
            <w:r>
              <w:rPr>
                <w:rFonts w:asciiTheme="majorEastAsia" w:eastAsiaTheme="majorEastAsia" w:hAnsiTheme="majorEastAsia"/>
                <w:sz w:val="20"/>
              </w:rPr>
              <w:t>・判断力の障害の有無</w:t>
            </w:r>
          </w:p>
          <w:p w:rsidR="009D6ED3" w:rsidRPr="00B3559E" w:rsidRDefault="009D6ED3" w:rsidP="009D6ED3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あり　⇒（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問題はあるが程度は</w:t>
            </w:r>
            <w:r>
              <w:rPr>
                <w:rFonts w:asciiTheme="majorEastAsia" w:eastAsiaTheme="majorEastAsia" w:hAnsiTheme="majorEastAsia"/>
                <w:sz w:val="20"/>
              </w:rPr>
              <w:t>軽い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問題が</w:t>
            </w:r>
            <w:r>
              <w:rPr>
                <w:rFonts w:asciiTheme="majorEastAsia" w:eastAsiaTheme="majorEastAsia" w:hAnsiTheme="majorEastAsia"/>
                <w:sz w:val="20"/>
              </w:rPr>
              <w:t>あり程度は重い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</w:t>
            </w:r>
          </w:p>
          <w:p w:rsidR="009D6ED3" w:rsidRPr="00B3559E" w:rsidRDefault="009D6ED3" w:rsidP="009D6ED3">
            <w:pPr>
              <w:ind w:firstLineChars="1200" w:firstLine="24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問題が</w:t>
            </w:r>
            <w:r>
              <w:rPr>
                <w:rFonts w:asciiTheme="majorEastAsia" w:eastAsiaTheme="majorEastAsia" w:hAnsiTheme="majorEastAsia"/>
                <w:sz w:val="20"/>
              </w:rPr>
              <w:t>顕著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　　□　なし</w:t>
            </w: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４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記憶力の</w:t>
            </w:r>
            <w:r>
              <w:rPr>
                <w:rFonts w:asciiTheme="majorEastAsia" w:eastAsiaTheme="majorEastAsia" w:hAnsiTheme="majorEastAsia"/>
                <w:sz w:val="20"/>
              </w:rPr>
              <w:t>障害の有無</w:t>
            </w:r>
          </w:p>
          <w:p w:rsidR="009D6ED3" w:rsidRPr="00B3559E" w:rsidRDefault="009D6ED3" w:rsidP="009D6ED3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09317E" wp14:editId="07BC990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967740</wp:posOffset>
                      </wp:positionV>
                      <wp:extent cx="5362575" cy="5143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79ECBC" id="大かっこ 8" o:spid="_x0000_s1026" type="#_x0000_t185" style="position:absolute;left:0;text-align:left;margin-left:49.75pt;margin-top:76.2pt;width:422.25pt;height:4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" strokecolor="windowText"/>
                  </w:pict>
                </mc:Fallback>
              </mc:AlternateConten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あり　⇒（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問題はあるが程度は</w:t>
            </w:r>
            <w:r>
              <w:rPr>
                <w:rFonts w:asciiTheme="majorEastAsia" w:eastAsiaTheme="majorEastAsia" w:hAnsiTheme="majorEastAsia"/>
                <w:sz w:val="20"/>
              </w:rPr>
              <w:t>軽い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問題が</w:t>
            </w:r>
            <w:r>
              <w:rPr>
                <w:rFonts w:asciiTheme="majorEastAsia" w:eastAsiaTheme="majorEastAsia" w:hAnsiTheme="majorEastAsia"/>
                <w:sz w:val="20"/>
              </w:rPr>
              <w:t>あり程度は重い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</w:t>
            </w:r>
          </w:p>
          <w:p w:rsidR="009D6ED3" w:rsidRPr="00B3559E" w:rsidRDefault="009D6ED3" w:rsidP="009D6ED3">
            <w:pPr>
              <w:ind w:firstLineChars="1200" w:firstLine="24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問題が</w:t>
            </w:r>
            <w:r>
              <w:rPr>
                <w:rFonts w:asciiTheme="majorEastAsia" w:eastAsiaTheme="majorEastAsia" w:hAnsiTheme="majorEastAsia"/>
                <w:sz w:val="20"/>
              </w:rPr>
              <w:t>顕著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559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3559E">
              <w:rPr>
                <w:rFonts w:asciiTheme="majorEastAsia" w:eastAsiaTheme="majorEastAsia" w:hAnsiTheme="majorEastAsia"/>
                <w:sz w:val="20"/>
              </w:rPr>
              <w:t xml:space="preserve">　　　　□　なし</w:t>
            </w:r>
          </w:p>
          <w:p w:rsidR="009D6ED3" w:rsidRPr="00B3559E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５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  <w:r>
              <w:rPr>
                <w:rFonts w:asciiTheme="majorEastAsia" w:eastAsiaTheme="majorEastAsia" w:hAnsiTheme="major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/>
                <w:sz w:val="20"/>
              </w:rPr>
              <w:t>上記以外にも判断能力に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関して</w:t>
            </w:r>
            <w:r>
              <w:rPr>
                <w:rFonts w:asciiTheme="majorEastAsia" w:eastAsiaTheme="majorEastAsia" w:hAnsiTheme="majorEastAsia"/>
                <w:sz w:val="20"/>
              </w:rPr>
              <w:t>判定の根拠となる事項等があれば記載）</w:t>
            </w: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9D6ED3" w:rsidRDefault="009D6ED3" w:rsidP="009D6ED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t>参考となる事項（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本人の</w:t>
            </w:r>
            <w:r>
              <w:rPr>
                <w:rFonts w:asciiTheme="majorEastAsia" w:eastAsiaTheme="majorEastAsia" w:hAnsiTheme="majorEastAsia"/>
                <w:sz w:val="20"/>
              </w:rPr>
              <w:t>心身の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状態</w:t>
            </w:r>
            <w:r>
              <w:rPr>
                <w:rFonts w:asciiTheme="majorEastAsia" w:eastAsiaTheme="majorEastAsia" w:hAnsiTheme="majorEastAsia"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日常的</w:t>
            </w:r>
            <w:r>
              <w:rPr>
                <w:rFonts w:asciiTheme="majorEastAsia" w:eastAsiaTheme="majorEastAsia" w:hAnsiTheme="majorEastAsia"/>
                <w:sz w:val="20"/>
              </w:rPr>
              <w:t>・社会的な生活状況等）</w:t>
            </w:r>
          </w:p>
          <w:p w:rsidR="007B3DF1" w:rsidRPr="009D6ED3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7B3DF1" w:rsidRDefault="007B3DF1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FA1205" w:rsidRDefault="00FA1205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FA1205" w:rsidRPr="007B3DF1" w:rsidRDefault="00FA1205" w:rsidP="009C12ED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D61DB0" w:rsidRPr="00B3559E" w:rsidRDefault="007D76C1" w:rsidP="00B3559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FD595" wp14:editId="26618B00">
                <wp:simplePos x="0" y="0"/>
                <wp:positionH relativeFrom="margin">
                  <wp:align>right</wp:align>
                </wp:positionH>
                <wp:positionV relativeFrom="paragraph">
                  <wp:posOffset>-6493510</wp:posOffset>
                </wp:positionV>
                <wp:extent cx="906200" cy="310101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200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76C1" w:rsidRPr="007D76C1" w:rsidRDefault="007D76C1" w:rsidP="007D7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76C1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Pr="007D76C1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D595" id="テキスト ボックス 3" o:spid="_x0000_s1028" type="#_x0000_t202" style="position:absolute;margin-left:20.15pt;margin-top:-511.3pt;width:71.35pt;height:24.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" fillcolor="window" stroked="f" strokeweight=".5pt">
                <v:textbox>
                  <w:txbxContent>
                    <w:p w:rsidR="007D76C1" w:rsidRPr="007D76C1" w:rsidRDefault="007D76C1" w:rsidP="007D76C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D76C1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Pr="007D76C1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9D6ED3">
        <w:rPr>
          <w:rFonts w:asciiTheme="majorEastAsia" w:eastAsiaTheme="majorEastAsia" w:hAnsiTheme="majorEastAsia" w:hint="eastAsia"/>
          <w:sz w:val="20"/>
        </w:rPr>
        <w:t xml:space="preserve">　</w:t>
      </w:r>
      <w:r w:rsidR="009D6ED3">
        <w:rPr>
          <w:rFonts w:asciiTheme="majorEastAsia" w:eastAsiaTheme="majorEastAsia" w:hAnsiTheme="majorEastAsia"/>
          <w:sz w:val="20"/>
        </w:rPr>
        <w:t xml:space="preserve">　　　　　　　　　　　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>年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月　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>日</w:t>
      </w:r>
    </w:p>
    <w:p w:rsidR="00FA1205" w:rsidRDefault="00FA1205" w:rsidP="00B3559E">
      <w:pPr>
        <w:jc w:val="left"/>
        <w:rPr>
          <w:rFonts w:asciiTheme="majorEastAsia" w:eastAsiaTheme="majorEastAsia" w:hAnsiTheme="majorEastAsia"/>
          <w:sz w:val="20"/>
        </w:rPr>
      </w:pP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>病院</w:t>
      </w:r>
      <w:r>
        <w:rPr>
          <w:rFonts w:asciiTheme="majorEastAsia" w:eastAsiaTheme="majorEastAsia" w:hAnsiTheme="majorEastAsia"/>
          <w:sz w:val="20"/>
        </w:rPr>
        <w:t>又は診療所の名称・所在地</w:t>
      </w: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担当診療科名</w:t>
      </w: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</w:p>
    <w:p w:rsidR="00B3559E" w:rsidRDefault="00B3559E" w:rsidP="00B3559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 xml:space="preserve">　担当医師氏名　　　　　　　　　　　　　　　　　　　　　　　　　　　　　　　　　　印</w:t>
      </w:r>
    </w:p>
    <w:p w:rsidR="009D6ED3" w:rsidRDefault="009D6ED3" w:rsidP="00B3559E">
      <w:pPr>
        <w:jc w:val="left"/>
        <w:rPr>
          <w:rFonts w:asciiTheme="majorEastAsia" w:eastAsiaTheme="majorEastAsia" w:hAnsiTheme="majorEastAsia"/>
          <w:sz w:val="20"/>
        </w:rPr>
      </w:pPr>
    </w:p>
    <w:p w:rsidR="00EA225B" w:rsidRDefault="00EA225B" w:rsidP="00EA225B">
      <w:pPr>
        <w:jc w:val="left"/>
        <w:rPr>
          <w:rFonts w:asciiTheme="majorEastAsia" w:eastAsiaTheme="majorEastAsia" w:hAnsiTheme="majorEastAsia"/>
          <w:sz w:val="20"/>
        </w:rPr>
      </w:pPr>
    </w:p>
    <w:p w:rsidR="007D76C1" w:rsidRDefault="007D76C1" w:rsidP="00EA225B">
      <w:pPr>
        <w:jc w:val="center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</w:p>
    <w:sectPr w:rsidR="007D76C1" w:rsidSect="009C12ED">
      <w:headerReference w:type="default" r:id="rId6"/>
      <w:pgSz w:w="11906" w:h="16838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93" w:rsidRDefault="00E56293">
      <w:r>
        <w:separator/>
      </w:r>
    </w:p>
  </w:endnote>
  <w:endnote w:type="continuationSeparator" w:id="0">
    <w:p w:rsidR="00E56293" w:rsidRDefault="00E5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93" w:rsidRDefault="00E56293">
      <w:r>
        <w:separator/>
      </w:r>
    </w:p>
  </w:footnote>
  <w:footnote w:type="continuationSeparator" w:id="0">
    <w:p w:rsidR="00E56293" w:rsidRDefault="00E5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7D76C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ED"/>
    <w:rsid w:val="000960FB"/>
    <w:rsid w:val="00252A63"/>
    <w:rsid w:val="003457FA"/>
    <w:rsid w:val="00356CAE"/>
    <w:rsid w:val="00385F93"/>
    <w:rsid w:val="003B25DA"/>
    <w:rsid w:val="00546889"/>
    <w:rsid w:val="00556148"/>
    <w:rsid w:val="005677E2"/>
    <w:rsid w:val="006051C1"/>
    <w:rsid w:val="007B3DF1"/>
    <w:rsid w:val="007D76C1"/>
    <w:rsid w:val="007F7D28"/>
    <w:rsid w:val="00851B5E"/>
    <w:rsid w:val="008B4C07"/>
    <w:rsid w:val="00937C71"/>
    <w:rsid w:val="009C12ED"/>
    <w:rsid w:val="009D6ED3"/>
    <w:rsid w:val="00A043BC"/>
    <w:rsid w:val="00B3559E"/>
    <w:rsid w:val="00D05639"/>
    <w:rsid w:val="00D61DB0"/>
    <w:rsid w:val="00E041A5"/>
    <w:rsid w:val="00E12FE8"/>
    <w:rsid w:val="00E15507"/>
    <w:rsid w:val="00E56293"/>
    <w:rsid w:val="00E8207B"/>
    <w:rsid w:val="00EA188B"/>
    <w:rsid w:val="00EA225B"/>
    <w:rsid w:val="00FA1205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E1049-BCBB-4100-9A95-2E85D984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9C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10</cp:revision>
  <cp:lastPrinted>2019-09-19T09:40:00Z</cp:lastPrinted>
  <dcterms:created xsi:type="dcterms:W3CDTF">2019-09-17T04:58:00Z</dcterms:created>
  <dcterms:modified xsi:type="dcterms:W3CDTF">2019-09-20T00:55:00Z</dcterms:modified>
</cp:coreProperties>
</file>